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FC99D" w14:textId="4779CAC9" w:rsidR="00A77B3E" w:rsidRPr="00F71C89" w:rsidRDefault="00490AD5" w:rsidP="00B31783">
      <w:pPr>
        <w:spacing w:line="360" w:lineRule="auto"/>
        <w:jc w:val="both"/>
        <w:rPr>
          <w:rFonts w:ascii="Book Antiqua" w:hAnsi="Book Antiqua"/>
          <w:color w:val="000000" w:themeColor="text1"/>
        </w:rPr>
      </w:pPr>
      <w:bookmarkStart w:id="0" w:name="OLE_LINK6279"/>
      <w:bookmarkStart w:id="1" w:name="OLE_LINK6280"/>
      <w:r w:rsidRPr="00F71C89">
        <w:rPr>
          <w:rFonts w:ascii="Book Antiqua" w:eastAsia="Book Antiqua" w:hAnsi="Book Antiqua" w:cs="Book Antiqua"/>
          <w:b/>
          <w:color w:val="000000" w:themeColor="text1"/>
        </w:rPr>
        <w:t>Name</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of</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Journal:</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i/>
          <w:color w:val="000000" w:themeColor="text1"/>
        </w:rPr>
        <w:t>World</w:t>
      </w:r>
      <w:r w:rsidR="00B31783" w:rsidRPr="00F71C89">
        <w:rPr>
          <w:rFonts w:ascii="Book Antiqua" w:eastAsia="Book Antiqua" w:hAnsi="Book Antiqua" w:cs="Book Antiqua"/>
          <w:i/>
          <w:color w:val="000000" w:themeColor="text1"/>
        </w:rPr>
        <w:t xml:space="preserve"> </w:t>
      </w:r>
      <w:r w:rsidRPr="00F71C89">
        <w:rPr>
          <w:rFonts w:ascii="Book Antiqua" w:eastAsia="Book Antiqua" w:hAnsi="Book Antiqua" w:cs="Book Antiqua"/>
          <w:i/>
          <w:color w:val="000000" w:themeColor="text1"/>
        </w:rPr>
        <w:t>Journal</w:t>
      </w:r>
      <w:r w:rsidR="00B31783" w:rsidRPr="00F71C89">
        <w:rPr>
          <w:rFonts w:ascii="Book Antiqua" w:eastAsia="Book Antiqua" w:hAnsi="Book Antiqua" w:cs="Book Antiqua"/>
          <w:i/>
          <w:color w:val="000000" w:themeColor="text1"/>
        </w:rPr>
        <w:t xml:space="preserve"> </w:t>
      </w:r>
      <w:r w:rsidRPr="00F71C89">
        <w:rPr>
          <w:rFonts w:ascii="Book Antiqua" w:eastAsia="Book Antiqua" w:hAnsi="Book Antiqua" w:cs="Book Antiqua"/>
          <w:i/>
          <w:color w:val="000000" w:themeColor="text1"/>
        </w:rPr>
        <w:t>of</w:t>
      </w:r>
      <w:r w:rsidR="00B31783" w:rsidRPr="00F71C89">
        <w:rPr>
          <w:rFonts w:ascii="Book Antiqua" w:eastAsia="Book Antiqua" w:hAnsi="Book Antiqua" w:cs="Book Antiqua"/>
          <w:i/>
          <w:color w:val="000000" w:themeColor="text1"/>
        </w:rPr>
        <w:t xml:space="preserve"> </w:t>
      </w:r>
      <w:r w:rsidRPr="00F71C89">
        <w:rPr>
          <w:rFonts w:ascii="Book Antiqua" w:eastAsia="Book Antiqua" w:hAnsi="Book Antiqua" w:cs="Book Antiqua"/>
          <w:i/>
          <w:color w:val="000000" w:themeColor="text1"/>
        </w:rPr>
        <w:t>Gastroenterology</w:t>
      </w:r>
    </w:p>
    <w:p w14:paraId="50D6941B" w14:textId="15867BD1"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t>Manuscript</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NO:</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color w:val="000000" w:themeColor="text1"/>
        </w:rPr>
        <w:t>84780</w:t>
      </w:r>
    </w:p>
    <w:p w14:paraId="52FCA440" w14:textId="2C0CE23E"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t>Manuscript</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Type:</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color w:val="000000" w:themeColor="text1"/>
        </w:rPr>
        <w:t>REVIEW</w:t>
      </w:r>
    </w:p>
    <w:p w14:paraId="4136204A" w14:textId="77777777" w:rsidR="00A77B3E" w:rsidRPr="00F71C89" w:rsidRDefault="00A77B3E" w:rsidP="00B31783">
      <w:pPr>
        <w:spacing w:line="360" w:lineRule="auto"/>
        <w:jc w:val="both"/>
        <w:rPr>
          <w:rFonts w:ascii="Book Antiqua" w:hAnsi="Book Antiqua"/>
          <w:color w:val="000000" w:themeColor="text1"/>
        </w:rPr>
      </w:pPr>
    </w:p>
    <w:p w14:paraId="54818615" w14:textId="166D722F" w:rsidR="00A77B3E" w:rsidRPr="00F71C89" w:rsidRDefault="00490AD5" w:rsidP="00B31783">
      <w:pPr>
        <w:spacing w:line="360" w:lineRule="auto"/>
        <w:jc w:val="both"/>
        <w:rPr>
          <w:rFonts w:ascii="Book Antiqua" w:hAnsi="Book Antiqua"/>
          <w:color w:val="000000" w:themeColor="text1"/>
        </w:rPr>
      </w:pPr>
      <w:bookmarkStart w:id="2" w:name="OLE_LINK1075"/>
      <w:r w:rsidRPr="00F71C89">
        <w:rPr>
          <w:rFonts w:ascii="Book Antiqua" w:eastAsia="Book Antiqua" w:hAnsi="Book Antiqua" w:cs="Book Antiqua"/>
          <w:b/>
          <w:color w:val="000000" w:themeColor="text1"/>
        </w:rPr>
        <w:t>Bioenergetic</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alteration</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in</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gastrointestinal</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cancers:</w:t>
      </w:r>
      <w:r w:rsidR="00B31783" w:rsidRPr="00F71C89">
        <w:rPr>
          <w:rFonts w:ascii="Book Antiqua" w:eastAsia="Book Antiqua" w:hAnsi="Book Antiqua" w:cs="Book Antiqua"/>
          <w:b/>
          <w:color w:val="000000" w:themeColor="text1"/>
        </w:rPr>
        <w:t xml:space="preserve"> </w:t>
      </w:r>
      <w:bookmarkStart w:id="3" w:name="OLE_LINK6272"/>
      <w:r w:rsidR="004A28D8" w:rsidRPr="00F71C89">
        <w:rPr>
          <w:rFonts w:ascii="Book Antiqua" w:eastAsia="Book Antiqua" w:hAnsi="Book Antiqua" w:cs="Book Antiqua"/>
          <w:b/>
          <w:color w:val="000000" w:themeColor="text1"/>
        </w:rPr>
        <w:t>T</w:t>
      </w:r>
      <w:bookmarkEnd w:id="3"/>
      <w:r w:rsidRPr="00F71C89">
        <w:rPr>
          <w:rFonts w:ascii="Book Antiqua" w:eastAsia="Book Antiqua" w:hAnsi="Book Antiqua" w:cs="Book Antiqua"/>
          <w:b/>
          <w:color w:val="000000" w:themeColor="text1"/>
        </w:rPr>
        <w:t>he</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good,</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the</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bad</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and</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the</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ugly</w:t>
      </w:r>
    </w:p>
    <w:bookmarkEnd w:id="2"/>
    <w:p w14:paraId="0801AD3F" w14:textId="77777777" w:rsidR="00A77B3E" w:rsidRPr="00F71C89" w:rsidRDefault="00A77B3E" w:rsidP="00B31783">
      <w:pPr>
        <w:spacing w:line="360" w:lineRule="auto"/>
        <w:jc w:val="both"/>
        <w:rPr>
          <w:rFonts w:ascii="Book Antiqua" w:hAnsi="Book Antiqua"/>
          <w:color w:val="000000" w:themeColor="text1"/>
          <w:lang w:eastAsia="zh-CN"/>
        </w:rPr>
      </w:pPr>
    </w:p>
    <w:p w14:paraId="436006A7" w14:textId="5D711A6C" w:rsidR="00A77B3E" w:rsidRPr="00F71C89" w:rsidRDefault="004A28D8"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Chu</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YD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lang w:eastAsia="zh-CN"/>
        </w:rPr>
        <w:t>et</w:t>
      </w:r>
      <w:r w:rsidR="00B31783" w:rsidRPr="00F71C89">
        <w:rPr>
          <w:rFonts w:ascii="Book Antiqua" w:eastAsia="Book Antiqua" w:hAnsi="Book Antiqua" w:cs="Book Antiqua"/>
          <w:i/>
          <w:iCs/>
          <w:color w:val="000000" w:themeColor="text1"/>
          <w:lang w:eastAsia="zh-CN"/>
        </w:rPr>
        <w:t xml:space="preserve"> </w:t>
      </w:r>
      <w:r w:rsidRPr="00F71C89">
        <w:rPr>
          <w:rFonts w:ascii="Book Antiqua" w:eastAsia="Book Antiqua" w:hAnsi="Book Antiqua" w:cs="Book Antiqua"/>
          <w:i/>
          <w:iCs/>
          <w:color w:val="000000" w:themeColor="text1"/>
          <w:lang w:eastAsia="zh-CN"/>
        </w:rPr>
        <w:t>al</w:t>
      </w:r>
      <w:r w:rsidRPr="00F71C89">
        <w:rPr>
          <w:rFonts w:ascii="Book Antiqua" w:eastAsia="Book Antiqua" w:hAnsi="Book Antiqua" w:cs="Book Antiqua"/>
          <w:color w:val="000000" w:themeColor="text1"/>
          <w:lang w:eastAsia="zh-CN"/>
        </w:rPr>
        <w:t>.</w:t>
      </w:r>
      <w:r w:rsidR="00B31783" w:rsidRPr="00F71C89">
        <w:rPr>
          <w:rFonts w:ascii="Book Antiqua" w:eastAsia="Book Antiqua" w:hAnsi="Book Antiqua" w:cs="Book Antiqua"/>
          <w:color w:val="000000" w:themeColor="text1"/>
          <w:lang w:eastAsia="zh-CN"/>
        </w:rPr>
        <w:t xml:space="preserve"> </w:t>
      </w:r>
      <w:bookmarkStart w:id="4" w:name="OLE_LINK1076"/>
      <w:r w:rsidR="00490AD5" w:rsidRPr="00F71C89">
        <w:rPr>
          <w:rFonts w:ascii="Book Antiqua" w:eastAsia="Book Antiqua" w:hAnsi="Book Antiqua" w:cs="Book Antiqua"/>
          <w:color w:val="000000" w:themeColor="text1"/>
        </w:rPr>
        <w:t>B</w:t>
      </w:r>
      <w:r w:rsidRPr="00F71C89">
        <w:rPr>
          <w:rFonts w:ascii="Book Antiqua" w:eastAsia="Book Antiqua" w:hAnsi="Book Antiqua" w:cs="Book Antiqua"/>
          <w:color w:val="000000" w:themeColor="text1"/>
        </w:rPr>
        <w:t>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w:t>
      </w:r>
      <w:bookmarkEnd w:id="4"/>
      <w:r w:rsidR="00490AD5" w:rsidRPr="00F71C89">
        <w:rPr>
          <w:rFonts w:ascii="Book Antiqua" w:eastAsia="Book Antiqua" w:hAnsi="Book Antiqua" w:cs="Book Antiqua"/>
          <w:color w:val="000000" w:themeColor="text1"/>
        </w:rPr>
        <w:t xml:space="preserve"> in GI cancers</w:t>
      </w:r>
    </w:p>
    <w:p w14:paraId="55EC1A6B" w14:textId="77777777" w:rsidR="00A77B3E" w:rsidRPr="00F71C89" w:rsidRDefault="00A77B3E" w:rsidP="00B31783">
      <w:pPr>
        <w:spacing w:line="360" w:lineRule="auto"/>
        <w:jc w:val="both"/>
        <w:rPr>
          <w:rFonts w:ascii="Book Antiqua" w:hAnsi="Book Antiqua"/>
          <w:color w:val="000000" w:themeColor="text1"/>
        </w:rPr>
      </w:pPr>
    </w:p>
    <w:p w14:paraId="5DBE6E56" w14:textId="19CB9118"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Yu-De</w:t>
      </w:r>
      <w:r w:rsidR="00B31783" w:rsidRPr="00F71C89">
        <w:rPr>
          <w:rFonts w:ascii="Book Antiqua" w:eastAsia="Book Antiqua" w:hAnsi="Book Antiqua" w:cs="Book Antiqua"/>
          <w:color w:val="000000" w:themeColor="text1"/>
        </w:rPr>
        <w:t xml:space="preserve"> </w:t>
      </w:r>
      <w:bookmarkStart w:id="5" w:name="OLE_LINK6273"/>
      <w:bookmarkStart w:id="6" w:name="OLE_LINK6274"/>
      <w:r w:rsidRPr="00F71C89">
        <w:rPr>
          <w:rFonts w:ascii="Book Antiqua" w:eastAsia="Book Antiqua" w:hAnsi="Book Antiqua" w:cs="Book Antiqua"/>
          <w:color w:val="000000" w:themeColor="text1"/>
        </w:rPr>
        <w:t>Chu</w:t>
      </w:r>
      <w:bookmarkEnd w:id="5"/>
      <w:bookmarkEnd w:id="6"/>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Chun-Wei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Ming-Wei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Siew-Na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Wey-Ran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w:t>
      </w:r>
    </w:p>
    <w:p w14:paraId="6D9BAF8F" w14:textId="77777777" w:rsidR="00A77B3E" w:rsidRPr="00F71C89" w:rsidRDefault="00A77B3E" w:rsidP="00B31783">
      <w:pPr>
        <w:spacing w:line="360" w:lineRule="auto"/>
        <w:jc w:val="both"/>
        <w:rPr>
          <w:rFonts w:ascii="Book Antiqua" w:hAnsi="Book Antiqua"/>
          <w:color w:val="000000" w:themeColor="text1"/>
        </w:rPr>
      </w:pPr>
    </w:p>
    <w:p w14:paraId="08AAE462" w14:textId="770E291C"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Yu-De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Chu,</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color w:val="000000" w:themeColor="text1"/>
        </w:rPr>
        <w:t>Liver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Center,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Linkou</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Gung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Memorial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Hospital,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Taoyuan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333,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Taiwan</w:t>
      </w:r>
    </w:p>
    <w:p w14:paraId="1F083894" w14:textId="77777777" w:rsidR="00A77B3E" w:rsidRPr="00F71C89" w:rsidRDefault="00A77B3E" w:rsidP="00B31783">
      <w:pPr>
        <w:spacing w:line="360" w:lineRule="auto"/>
        <w:jc w:val="both"/>
        <w:rPr>
          <w:rFonts w:ascii="Book Antiqua" w:hAnsi="Book Antiqua"/>
          <w:color w:val="000000" w:themeColor="text1"/>
        </w:rPr>
      </w:pPr>
    </w:p>
    <w:p w14:paraId="196F495B" w14:textId="5D4A705A"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Chun-Wei</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Chen,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Wey-Ran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Lin,</w:t>
      </w:r>
      <w:r w:rsidR="00B31783" w:rsidRPr="00F71C89">
        <w:rPr>
          <w:rFonts w:ascii="Book Antiqua" w:eastAsia="Book Antiqua" w:hAnsi="Book Antiqua" w:cs="Book Antiqua"/>
          <w:b/>
          <w:bCs/>
          <w:color w:val="000000" w:themeColor="text1"/>
        </w:rPr>
        <w:t xml:space="preserve"> </w:t>
      </w:r>
      <w:bookmarkStart w:id="7" w:name="OLE_LINK6277"/>
      <w:r w:rsidR="004A28D8" w:rsidRPr="00F71C89">
        <w:rPr>
          <w:rFonts w:ascii="Book Antiqua" w:eastAsia="Book Antiqua" w:hAnsi="Book Antiqua" w:cs="Book Antiqua"/>
          <w:color w:val="000000" w:themeColor="text1"/>
        </w:rPr>
        <w:t>D</w:t>
      </w:r>
      <w:r w:rsidR="004A28D8" w:rsidRPr="00F71C89">
        <w:rPr>
          <w:rFonts w:ascii="Book Antiqua" w:eastAsia="Book Antiqua" w:hAnsi="Book Antiqua" w:cs="Book Antiqua"/>
          <w:color w:val="000000" w:themeColor="text1"/>
          <w:lang w:eastAsia="zh-CN"/>
        </w:rPr>
        <w:t>epartment</w:t>
      </w:r>
      <w:r w:rsidR="00B31783" w:rsidRPr="00F71C89">
        <w:rPr>
          <w:rFonts w:ascii="Book Antiqua" w:eastAsia="Book Antiqua" w:hAnsi="Book Antiqua" w:cs="Book Antiqua"/>
          <w:color w:val="000000" w:themeColor="text1"/>
          <w:lang w:eastAsia="zh-CN"/>
        </w:rPr>
        <w:t xml:space="preserve"> </w:t>
      </w:r>
      <w:r w:rsidR="004A28D8" w:rsidRPr="00F71C89">
        <w:rPr>
          <w:rFonts w:ascii="Book Antiqua" w:eastAsia="Book Antiqua" w:hAnsi="Book Antiqua" w:cs="Book Antiqua"/>
          <w:color w:val="000000" w:themeColor="text1"/>
          <w:lang w:eastAsia="zh-CN"/>
        </w:rPr>
        <w:t>of</w:t>
      </w:r>
      <w:r w:rsidR="00B31783" w:rsidRPr="00F71C89">
        <w:rPr>
          <w:rFonts w:ascii="Book Antiqua" w:eastAsia="Book Antiqua" w:hAnsi="Book Antiqua" w:cs="Book Antiqua"/>
          <w:color w:val="000000" w:themeColor="text1"/>
          <w:lang w:eastAsia="zh-CN"/>
        </w:rPr>
        <w:t xml:space="preserve"> </w:t>
      </w:r>
      <w:r w:rsidRPr="00F71C89">
        <w:rPr>
          <w:rFonts w:ascii="Book Antiqua" w:eastAsia="Book Antiqua" w:hAnsi="Book Antiqua" w:cs="Book Antiqua"/>
          <w:color w:val="000000" w:themeColor="text1"/>
        </w:rPr>
        <w:t>Gastroenterology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Hepatology,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Linkou</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Gung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Memorial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Hospital,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Taoyuan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333,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Taiwan</w:t>
      </w:r>
      <w:bookmarkEnd w:id="7"/>
    </w:p>
    <w:p w14:paraId="5D5DD564" w14:textId="77777777" w:rsidR="00A77B3E" w:rsidRPr="00F71C89" w:rsidRDefault="00A77B3E" w:rsidP="00B31783">
      <w:pPr>
        <w:spacing w:line="360" w:lineRule="auto"/>
        <w:jc w:val="both"/>
        <w:rPr>
          <w:rFonts w:ascii="Book Antiqua" w:hAnsi="Book Antiqua"/>
          <w:color w:val="000000" w:themeColor="text1"/>
        </w:rPr>
      </w:pPr>
    </w:p>
    <w:p w14:paraId="73D0330B" w14:textId="0CDB6029"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Ming-Wei</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Lai,</w:t>
      </w:r>
      <w:r w:rsidR="00B31783" w:rsidRPr="00F71C89">
        <w:rPr>
          <w:rFonts w:ascii="Book Antiqua" w:eastAsia="Book Antiqua" w:hAnsi="Book Antiqua" w:cs="Book Antiqua"/>
          <w:b/>
          <w:bCs/>
          <w:color w:val="000000" w:themeColor="text1"/>
        </w:rPr>
        <w:t xml:space="preserve"> </w:t>
      </w:r>
      <w:bookmarkStart w:id="8" w:name="OLE_LINK6275"/>
      <w:r w:rsidRPr="00F71C89">
        <w:rPr>
          <w:rFonts w:ascii="Book Antiqua" w:eastAsia="Book Antiqua" w:hAnsi="Book Antiqua" w:cs="Book Antiqua"/>
          <w:color w:val="000000" w:themeColor="text1"/>
        </w:rPr>
        <w:t>Department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bookmarkEnd w:id="8"/>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Pediatrics,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Linkou</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Gung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Memorial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Hospital,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Taoyuan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333,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Taiwan</w:t>
      </w:r>
    </w:p>
    <w:p w14:paraId="15432569" w14:textId="77777777" w:rsidR="00A77B3E" w:rsidRPr="00F71C89" w:rsidRDefault="00A77B3E" w:rsidP="00B31783">
      <w:pPr>
        <w:spacing w:line="360" w:lineRule="auto"/>
        <w:jc w:val="both"/>
        <w:rPr>
          <w:rFonts w:ascii="Book Antiqua" w:hAnsi="Book Antiqua"/>
          <w:color w:val="000000" w:themeColor="text1"/>
        </w:rPr>
      </w:pPr>
    </w:p>
    <w:p w14:paraId="4BFEDCB9" w14:textId="138B22A7"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Siew-Na</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Lim,</w:t>
      </w:r>
      <w:r w:rsidR="00B31783" w:rsidRPr="00F71C89">
        <w:rPr>
          <w:rFonts w:ascii="Book Antiqua" w:eastAsia="Book Antiqua" w:hAnsi="Book Antiqua" w:cs="Book Antiqua"/>
          <w:b/>
          <w:bCs/>
          <w:color w:val="000000" w:themeColor="text1"/>
        </w:rPr>
        <w:t xml:space="preserve"> </w:t>
      </w:r>
      <w:r w:rsidR="004A28D8" w:rsidRPr="00F71C89">
        <w:rPr>
          <w:rFonts w:ascii="Book Antiqua" w:eastAsia="Book Antiqua" w:hAnsi="Book Antiqua" w:cs="Book Antiqua"/>
          <w:color w:val="000000" w:themeColor="text1"/>
        </w:rPr>
        <w:t>Department</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Neurology,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Linkou</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Gung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Memorial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Hospital,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Taoyuan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333,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Taiwan</w:t>
      </w:r>
    </w:p>
    <w:p w14:paraId="0B668C29" w14:textId="77777777" w:rsidR="00A77B3E" w:rsidRPr="00F71C89" w:rsidRDefault="00A77B3E" w:rsidP="00B31783">
      <w:pPr>
        <w:spacing w:line="360" w:lineRule="auto"/>
        <w:jc w:val="both"/>
        <w:rPr>
          <w:rFonts w:ascii="Book Antiqua" w:hAnsi="Book Antiqua"/>
          <w:color w:val="000000" w:themeColor="text1"/>
        </w:rPr>
      </w:pPr>
    </w:p>
    <w:p w14:paraId="781BCA65" w14:textId="0EE53CA8"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Wey-Ran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Lin,</w:t>
      </w:r>
      <w:r w:rsidR="00B31783" w:rsidRPr="00F71C89">
        <w:rPr>
          <w:rFonts w:ascii="Book Antiqua" w:eastAsia="Book Antiqua" w:hAnsi="Book Antiqua" w:cs="Book Antiqua"/>
          <w:b/>
          <w:bCs/>
          <w:color w:val="000000" w:themeColor="text1"/>
        </w:rPr>
        <w:t xml:space="preserve"> </w:t>
      </w:r>
      <w:r w:rsidR="004A28D8" w:rsidRPr="00F71C89">
        <w:rPr>
          <w:rFonts w:ascii="Book Antiqua" w:eastAsia="Book Antiqua" w:hAnsi="Book Antiqua" w:cs="Book Antiqua"/>
          <w:color w:val="000000" w:themeColor="text1"/>
        </w:rPr>
        <w:t>Department</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Medicine,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Gung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University,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Taoyuan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333,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Taiwan</w:t>
      </w:r>
    </w:p>
    <w:p w14:paraId="5D308C29" w14:textId="77777777" w:rsidR="00A77B3E" w:rsidRPr="00F71C89" w:rsidRDefault="00A77B3E" w:rsidP="00B31783">
      <w:pPr>
        <w:spacing w:line="360" w:lineRule="auto"/>
        <w:jc w:val="both"/>
        <w:rPr>
          <w:rFonts w:ascii="Book Antiqua" w:hAnsi="Book Antiqua"/>
          <w:color w:val="000000" w:themeColor="text1"/>
        </w:rPr>
      </w:pPr>
    </w:p>
    <w:p w14:paraId="3B931512" w14:textId="295979B7"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Author</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contributions:</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color w:val="000000" w:themeColor="text1"/>
        </w:rPr>
        <w:t>Chu</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YD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Chen</w:t>
      </w:r>
      <w:r w:rsidR="00B31783" w:rsidRPr="00F71C89">
        <w:rPr>
          <w:rStyle w:val="apple-converted-space"/>
          <w:rFonts w:ascii="Book Antiqua" w:eastAsia="Book Antiqua" w:hAnsi="Book Antiqua" w:cs="Book Antiqua"/>
          <w:color w:val="000000" w:themeColor="text1"/>
        </w:rPr>
        <w:t xml:space="preserve"> </w:t>
      </w:r>
      <w:r w:rsidR="004A28D8" w:rsidRPr="00F71C89">
        <w:rPr>
          <w:rStyle w:val="apple-converted-space"/>
          <w:rFonts w:ascii="Book Antiqua" w:eastAsia="Book Antiqua" w:hAnsi="Book Antiqua" w:cs="Book Antiqua"/>
          <w:color w:val="000000" w:themeColor="text1"/>
        </w:rPr>
        <w:t>CW</w:t>
      </w:r>
      <w:r w:rsidR="00B31783" w:rsidRPr="00F71C89">
        <w:rPr>
          <w:rStyle w:val="apple-converted-space"/>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contributed equally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article</w:t>
      </w:r>
      <w:r w:rsidR="004A28D8"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Chu</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YD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Chen</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CW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wrote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draft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manuscript;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Lai</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MW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Lim</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SN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collected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data;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WR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edited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manuscript.</w:t>
      </w:r>
    </w:p>
    <w:p w14:paraId="149C1FBE" w14:textId="77777777" w:rsidR="00A77B3E" w:rsidRPr="00F71C89" w:rsidRDefault="00A77B3E" w:rsidP="00B31783">
      <w:pPr>
        <w:spacing w:line="360" w:lineRule="auto"/>
        <w:jc w:val="both"/>
        <w:rPr>
          <w:rFonts w:ascii="Book Antiqua" w:hAnsi="Book Antiqua"/>
          <w:color w:val="000000" w:themeColor="text1"/>
        </w:rPr>
      </w:pPr>
    </w:p>
    <w:p w14:paraId="447A8B73" w14:textId="78CA11F4"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lastRenderedPageBreak/>
        <w:t>Supported</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by</w:t>
      </w:r>
      <w:r w:rsidR="00B31783" w:rsidRPr="00F71C89">
        <w:rPr>
          <w:rFonts w:ascii="Book Antiqua" w:eastAsia="Book Antiqua" w:hAnsi="Book Antiqua" w:cs="Book Antiqua"/>
          <w:b/>
          <w:bCs/>
          <w:color w:val="000000" w:themeColor="text1"/>
        </w:rPr>
        <w:t xml:space="preserve"> </w:t>
      </w:r>
      <w:bookmarkStart w:id="9" w:name="OLE_LINK1080"/>
      <w:bookmarkStart w:id="10" w:name="OLE_LINK1081"/>
      <w:r w:rsidRPr="00F71C89">
        <w:rPr>
          <w:rFonts w:ascii="Book Antiqua" w:eastAsia="Book Antiqua" w:hAnsi="Book Antiqua" w:cs="Book Antiqua"/>
          <w:color w:val="000000" w:themeColor="text1"/>
        </w:rPr>
        <w:t>Ministry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Science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Technology,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Taiwan,</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No.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MOST-110-2314-B-182A-095-</w:t>
      </w:r>
      <w:bookmarkEnd w:id="9"/>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No.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MOST-111-2314-B-182A-126-</w:t>
      </w:r>
      <w:bookmarkEnd w:id="10"/>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L</w:t>
      </w:r>
      <w:r w:rsidR="004A28D8" w:rsidRPr="00F71C89">
        <w:rPr>
          <w:rFonts w:ascii="Book Antiqua" w:eastAsia="Book Antiqua" w:hAnsi="Book Antiqua" w:cs="Book Antiqua"/>
          <w:color w:val="000000" w:themeColor="text1"/>
          <w:lang w:eastAsia="zh-CN"/>
        </w:rPr>
        <w:t>in</w:t>
      </w:r>
      <w:r w:rsidR="00B31783" w:rsidRPr="00F71C89">
        <w:rPr>
          <w:rFonts w:ascii="Book Antiqua" w:eastAsia="Book Antiqua" w:hAnsi="Book Antiqua" w:cs="Book Antiqua"/>
          <w:color w:val="000000" w:themeColor="text1"/>
          <w:lang w:eastAsia="zh-CN"/>
        </w:rPr>
        <w:t xml:space="preserve"> </w:t>
      </w:r>
      <w:r w:rsidRPr="00F71C89">
        <w:rPr>
          <w:rFonts w:ascii="Book Antiqua" w:eastAsia="Book Antiqua" w:hAnsi="Book Antiqua" w:cs="Book Antiqua"/>
          <w:color w:val="000000" w:themeColor="text1"/>
        </w:rPr>
        <w:t>WR</w:t>
      </w:r>
      <w:r w:rsidR="004A28D8"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bookmarkStart w:id="11" w:name="OLE_LINK1082"/>
      <w:r w:rsidRPr="00F71C89">
        <w:rPr>
          <w:rFonts w:ascii="Book Antiqua" w:eastAsia="Book Antiqua" w:hAnsi="Book Antiqua" w:cs="Book Antiqua"/>
          <w:color w:val="000000" w:themeColor="text1"/>
        </w:rPr>
        <w:t>Chang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Gung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Memorial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Hospital,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Linkou</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Branch,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Taiwan,</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N</w:t>
      </w:r>
      <w:r w:rsidR="004A28D8" w:rsidRPr="00F71C89">
        <w:rPr>
          <w:rFonts w:ascii="Book Antiqua" w:eastAsia="Book Antiqua" w:hAnsi="Book Antiqua" w:cs="Book Antiqua"/>
          <w:color w:val="000000" w:themeColor="text1"/>
          <w:lang w:eastAsia="zh-CN"/>
        </w:rPr>
        <w:t>o.</w:t>
      </w:r>
      <w:r w:rsidR="00B31783" w:rsidRPr="00F71C89">
        <w:rPr>
          <w:rFonts w:ascii="Book Antiqua" w:eastAsia="Book Antiqua" w:hAnsi="Book Antiqua" w:cs="Book Antiqua"/>
          <w:color w:val="000000" w:themeColor="text1"/>
          <w:lang w:eastAsia="zh-CN"/>
        </w:rPr>
        <w:t xml:space="preserve"> </w:t>
      </w:r>
      <w:r w:rsidRPr="00F71C89">
        <w:rPr>
          <w:rFonts w:ascii="Book Antiqua" w:eastAsia="Book Antiqua" w:hAnsi="Book Antiqua" w:cs="Book Antiqua"/>
          <w:color w:val="000000" w:themeColor="text1"/>
        </w:rPr>
        <w:t>CMRPG3K2292</w:t>
      </w:r>
      <w:bookmarkEnd w:id="11"/>
      <w:r w:rsidR="004A28D8"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N</w:t>
      </w:r>
      <w:r w:rsidR="004A28D8" w:rsidRPr="00F71C89">
        <w:rPr>
          <w:rFonts w:ascii="Book Antiqua" w:eastAsia="Book Antiqua" w:hAnsi="Book Antiqua" w:cs="Book Antiqua"/>
          <w:color w:val="000000" w:themeColor="text1"/>
          <w:lang w:eastAsia="zh-CN"/>
        </w:rPr>
        <w:t>o.</w:t>
      </w:r>
      <w:r w:rsidR="00B31783" w:rsidRPr="00F71C89">
        <w:rPr>
          <w:rFonts w:ascii="Book Antiqua" w:eastAsia="Book Antiqua" w:hAnsi="Book Antiqua" w:cs="Book Antiqua"/>
          <w:color w:val="000000" w:themeColor="text1"/>
          <w:lang w:eastAsia="zh-CN"/>
        </w:rPr>
        <w:t xml:space="preserve"> </w:t>
      </w:r>
      <w:r w:rsidRPr="00F71C89">
        <w:rPr>
          <w:rFonts w:ascii="Book Antiqua" w:eastAsia="Book Antiqua" w:hAnsi="Book Antiqua" w:cs="Book Antiqua"/>
          <w:color w:val="000000" w:themeColor="text1"/>
        </w:rPr>
        <w:t>CMRPG3J0693</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w:t>
      </w:r>
      <w:bookmarkStart w:id="12" w:name="OLE_LINK6276"/>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bookmarkEnd w:id="12"/>
      <w:r w:rsidR="004A28D8" w:rsidRPr="00F71C89">
        <w:rPr>
          <w:rFonts w:ascii="Book Antiqua" w:eastAsia="Book Antiqua" w:hAnsi="Book Antiqua" w:cs="Book Antiqua"/>
          <w:color w:val="000000" w:themeColor="text1"/>
        </w:rPr>
        <w:t>L</w:t>
      </w:r>
      <w:r w:rsidR="004A28D8" w:rsidRPr="00F71C89">
        <w:rPr>
          <w:rFonts w:ascii="Book Antiqua" w:eastAsia="Book Antiqua" w:hAnsi="Book Antiqua" w:cs="Book Antiqua"/>
          <w:color w:val="000000" w:themeColor="text1"/>
          <w:lang w:eastAsia="zh-CN"/>
        </w:rPr>
        <w:t>in</w:t>
      </w:r>
      <w:r w:rsidR="00B31783" w:rsidRPr="00F71C89">
        <w:rPr>
          <w:rFonts w:ascii="Book Antiqua" w:eastAsia="Book Antiqua" w:hAnsi="Book Antiqua" w:cs="Book Antiqua"/>
          <w:color w:val="000000" w:themeColor="text1"/>
          <w:lang w:eastAsia="zh-CN"/>
        </w:rPr>
        <w:t xml:space="preserve"> </w:t>
      </w:r>
      <w:r w:rsidRPr="00F71C89">
        <w:rPr>
          <w:rFonts w:ascii="Book Antiqua" w:eastAsia="Book Antiqua" w:hAnsi="Book Antiqua" w:cs="Book Antiqua"/>
          <w:color w:val="000000" w:themeColor="text1"/>
        </w:rPr>
        <w:t>WR</w:t>
      </w:r>
      <w:r w:rsidR="004A28D8" w:rsidRPr="00F71C89">
        <w:rPr>
          <w:rFonts w:ascii="Book Antiqua" w:eastAsia="Book Antiqua" w:hAnsi="Book Antiqua" w:cs="Book Antiqua"/>
          <w:color w:val="000000" w:themeColor="text1"/>
        </w:rPr>
        <w:t>)</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4A28D8" w:rsidRPr="00F71C89">
        <w:rPr>
          <w:rFonts w:ascii="Book Antiqua" w:eastAsia="Book Antiqua" w:hAnsi="Book Antiqua" w:cs="Book Antiqua"/>
          <w:color w:val="000000" w:themeColor="text1"/>
        </w:rPr>
        <w:t>N</w:t>
      </w:r>
      <w:r w:rsidR="004A28D8" w:rsidRPr="00F71C89">
        <w:rPr>
          <w:rFonts w:ascii="Book Antiqua" w:eastAsia="Book Antiqua" w:hAnsi="Book Antiqua" w:cs="Book Antiqua"/>
          <w:color w:val="000000" w:themeColor="text1"/>
          <w:lang w:eastAsia="zh-CN"/>
        </w:rPr>
        <w:t>o.</w:t>
      </w:r>
      <w:r w:rsidR="00B31783" w:rsidRPr="00F71C89">
        <w:rPr>
          <w:rFonts w:ascii="Book Antiqua" w:eastAsia="Book Antiqua" w:hAnsi="Book Antiqua" w:cs="Book Antiqua"/>
          <w:color w:val="000000" w:themeColor="text1"/>
          <w:lang w:eastAsia="zh-CN"/>
        </w:rPr>
        <w:t xml:space="preserve"> </w:t>
      </w:r>
      <w:r w:rsidRPr="00F71C89">
        <w:rPr>
          <w:rFonts w:ascii="Book Antiqua" w:eastAsia="Book Antiqua" w:hAnsi="Book Antiqua" w:cs="Book Antiqua"/>
          <w:color w:val="000000" w:themeColor="text1"/>
          <w:shd w:val="clear" w:color="auto" w:fill="FFFFFF"/>
        </w:rPr>
        <w:t>CORPG3J0531,</w:t>
      </w:r>
      <w:r w:rsidR="00B31783" w:rsidRPr="00F71C89">
        <w:rPr>
          <w:rFonts w:ascii="Book Antiqua" w:eastAsia="Book Antiqua" w:hAnsi="Book Antiqua" w:cs="Book Antiqua"/>
          <w:color w:val="000000" w:themeColor="text1"/>
          <w:shd w:val="clear" w:color="auto" w:fill="FFFFFF"/>
        </w:rPr>
        <w:t xml:space="preserve"> </w:t>
      </w:r>
      <w:r w:rsidR="004A28D8" w:rsidRPr="00F71C89">
        <w:rPr>
          <w:rFonts w:ascii="Book Antiqua" w:eastAsia="Book Antiqua" w:hAnsi="Book Antiqua" w:cs="Book Antiqua"/>
          <w:color w:val="000000" w:themeColor="text1"/>
          <w:shd w:val="clear" w:color="auto" w:fill="FFFFFF"/>
        </w:rPr>
        <w:t>N</w:t>
      </w:r>
      <w:r w:rsidR="004A28D8" w:rsidRPr="00F71C89">
        <w:rPr>
          <w:rFonts w:ascii="Book Antiqua" w:eastAsia="Book Antiqua" w:hAnsi="Book Antiqua" w:cs="Book Antiqua"/>
          <w:color w:val="000000" w:themeColor="text1"/>
          <w:shd w:val="clear" w:color="auto" w:fill="FFFFFF"/>
          <w:lang w:eastAsia="zh-CN"/>
        </w:rPr>
        <w:t>o.</w:t>
      </w:r>
      <w:r w:rsidR="00B31783" w:rsidRPr="00F71C89">
        <w:rPr>
          <w:rFonts w:ascii="Book Antiqua" w:eastAsia="Book Antiqua" w:hAnsi="Book Antiqua" w:cs="Book Antiqua"/>
          <w:color w:val="000000" w:themeColor="text1"/>
          <w:shd w:val="clear" w:color="auto" w:fill="FFFFFF"/>
          <w:lang w:eastAsia="zh-CN"/>
        </w:rPr>
        <w:t xml:space="preserve"> </w:t>
      </w:r>
      <w:r w:rsidRPr="00F71C89">
        <w:rPr>
          <w:rFonts w:ascii="Book Antiqua" w:eastAsia="Book Antiqua" w:hAnsi="Book Antiqua" w:cs="Book Antiqua"/>
          <w:color w:val="000000" w:themeColor="text1"/>
          <w:shd w:val="clear" w:color="auto" w:fill="FFFFFF"/>
        </w:rPr>
        <w:t>CORPG3L0261,</w:t>
      </w:r>
      <w:r w:rsidR="00B31783" w:rsidRPr="00F71C89">
        <w:rPr>
          <w:rFonts w:ascii="Book Antiqua" w:eastAsia="Book Antiqua" w:hAnsi="Book Antiqua" w:cs="Book Antiqua"/>
          <w:color w:val="000000" w:themeColor="text1"/>
          <w:shd w:val="clear" w:color="auto" w:fill="FFFFFF"/>
        </w:rPr>
        <w:t xml:space="preserve"> </w:t>
      </w:r>
      <w:r w:rsidR="004A28D8" w:rsidRPr="00F71C89">
        <w:rPr>
          <w:rFonts w:ascii="Book Antiqua" w:eastAsia="Book Antiqua" w:hAnsi="Book Antiqua" w:cs="Book Antiqua"/>
          <w:color w:val="000000" w:themeColor="text1"/>
          <w:shd w:val="clear" w:color="auto" w:fill="FFFFFF"/>
        </w:rPr>
        <w:t>N</w:t>
      </w:r>
      <w:r w:rsidR="004A28D8" w:rsidRPr="00F71C89">
        <w:rPr>
          <w:rFonts w:ascii="Book Antiqua" w:eastAsia="Book Antiqua" w:hAnsi="Book Antiqua" w:cs="Book Antiqua"/>
          <w:color w:val="000000" w:themeColor="text1"/>
          <w:shd w:val="clear" w:color="auto" w:fill="FFFFFF"/>
          <w:lang w:eastAsia="zh-CN"/>
        </w:rPr>
        <w:t>o.</w:t>
      </w:r>
      <w:r w:rsidR="00B31783" w:rsidRPr="00F71C89">
        <w:rPr>
          <w:rFonts w:ascii="Book Antiqua" w:eastAsia="Book Antiqua" w:hAnsi="Book Antiqua" w:cs="Book Antiqua"/>
          <w:color w:val="000000" w:themeColor="text1"/>
          <w:shd w:val="clear" w:color="auto" w:fill="FFFFFF"/>
          <w:lang w:eastAsia="zh-CN"/>
        </w:rPr>
        <w:t xml:space="preserve"> </w:t>
      </w:r>
      <w:r w:rsidRPr="00F71C89">
        <w:rPr>
          <w:rFonts w:ascii="Book Antiqua" w:eastAsia="Book Antiqua" w:hAnsi="Book Antiqua" w:cs="Book Antiqua"/>
          <w:color w:val="000000" w:themeColor="text1"/>
          <w:shd w:val="clear" w:color="auto" w:fill="FFFFFF"/>
        </w:rPr>
        <w:t>CORPG3J0501,</w:t>
      </w:r>
      <w:r w:rsidR="00B31783" w:rsidRPr="00F71C89">
        <w:rPr>
          <w:rFonts w:ascii="Book Antiqua" w:eastAsia="Book Antiqua" w:hAnsi="Book Antiqua" w:cs="Book Antiqua"/>
          <w:color w:val="000000" w:themeColor="text1"/>
          <w:shd w:val="clear" w:color="auto" w:fill="FFFFFF"/>
        </w:rPr>
        <w:t xml:space="preserve"> </w:t>
      </w:r>
      <w:r w:rsidR="004A28D8" w:rsidRPr="00F71C89">
        <w:rPr>
          <w:rFonts w:ascii="Book Antiqua" w:eastAsia="Book Antiqua" w:hAnsi="Book Antiqua" w:cs="Book Antiqua"/>
          <w:color w:val="000000" w:themeColor="text1"/>
          <w:shd w:val="clear" w:color="auto" w:fill="FFFFFF"/>
        </w:rPr>
        <w:t>and</w:t>
      </w:r>
      <w:r w:rsidR="00B31783" w:rsidRPr="00F71C89">
        <w:rPr>
          <w:rFonts w:ascii="Book Antiqua" w:eastAsia="Book Antiqua" w:hAnsi="Book Antiqua" w:cs="Book Antiqua"/>
          <w:color w:val="000000" w:themeColor="text1"/>
          <w:shd w:val="clear" w:color="auto" w:fill="FFFFFF"/>
        </w:rPr>
        <w:t xml:space="preserve"> </w:t>
      </w:r>
      <w:r w:rsidR="004A28D8" w:rsidRPr="00F71C89">
        <w:rPr>
          <w:rFonts w:ascii="Book Antiqua" w:eastAsia="Book Antiqua" w:hAnsi="Book Antiqua" w:cs="Book Antiqua"/>
          <w:color w:val="000000" w:themeColor="text1"/>
          <w:shd w:val="clear" w:color="auto" w:fill="FFFFFF"/>
        </w:rPr>
        <w:t>N</w:t>
      </w:r>
      <w:r w:rsidR="004A28D8" w:rsidRPr="00F71C89">
        <w:rPr>
          <w:rFonts w:ascii="Book Antiqua" w:eastAsia="Book Antiqua" w:hAnsi="Book Antiqua" w:cs="Book Antiqua"/>
          <w:color w:val="000000" w:themeColor="text1"/>
          <w:shd w:val="clear" w:color="auto" w:fill="FFFFFF"/>
          <w:lang w:eastAsia="zh-CN"/>
        </w:rPr>
        <w:t>o.</w:t>
      </w:r>
      <w:r w:rsidR="00B31783" w:rsidRPr="00F71C89">
        <w:rPr>
          <w:rFonts w:ascii="Book Antiqua" w:eastAsia="Book Antiqua" w:hAnsi="Book Antiqua" w:cs="Book Antiqua"/>
          <w:color w:val="000000" w:themeColor="text1"/>
          <w:shd w:val="clear" w:color="auto" w:fill="FFFFFF"/>
          <w:lang w:eastAsia="zh-CN"/>
        </w:rPr>
        <w:t xml:space="preserve"> </w:t>
      </w:r>
      <w:bookmarkStart w:id="13" w:name="OLE_LINK1083"/>
      <w:r w:rsidRPr="00F71C89">
        <w:rPr>
          <w:rFonts w:ascii="Book Antiqua" w:eastAsia="Book Antiqua" w:hAnsi="Book Antiqua" w:cs="Book Antiqua"/>
          <w:color w:val="000000" w:themeColor="text1"/>
          <w:shd w:val="clear" w:color="auto" w:fill="FFFFFF"/>
        </w:rPr>
        <w:t>CMRPG3K0771</w:t>
      </w:r>
      <w:bookmarkEnd w:id="13"/>
      <w:r w:rsidR="00B31783" w:rsidRPr="00F71C89">
        <w:rPr>
          <w:rFonts w:ascii="Book Antiqua" w:eastAsia="Book Antiqua" w:hAnsi="Book Antiqua" w:cs="Book Antiqua"/>
          <w:color w:val="000000" w:themeColor="text1"/>
          <w:shd w:val="clear" w:color="auto" w:fill="FFFFFF"/>
        </w:rPr>
        <w:t xml:space="preserve"> </w:t>
      </w:r>
      <w:r w:rsidR="004A28D8" w:rsidRPr="00F71C89">
        <w:rPr>
          <w:rFonts w:ascii="Book Antiqua" w:eastAsia="Book Antiqua" w:hAnsi="Book Antiqua" w:cs="Book Antiqua"/>
          <w:color w:val="000000" w:themeColor="text1"/>
          <w:shd w:val="clear" w:color="auto" w:fill="FFFFFF"/>
        </w:rPr>
        <w:t>(</w:t>
      </w:r>
      <w:r w:rsidRPr="00F71C89">
        <w:rPr>
          <w:rFonts w:ascii="Book Antiqua" w:eastAsia="Book Antiqua" w:hAnsi="Book Antiqua" w:cs="Book Antiqua"/>
          <w:color w:val="000000" w:themeColor="text1"/>
          <w:shd w:val="clear" w:color="auto" w:fill="FFFFFF"/>
        </w:rPr>
        <w:t>to</w:t>
      </w:r>
      <w:r w:rsidR="00B31783" w:rsidRPr="00F71C89">
        <w:rPr>
          <w:rFonts w:ascii="Book Antiqua" w:eastAsia="Book Antiqua" w:hAnsi="Book Antiqua" w:cs="Book Antiqua"/>
          <w:color w:val="000000" w:themeColor="text1"/>
          <w:shd w:val="clear" w:color="auto" w:fill="FFFFFF"/>
        </w:rPr>
        <w:t xml:space="preserve"> </w:t>
      </w:r>
      <w:r w:rsidRPr="00F71C89">
        <w:rPr>
          <w:rFonts w:ascii="Book Antiqua" w:eastAsia="Book Antiqua" w:hAnsi="Book Antiqua" w:cs="Book Antiqua"/>
          <w:color w:val="000000" w:themeColor="text1"/>
          <w:shd w:val="clear" w:color="auto" w:fill="FFFFFF"/>
        </w:rPr>
        <w:t>Chen</w:t>
      </w:r>
      <w:r w:rsidR="00B31783" w:rsidRPr="00F71C89">
        <w:rPr>
          <w:rFonts w:ascii="Book Antiqua" w:eastAsia="Book Antiqua" w:hAnsi="Book Antiqua" w:cs="Book Antiqua"/>
          <w:color w:val="000000" w:themeColor="text1"/>
          <w:shd w:val="clear" w:color="auto" w:fill="FFFFFF"/>
        </w:rPr>
        <w:t xml:space="preserve"> </w:t>
      </w:r>
      <w:r w:rsidR="004A28D8" w:rsidRPr="00F71C89">
        <w:rPr>
          <w:rFonts w:ascii="Book Antiqua" w:eastAsia="Book Antiqua" w:hAnsi="Book Antiqua" w:cs="Book Antiqua"/>
          <w:color w:val="000000" w:themeColor="text1"/>
          <w:shd w:val="clear" w:color="auto" w:fill="FFFFFF"/>
        </w:rPr>
        <w:t>CW)</w:t>
      </w:r>
      <w:r w:rsidRPr="00F71C89">
        <w:rPr>
          <w:rFonts w:ascii="Book Antiqua" w:eastAsia="Book Antiqua" w:hAnsi="Book Antiqua" w:cs="Book Antiqua"/>
          <w:color w:val="000000" w:themeColor="text1"/>
        </w:rPr>
        <w:t>.</w:t>
      </w:r>
    </w:p>
    <w:p w14:paraId="2C4482EF" w14:textId="77777777" w:rsidR="00A77B3E" w:rsidRPr="00F71C89" w:rsidRDefault="00A77B3E" w:rsidP="00B31783">
      <w:pPr>
        <w:spacing w:line="360" w:lineRule="auto"/>
        <w:jc w:val="both"/>
        <w:rPr>
          <w:rFonts w:ascii="Book Antiqua" w:hAnsi="Book Antiqua"/>
          <w:color w:val="000000" w:themeColor="text1"/>
        </w:rPr>
      </w:pPr>
    </w:p>
    <w:p w14:paraId="5B5FE197" w14:textId="7C4BA097" w:rsidR="00A77B3E" w:rsidRPr="00F71C89" w:rsidRDefault="00490AD5" w:rsidP="00B31783">
      <w:pPr>
        <w:spacing w:line="360" w:lineRule="auto"/>
        <w:jc w:val="both"/>
        <w:rPr>
          <w:rFonts w:ascii="Book Antiqua" w:eastAsia="Book Antiqua" w:hAnsi="Book Antiqua" w:cs="Book Antiqua"/>
          <w:b/>
          <w:bCs/>
          <w:color w:val="000000" w:themeColor="text1"/>
        </w:rPr>
      </w:pPr>
      <w:r w:rsidRPr="00F71C89">
        <w:rPr>
          <w:rFonts w:ascii="Book Antiqua" w:eastAsia="Book Antiqua" w:hAnsi="Book Antiqua" w:cs="Book Antiqua"/>
          <w:b/>
          <w:bCs/>
          <w:color w:val="000000" w:themeColor="text1"/>
        </w:rPr>
        <w:t>Corresponding</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author:</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Wey-Ran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Lin,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AGAF,</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MD,</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PhD,</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Professor,</w:t>
      </w:r>
      <w:r w:rsidR="00B31783" w:rsidRPr="00F71C89">
        <w:rPr>
          <w:rFonts w:ascii="Book Antiqua" w:eastAsia="Book Antiqua" w:hAnsi="Book Antiqua" w:cs="Book Antiqua"/>
          <w:b/>
          <w:bCs/>
          <w:color w:val="000000" w:themeColor="text1"/>
        </w:rPr>
        <w:t xml:space="preserve"> </w:t>
      </w:r>
      <w:bookmarkStart w:id="14" w:name="OLE_LINK1084"/>
      <w:r w:rsidR="00F414A6" w:rsidRPr="00F71C89">
        <w:rPr>
          <w:rFonts w:ascii="Book Antiqua" w:eastAsia="Book Antiqua" w:hAnsi="Book Antiqua" w:cs="Book Antiqua"/>
          <w:color w:val="000000" w:themeColor="text1"/>
        </w:rPr>
        <w:t>D</w:t>
      </w:r>
      <w:r w:rsidR="00F414A6" w:rsidRPr="00F71C89">
        <w:rPr>
          <w:rFonts w:ascii="Book Antiqua" w:eastAsia="Book Antiqua" w:hAnsi="Book Antiqua" w:cs="Book Antiqua"/>
          <w:color w:val="000000" w:themeColor="text1"/>
          <w:lang w:eastAsia="zh-CN"/>
        </w:rPr>
        <w:t>epartment</w:t>
      </w:r>
      <w:r w:rsidR="00B31783" w:rsidRPr="00F71C89">
        <w:rPr>
          <w:rFonts w:ascii="Book Antiqua" w:eastAsia="Book Antiqua" w:hAnsi="Book Antiqua" w:cs="Book Antiqua"/>
          <w:color w:val="000000" w:themeColor="text1"/>
          <w:lang w:eastAsia="zh-CN"/>
        </w:rPr>
        <w:t xml:space="preserve"> </w:t>
      </w:r>
      <w:r w:rsidR="00F414A6" w:rsidRPr="00F71C89">
        <w:rPr>
          <w:rFonts w:ascii="Book Antiqua" w:eastAsia="Book Antiqua" w:hAnsi="Book Antiqua" w:cs="Book Antiqua"/>
          <w:color w:val="000000" w:themeColor="text1"/>
          <w:lang w:eastAsia="zh-CN"/>
        </w:rPr>
        <w:t>of</w:t>
      </w:r>
      <w:r w:rsidR="00B31783" w:rsidRPr="00F71C89">
        <w:rPr>
          <w:rFonts w:ascii="Book Antiqua" w:eastAsia="Book Antiqua" w:hAnsi="Book Antiqua" w:cs="Book Antiqua"/>
          <w:color w:val="000000" w:themeColor="text1"/>
          <w:lang w:eastAsia="zh-CN"/>
        </w:rPr>
        <w:t xml:space="preserve"> </w:t>
      </w:r>
      <w:r w:rsidR="00F414A6" w:rsidRPr="00F71C89">
        <w:rPr>
          <w:rFonts w:ascii="Book Antiqua" w:eastAsia="Book Antiqua" w:hAnsi="Book Antiqua" w:cs="Book Antiqua"/>
          <w:color w:val="000000" w:themeColor="text1"/>
        </w:rPr>
        <w:t>Gastroenterology</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Hepatology</w:t>
      </w:r>
      <w:bookmarkEnd w:id="14"/>
      <w:r w:rsidR="00F414A6"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Linkou</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Chang</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Gung</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Memorial</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Hospital,</w:t>
      </w:r>
      <w:r w:rsidR="00B31783" w:rsidRPr="00F71C89">
        <w:rPr>
          <w:rFonts w:ascii="Book Antiqua" w:eastAsia="Book Antiqua" w:hAnsi="Book Antiqua" w:cs="Book Antiqua"/>
          <w:color w:val="000000" w:themeColor="text1"/>
        </w:rPr>
        <w:t xml:space="preserve"> </w:t>
      </w:r>
      <w:bookmarkStart w:id="15" w:name="OLE_LINK1085"/>
      <w:r w:rsidR="00F414A6" w:rsidRPr="00F71C89">
        <w:rPr>
          <w:rFonts w:ascii="Book Antiqua" w:eastAsia="Book Antiqua" w:hAnsi="Book Antiqua" w:cs="Book Antiqua"/>
          <w:color w:val="000000" w:themeColor="text1"/>
        </w:rPr>
        <w:t>No.</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5</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Fu-Shin</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Street</w:t>
      </w:r>
      <w:bookmarkEnd w:id="15"/>
      <w:r w:rsidR="00F414A6"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Taoyuan</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333,</w:t>
      </w:r>
      <w:r w:rsidR="00B31783" w:rsidRPr="00F71C89">
        <w:rPr>
          <w:rFonts w:ascii="Book Antiqua" w:eastAsia="Book Antiqua" w:hAnsi="Book Antiqua" w:cs="Book Antiqua"/>
          <w:color w:val="000000" w:themeColor="text1"/>
        </w:rPr>
        <w:t xml:space="preserve"> </w:t>
      </w:r>
      <w:r w:rsidR="00F414A6" w:rsidRPr="00F71C89">
        <w:rPr>
          <w:rFonts w:ascii="Book Antiqua" w:eastAsia="Book Antiqua" w:hAnsi="Book Antiqua" w:cs="Book Antiqua"/>
          <w:color w:val="000000" w:themeColor="text1"/>
        </w:rPr>
        <w:t>Taiwan.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color w:val="000000" w:themeColor="text1"/>
        </w:rPr>
        <w:t>t12360@adm.cgmh.org.tw</w:t>
      </w:r>
    </w:p>
    <w:p w14:paraId="085E44BC" w14:textId="77777777" w:rsidR="00A77B3E" w:rsidRPr="00F71C89" w:rsidRDefault="00A77B3E" w:rsidP="00B31783">
      <w:pPr>
        <w:spacing w:line="360" w:lineRule="auto"/>
        <w:jc w:val="both"/>
        <w:rPr>
          <w:rFonts w:ascii="Book Antiqua" w:hAnsi="Book Antiqua"/>
          <w:color w:val="000000" w:themeColor="text1"/>
        </w:rPr>
      </w:pPr>
    </w:p>
    <w:p w14:paraId="237FA2D6" w14:textId="4E15C3FA"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Received:</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color w:val="000000" w:themeColor="text1"/>
        </w:rPr>
        <w:t>March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28,</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2023</w:t>
      </w:r>
    </w:p>
    <w:p w14:paraId="7296AA9B" w14:textId="15E07663"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Revised:</w:t>
      </w:r>
      <w:r w:rsidR="00B31783" w:rsidRPr="00F71C89">
        <w:rPr>
          <w:rFonts w:ascii="Book Antiqua" w:eastAsia="Book Antiqua" w:hAnsi="Book Antiqua" w:cs="Book Antiqua"/>
          <w:b/>
          <w:bCs/>
          <w:color w:val="000000" w:themeColor="text1"/>
        </w:rPr>
        <w:t xml:space="preserve"> </w:t>
      </w:r>
      <w:r w:rsidR="00F60D3F"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00F60D3F" w:rsidRPr="00F71C89">
        <w:rPr>
          <w:rFonts w:ascii="Book Antiqua" w:eastAsia="Book Antiqua" w:hAnsi="Book Antiqua" w:cs="Book Antiqua"/>
          <w:color w:val="000000" w:themeColor="text1"/>
        </w:rPr>
        <w:t>23,</w:t>
      </w:r>
      <w:r w:rsidR="00B31783" w:rsidRPr="00F71C89">
        <w:rPr>
          <w:rFonts w:ascii="Book Antiqua" w:eastAsia="Book Antiqua" w:hAnsi="Book Antiqua" w:cs="Book Antiqua"/>
          <w:color w:val="000000" w:themeColor="text1"/>
        </w:rPr>
        <w:t xml:space="preserve"> </w:t>
      </w:r>
      <w:r w:rsidR="00F60D3F" w:rsidRPr="00F71C89">
        <w:rPr>
          <w:rFonts w:ascii="Book Antiqua" w:eastAsia="Book Antiqua" w:hAnsi="Book Antiqua" w:cs="Book Antiqua"/>
          <w:color w:val="000000" w:themeColor="text1"/>
        </w:rPr>
        <w:t>2023</w:t>
      </w:r>
    </w:p>
    <w:p w14:paraId="191BE55C" w14:textId="3632A5D9"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Accepted:</w:t>
      </w:r>
      <w:r w:rsidR="00B31783" w:rsidRPr="00F71C89">
        <w:rPr>
          <w:rFonts w:ascii="Book Antiqua" w:eastAsia="Book Antiqua" w:hAnsi="Book Antiqua" w:cs="Book Antiqua"/>
          <w:b/>
          <w:bCs/>
          <w:color w:val="000000" w:themeColor="text1"/>
        </w:rPr>
        <w:t xml:space="preserve"> </w:t>
      </w:r>
      <w:r w:rsidR="00DB1AB3" w:rsidRPr="00F71C89">
        <w:rPr>
          <w:rFonts w:ascii="Book Antiqua" w:eastAsia="Book Antiqua" w:hAnsi="Book Antiqua" w:cs="Book Antiqua"/>
          <w:color w:val="000000" w:themeColor="text1"/>
        </w:rPr>
        <w:t>July 3, 2023</w:t>
      </w:r>
    </w:p>
    <w:p w14:paraId="5E3AC75F" w14:textId="6F2C1D8D"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Published</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online:</w:t>
      </w:r>
      <w:r w:rsidR="00B31783" w:rsidRPr="00F71C89">
        <w:rPr>
          <w:rFonts w:ascii="Book Antiqua" w:eastAsia="Book Antiqua" w:hAnsi="Book Antiqua" w:cs="Book Antiqua"/>
          <w:b/>
          <w:bCs/>
          <w:color w:val="000000" w:themeColor="text1"/>
        </w:rPr>
        <w:t xml:space="preserve"> </w:t>
      </w:r>
      <w:r w:rsidR="00564509" w:rsidRPr="00F71C89">
        <w:rPr>
          <w:rFonts w:ascii="Book Antiqua" w:hAnsi="Book Antiqua"/>
          <w:color w:val="000000"/>
          <w:shd w:val="clear" w:color="auto" w:fill="FFFFFF"/>
        </w:rPr>
        <w:t>August 7, 2023</w:t>
      </w:r>
    </w:p>
    <w:p w14:paraId="0FFF7642" w14:textId="77777777" w:rsidR="00A77B3E" w:rsidRPr="00F71C89" w:rsidRDefault="00A77B3E" w:rsidP="00B31783">
      <w:pPr>
        <w:spacing w:line="360" w:lineRule="auto"/>
        <w:jc w:val="both"/>
        <w:rPr>
          <w:rFonts w:ascii="Book Antiqua" w:hAnsi="Book Antiqua"/>
          <w:color w:val="000000" w:themeColor="text1"/>
          <w:lang w:eastAsia="zh-CN"/>
        </w:rPr>
        <w:sectPr w:rsidR="00A77B3E" w:rsidRPr="00F71C89">
          <w:footerReference w:type="default" r:id="rId8"/>
          <w:pgSz w:w="12240" w:h="15840"/>
          <w:pgMar w:top="1440" w:right="1440" w:bottom="1440" w:left="1440" w:header="720" w:footer="720" w:gutter="0"/>
          <w:cols w:space="720"/>
          <w:docGrid w:linePitch="360"/>
        </w:sectPr>
      </w:pPr>
    </w:p>
    <w:p w14:paraId="56688749" w14:textId="77777777"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lastRenderedPageBreak/>
        <w:t>Abstract</w:t>
      </w:r>
    </w:p>
    <w:p w14:paraId="031AD609" w14:textId="034D75B7"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reprogramming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utilizing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fermentation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comprehensive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summarizing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reprogramming,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bookmarkStart w:id="16" w:name="OLE_LINK6281"/>
      <w:r w:rsidRPr="00F71C89">
        <w:rPr>
          <w:rFonts w:ascii="Book Antiqua" w:eastAsia="Book Antiqua" w:hAnsi="Book Antiqua" w:cs="Book Antiqua"/>
          <w:color w:val="000000" w:themeColor="text1"/>
        </w:rPr>
        <w:t>gastrointestinal</w:t>
      </w:r>
      <w:bookmarkEnd w:id="16"/>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emerging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require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highlights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interplay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between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bookmarkStart w:id="17" w:name="OLE_LINK6288"/>
      <w:bookmarkStart w:id="18" w:name="OLE_LINK6289"/>
      <w:r w:rsidR="00B31783" w:rsidRPr="00F71C89">
        <w:rPr>
          <w:rFonts w:ascii="Book Antiqua" w:eastAsia="Book Antiqua" w:hAnsi="Book Antiqua" w:cs="Book Antiqua"/>
          <w:color w:val="000000" w:themeColor="text1"/>
        </w:rPr>
        <w:t xml:space="preserve"> </w:t>
      </w:r>
      <w:bookmarkStart w:id="19" w:name="OLE_LINK6282"/>
      <w:r w:rsidRPr="00F71C89">
        <w:rPr>
          <w:rFonts w:ascii="Book Antiqua" w:eastAsia="Book Antiqua" w:hAnsi="Book Antiqua" w:cs="Book Antiqua"/>
          <w:color w:val="000000" w:themeColor="text1"/>
        </w:rPr>
        <w:t>tricarboxylic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acid</w:t>
      </w:r>
      <w:bookmarkEnd w:id="17"/>
      <w:bookmarkEnd w:id="18"/>
      <w:bookmarkEnd w:id="19"/>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bookmarkStart w:id="20" w:name="OLE_LINK6284"/>
      <w:bookmarkStart w:id="21" w:name="OLE_LINK6290"/>
      <w:r w:rsidRPr="00F71C89">
        <w:rPr>
          <w:rFonts w:ascii="Book Antiqua" w:eastAsia="Book Antiqua" w:hAnsi="Book Antiqua" w:cs="Book Antiqua"/>
          <w:color w:val="000000" w:themeColor="text1"/>
        </w:rPr>
        <w:t>oxidative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phosphorylation</w:t>
      </w:r>
      <w:bookmarkEnd w:id="20"/>
      <w:bookmarkEnd w:id="21"/>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hypotheses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trigger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bookmarkStart w:id="22" w:name="OLE_LINK6286"/>
      <w:r w:rsidRPr="00F71C89">
        <w:rPr>
          <w:rFonts w:ascii="Book Antiqua" w:eastAsia="Book Antiqua" w:hAnsi="Book Antiqua" w:cs="Book Antiqua"/>
          <w:color w:val="000000" w:themeColor="text1"/>
        </w:rPr>
        <w:t>hypoxia-inducible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transcription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factor</w:t>
      </w:r>
      <w:bookmarkEnd w:id="22"/>
      <w:r w:rsidRPr="00F71C89">
        <w:rPr>
          <w:rFonts w:ascii="Book Antiqua" w:eastAsia="Book Antiqua" w:hAnsi="Book Antiqua" w:cs="Book Antiqua"/>
          <w:color w:val="000000" w:themeColor="text1"/>
        </w:rPr>
        <w: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suppressors,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 oncogenetic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between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hypoxia-related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discussed.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emphasizes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particularly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Emphasizing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categorizes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biosynthesis/transportation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cycle/coupled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detail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evidence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 challenges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highlight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 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dysregulated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critical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diverse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patterns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present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challenges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comprehend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specific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address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leverage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high-throughput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multi-omics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spatial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omics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insights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heterogeneity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p>
    <w:p w14:paraId="3791DAEE" w14:textId="77777777" w:rsidR="00A77B3E" w:rsidRPr="00F71C89" w:rsidRDefault="00A77B3E" w:rsidP="00B31783">
      <w:pPr>
        <w:spacing w:line="360" w:lineRule="auto"/>
        <w:jc w:val="both"/>
        <w:rPr>
          <w:rFonts w:ascii="Book Antiqua" w:hAnsi="Book Antiqua"/>
          <w:color w:val="000000" w:themeColor="text1"/>
        </w:rPr>
      </w:pPr>
    </w:p>
    <w:p w14:paraId="7188B720" w14:textId="4DA9B0B1"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Key</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Words:</w:t>
      </w:r>
      <w:r w:rsidR="00B31783" w:rsidRPr="00F71C89">
        <w:rPr>
          <w:rFonts w:ascii="Book Antiqua" w:eastAsia="Book Antiqua" w:hAnsi="Book Antiqua" w:cs="Book Antiqua"/>
          <w:b/>
          <w:bCs/>
          <w:color w:val="000000" w:themeColor="text1"/>
        </w:rPr>
        <w:t xml:space="preserve"> </w:t>
      </w:r>
      <w:bookmarkStart w:id="23" w:name="OLE_LINK1077"/>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phosphorylation;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Gastrointestinal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neoplasms</w:t>
      </w:r>
      <w:bookmarkEnd w:id="23"/>
    </w:p>
    <w:p w14:paraId="24E62F3A" w14:textId="77777777" w:rsidR="00A77B3E" w:rsidRPr="00F71C89" w:rsidRDefault="00A77B3E" w:rsidP="00B31783">
      <w:pPr>
        <w:spacing w:line="360" w:lineRule="auto"/>
        <w:jc w:val="both"/>
        <w:rPr>
          <w:rFonts w:ascii="Book Antiqua" w:hAnsi="Book Antiqua"/>
          <w:color w:val="000000" w:themeColor="text1"/>
        </w:rPr>
      </w:pPr>
    </w:p>
    <w:p w14:paraId="06942B30" w14:textId="77777777" w:rsidR="00F71C89" w:rsidRPr="00F71C89" w:rsidRDefault="00F71C89" w:rsidP="00F71C89">
      <w:pPr>
        <w:spacing w:line="360" w:lineRule="auto"/>
        <w:jc w:val="both"/>
        <w:rPr>
          <w:rFonts w:ascii="Book Antiqua" w:eastAsia="Book Antiqua" w:hAnsi="Book Antiqua" w:cs="Book Antiqua"/>
          <w:color w:val="000000"/>
        </w:rPr>
      </w:pPr>
      <w:bookmarkStart w:id="24" w:name="_Hlk88512344"/>
      <w:bookmarkStart w:id="25" w:name="_Hlk88512883"/>
      <w:bookmarkStart w:id="26" w:name="_Hlk88513225"/>
      <w:bookmarkStart w:id="27" w:name="_Hlk88512545"/>
      <w:bookmarkStart w:id="28" w:name="OLE_LINK1078"/>
      <w:r w:rsidRPr="00F71C89">
        <w:rPr>
          <w:rFonts w:ascii="Book Antiqua" w:eastAsia="Book Antiqua" w:hAnsi="Book Antiqua" w:cs="Book Antiqua" w:hint="eastAsia"/>
          <w:b/>
          <w:color w:val="000000"/>
        </w:rPr>
        <w:lastRenderedPageBreak/>
        <w:t>©</w:t>
      </w:r>
      <w:r w:rsidRPr="00F71C89">
        <w:rPr>
          <w:rFonts w:ascii="Book Antiqua" w:eastAsia="Book Antiqua" w:hAnsi="Book Antiqua" w:cs="Book Antiqua"/>
          <w:b/>
          <w:color w:val="000000"/>
        </w:rPr>
        <w:t>The</w:t>
      </w:r>
      <w:r w:rsidRPr="00F71C89">
        <w:rPr>
          <w:rFonts w:ascii="Book Antiqua" w:eastAsia="Book Antiqua" w:hAnsi="Book Antiqua" w:cs="Book Antiqua"/>
          <w:color w:val="000000"/>
        </w:rPr>
        <w:t xml:space="preserve"> </w:t>
      </w:r>
      <w:r w:rsidRPr="00F71C89">
        <w:rPr>
          <w:rFonts w:ascii="Book Antiqua" w:eastAsia="Book Antiqua" w:hAnsi="Book Antiqua" w:cs="Book Antiqua"/>
          <w:b/>
          <w:color w:val="000000"/>
        </w:rPr>
        <w:t xml:space="preserve">Author(s) 2023. </w:t>
      </w:r>
      <w:r w:rsidRPr="00F71C89">
        <w:rPr>
          <w:rFonts w:ascii="Book Antiqua" w:eastAsia="Book Antiqua" w:hAnsi="Book Antiqua" w:cs="Book Antiqua"/>
          <w:color w:val="000000"/>
        </w:rPr>
        <w:t>Published by Baishideng Publishing Group Inc. All rights reserved.</w:t>
      </w:r>
      <w:bookmarkEnd w:id="24"/>
      <w:r w:rsidRPr="00F71C89">
        <w:rPr>
          <w:rFonts w:ascii="Book Antiqua" w:eastAsia="Book Antiqua" w:hAnsi="Book Antiqua" w:cs="Book Antiqua"/>
          <w:color w:val="000000"/>
        </w:rPr>
        <w:t xml:space="preserve"> </w:t>
      </w:r>
    </w:p>
    <w:bookmarkEnd w:id="25"/>
    <w:p w14:paraId="7D4976CC" w14:textId="77777777" w:rsidR="00F71C89" w:rsidRPr="00F71C89" w:rsidRDefault="00F71C89" w:rsidP="00F71C89">
      <w:pPr>
        <w:spacing w:line="360" w:lineRule="auto"/>
        <w:jc w:val="both"/>
        <w:rPr>
          <w:lang w:eastAsia="zh-CN"/>
        </w:rPr>
      </w:pPr>
    </w:p>
    <w:p w14:paraId="25FF07E9" w14:textId="77777777" w:rsidR="00F71C89" w:rsidRPr="00F71C89" w:rsidRDefault="00F71C89" w:rsidP="00F71C89">
      <w:pPr>
        <w:spacing w:line="360" w:lineRule="auto"/>
        <w:jc w:val="both"/>
        <w:rPr>
          <w:rFonts w:ascii="Book Antiqua" w:eastAsia="Book Antiqua" w:hAnsi="Book Antiqua" w:cs="Book Antiqua"/>
          <w:color w:val="000000" w:themeColor="text1"/>
        </w:rPr>
      </w:pPr>
      <w:bookmarkStart w:id="29" w:name="_Hlk88512899"/>
      <w:bookmarkStart w:id="30" w:name="_Hlk88512352"/>
      <w:bookmarkEnd w:id="26"/>
      <w:r w:rsidRPr="00F71C89">
        <w:rPr>
          <w:rFonts w:ascii="Book Antiqua" w:hAnsi="Book Antiqua" w:cs="Book Antiqua" w:hint="eastAsia"/>
          <w:b/>
          <w:color w:val="000000"/>
          <w:lang w:eastAsia="zh-CN"/>
        </w:rPr>
        <w:t>Citation:</w:t>
      </w:r>
      <w:bookmarkEnd w:id="27"/>
      <w:bookmarkEnd w:id="29"/>
      <w:r w:rsidRPr="00F71C89">
        <w:rPr>
          <w:rFonts w:ascii="Book Antiqua" w:hAnsi="Book Antiqua" w:cs="Book Antiqua" w:hint="eastAsia"/>
          <w:color w:val="000000"/>
          <w:lang w:eastAsia="zh-CN"/>
        </w:rPr>
        <w:t xml:space="preserve"> </w:t>
      </w:r>
      <w:bookmarkEnd w:id="30"/>
      <w:r w:rsidR="00490AD5" w:rsidRPr="00F71C89">
        <w:rPr>
          <w:rFonts w:ascii="Book Antiqua" w:eastAsia="Book Antiqua" w:hAnsi="Book Antiqua" w:cs="Book Antiqua"/>
          <w:color w:val="000000" w:themeColor="text1"/>
        </w:rPr>
        <w:t>Chu</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YD,</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Chen</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CW,</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Lai</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MW,</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Lim</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SN,</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Lin</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WR.</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alteration</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gastrointestinal</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bookmarkStart w:id="31" w:name="OLE_LINK6287"/>
      <w:r w:rsidR="00B31783" w:rsidRPr="00F71C89">
        <w:rPr>
          <w:rFonts w:ascii="Book Antiqua" w:eastAsia="Book Antiqua" w:hAnsi="Book Antiqua" w:cs="Book Antiqua"/>
          <w:color w:val="000000" w:themeColor="text1"/>
        </w:rPr>
        <w:t>T</w:t>
      </w:r>
      <w:bookmarkEnd w:id="31"/>
      <w:r w:rsidR="00490AD5" w:rsidRPr="00F71C89">
        <w:rPr>
          <w:rFonts w:ascii="Book Antiqua" w:eastAsia="Book Antiqua" w:hAnsi="Book Antiqua" w:cs="Book Antiqua"/>
          <w:color w:val="000000" w:themeColor="text1"/>
        </w:rPr>
        <w:t>he</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good,</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bad</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ugly.</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i/>
          <w:iCs/>
          <w:color w:val="000000" w:themeColor="text1"/>
        </w:rPr>
        <w:t>World</w:t>
      </w:r>
      <w:r w:rsidR="00B31783" w:rsidRPr="00F71C89">
        <w:rPr>
          <w:rFonts w:ascii="Book Antiqua" w:eastAsia="Book Antiqua" w:hAnsi="Book Antiqua" w:cs="Book Antiqua"/>
          <w:i/>
          <w:iCs/>
          <w:color w:val="000000" w:themeColor="text1"/>
        </w:rPr>
        <w:t xml:space="preserve"> </w:t>
      </w:r>
      <w:r w:rsidR="00490AD5" w:rsidRPr="00F71C89">
        <w:rPr>
          <w:rFonts w:ascii="Book Antiqua" w:eastAsia="Book Antiqua" w:hAnsi="Book Antiqua" w:cs="Book Antiqua"/>
          <w:i/>
          <w:iCs/>
          <w:color w:val="000000" w:themeColor="text1"/>
        </w:rPr>
        <w:t>J</w:t>
      </w:r>
      <w:r w:rsidR="00B31783" w:rsidRPr="00F71C89">
        <w:rPr>
          <w:rFonts w:ascii="Book Antiqua" w:eastAsia="Book Antiqua" w:hAnsi="Book Antiqua" w:cs="Book Antiqua"/>
          <w:i/>
          <w:iCs/>
          <w:color w:val="000000" w:themeColor="text1"/>
        </w:rPr>
        <w:t xml:space="preserve"> </w:t>
      </w:r>
      <w:r w:rsidR="00490AD5" w:rsidRPr="00F71C89">
        <w:rPr>
          <w:rFonts w:ascii="Book Antiqua" w:eastAsia="Book Antiqua" w:hAnsi="Book Antiqua" w:cs="Book Antiqua"/>
          <w:i/>
          <w:iCs/>
          <w:color w:val="000000" w:themeColor="text1"/>
        </w:rPr>
        <w:t>Gastroenterol</w:t>
      </w:r>
      <w:r w:rsidR="00B31783" w:rsidRPr="00F71C89">
        <w:rPr>
          <w:rFonts w:ascii="Book Antiqua" w:eastAsia="Book Antiqua" w:hAnsi="Book Antiqua" w:cs="Book Antiqua"/>
          <w:color w:val="000000" w:themeColor="text1"/>
        </w:rPr>
        <w:t xml:space="preserve"> </w:t>
      </w:r>
      <w:r w:rsidR="00490AD5" w:rsidRPr="00F71C89">
        <w:rPr>
          <w:rFonts w:ascii="Book Antiqua" w:eastAsia="Book Antiqua" w:hAnsi="Book Antiqua" w:cs="Book Antiqua"/>
          <w:color w:val="000000" w:themeColor="text1"/>
        </w:rPr>
        <w:t>2023;</w:t>
      </w:r>
      <w:r w:rsidR="00B31783" w:rsidRPr="00F71C89">
        <w:rPr>
          <w:rFonts w:ascii="Book Antiqua" w:eastAsia="Book Antiqua" w:hAnsi="Book Antiqua" w:cs="Book Antiqua"/>
          <w:color w:val="000000" w:themeColor="text1"/>
        </w:rPr>
        <w:t xml:space="preserve"> </w:t>
      </w:r>
      <w:r w:rsidR="00073A4A" w:rsidRPr="00F71C89">
        <w:rPr>
          <w:rFonts w:ascii="Book Antiqua" w:eastAsia="Book Antiqua" w:hAnsi="Book Antiqua" w:cs="Book Antiqua"/>
          <w:color w:val="000000" w:themeColor="text1"/>
        </w:rPr>
        <w:t xml:space="preserve">29(29): </w:t>
      </w:r>
      <w:r w:rsidRPr="00F71C89">
        <w:rPr>
          <w:rFonts w:ascii="Book Antiqua" w:eastAsia="Book Antiqua" w:hAnsi="Book Antiqua" w:cs="Book Antiqua"/>
          <w:color w:val="000000" w:themeColor="text1"/>
        </w:rPr>
        <w:t>4499</w:t>
      </w:r>
      <w:r w:rsidR="00073A4A" w:rsidRPr="00F71C89">
        <w:rPr>
          <w:rFonts w:ascii="Book Antiqua" w:eastAsia="Book Antiqua" w:hAnsi="Book Antiqua" w:cs="Book Antiqua"/>
          <w:color w:val="000000" w:themeColor="text1"/>
        </w:rPr>
        <w:t>-</w:t>
      </w:r>
      <w:r w:rsidRPr="00F71C89">
        <w:rPr>
          <w:rFonts w:ascii="Book Antiqua" w:eastAsia="Book Antiqua" w:hAnsi="Book Antiqua" w:cs="Book Antiqua"/>
          <w:color w:val="000000" w:themeColor="text1"/>
        </w:rPr>
        <w:t>4527</w:t>
      </w:r>
    </w:p>
    <w:p w14:paraId="62E7B222" w14:textId="0069A00F" w:rsidR="00F71C89" w:rsidRPr="00F71C89" w:rsidRDefault="00073A4A" w:rsidP="00F71C89">
      <w:pPr>
        <w:spacing w:line="360" w:lineRule="auto"/>
        <w:jc w:val="both"/>
        <w:rPr>
          <w:rFonts w:ascii="Book Antiqua" w:eastAsia="Book Antiqua" w:hAnsi="Book Antiqua" w:cs="Book Antiqua"/>
          <w:color w:val="000000" w:themeColor="text1"/>
        </w:rPr>
      </w:pPr>
      <w:r w:rsidRPr="00F71C89">
        <w:rPr>
          <w:rFonts w:ascii="Book Antiqua" w:eastAsia="Book Antiqua" w:hAnsi="Book Antiqua" w:cs="Book Antiqua"/>
          <w:b/>
          <w:bCs/>
          <w:color w:val="000000" w:themeColor="text1"/>
        </w:rPr>
        <w:t>URL:</w:t>
      </w:r>
      <w:r w:rsidRPr="00F71C89">
        <w:rPr>
          <w:rFonts w:ascii="Book Antiqua" w:eastAsia="Book Antiqua" w:hAnsi="Book Antiqua" w:cs="Book Antiqua"/>
          <w:color w:val="000000" w:themeColor="text1"/>
        </w:rPr>
        <w:t xml:space="preserve"> </w:t>
      </w:r>
      <w:hyperlink r:id="rId9" w:history="1">
        <w:r w:rsidR="00F71C89" w:rsidRPr="00F71C89">
          <w:rPr>
            <w:rStyle w:val="a7"/>
            <w:rFonts w:ascii="Book Antiqua" w:eastAsia="Book Antiqua" w:hAnsi="Book Antiqua" w:cs="Book Antiqua"/>
          </w:rPr>
          <w:t>https://www.wjgnet.com/1007-9327/full/v29/i29/4499.htm</w:t>
        </w:r>
      </w:hyperlink>
    </w:p>
    <w:p w14:paraId="2DAE8D6D" w14:textId="67A5E8FA" w:rsidR="00A77B3E" w:rsidRPr="00F71C89" w:rsidRDefault="00073A4A" w:rsidP="00F71C89">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DOI:</w:t>
      </w:r>
      <w:r w:rsidRPr="00F71C89">
        <w:rPr>
          <w:rFonts w:ascii="Book Antiqua" w:eastAsia="Book Antiqua" w:hAnsi="Book Antiqua" w:cs="Book Antiqua"/>
          <w:color w:val="000000" w:themeColor="text1"/>
        </w:rPr>
        <w:t xml:space="preserve"> https://dx.doi.org/10.3748/wjg.v29.i29.</w:t>
      </w:r>
      <w:r w:rsidR="00F71C89" w:rsidRPr="00F71C89">
        <w:rPr>
          <w:rFonts w:ascii="Book Antiqua" w:eastAsia="Book Antiqua" w:hAnsi="Book Antiqua" w:cs="Book Antiqua"/>
          <w:color w:val="000000" w:themeColor="text1"/>
        </w:rPr>
        <w:t>4499</w:t>
      </w:r>
    </w:p>
    <w:bookmarkEnd w:id="28"/>
    <w:p w14:paraId="1C7461C5" w14:textId="77777777" w:rsidR="00A77B3E" w:rsidRPr="00F71C89" w:rsidRDefault="00A77B3E" w:rsidP="00B31783">
      <w:pPr>
        <w:spacing w:line="360" w:lineRule="auto"/>
        <w:jc w:val="both"/>
        <w:rPr>
          <w:rFonts w:ascii="Book Antiqua" w:hAnsi="Book Antiqua"/>
          <w:color w:val="000000" w:themeColor="text1"/>
        </w:rPr>
      </w:pPr>
    </w:p>
    <w:p w14:paraId="37D78DDF" w14:textId="01EC4D86"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Core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Tip:</w:t>
      </w:r>
      <w:r w:rsidR="00B31783" w:rsidRPr="00F71C89">
        <w:rPr>
          <w:rFonts w:ascii="Book Antiqua" w:eastAsia="Book Antiqua" w:hAnsi="Book Antiqua" w:cs="Book Antiqua"/>
          <w:b/>
          <w:bCs/>
          <w:color w:val="000000" w:themeColor="text1"/>
        </w:rPr>
        <w:t xml:space="preserve"> </w:t>
      </w:r>
      <w:bookmarkStart w:id="32" w:name="OLE_LINK1079"/>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discusses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reprogramming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gastrointestinal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interplay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between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tricarboxylic acid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oxidative phosphorylation</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highlights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summarizing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 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challenges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p>
    <w:bookmarkEnd w:id="32"/>
    <w:p w14:paraId="636A6C8A" w14:textId="77777777" w:rsidR="00A77B3E" w:rsidRPr="00F71C89" w:rsidRDefault="00A77B3E" w:rsidP="00B31783">
      <w:pPr>
        <w:spacing w:line="360" w:lineRule="auto"/>
        <w:jc w:val="both"/>
        <w:rPr>
          <w:rFonts w:ascii="Book Antiqua" w:hAnsi="Book Antiqua"/>
          <w:color w:val="000000" w:themeColor="text1"/>
        </w:rPr>
      </w:pPr>
    </w:p>
    <w:p w14:paraId="21E01757" w14:textId="77777777" w:rsidR="00B31783" w:rsidRPr="00F71C89" w:rsidRDefault="00B31783" w:rsidP="00B31783">
      <w:pPr>
        <w:spacing w:line="360" w:lineRule="auto"/>
        <w:jc w:val="both"/>
        <w:rPr>
          <w:rFonts w:ascii="Book Antiqua" w:hAnsi="Book Antiqua"/>
          <w:color w:val="000000" w:themeColor="text1"/>
        </w:rPr>
      </w:pPr>
    </w:p>
    <w:p w14:paraId="04D2E3BF" w14:textId="77777777"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INTRODUCTION</w:t>
      </w:r>
    </w:p>
    <w:p w14:paraId="2977C24C" w14:textId="3E380B44"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require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functions,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common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bookmarkStart w:id="33" w:name="OLE_LINK6354"/>
      <w:r w:rsidR="00777AF0" w:rsidRPr="00F71C89">
        <w:rPr>
          <w:rFonts w:ascii="Book Antiqua" w:eastAsia="Book Antiqua" w:hAnsi="Book Antiqua" w:cs="Book Antiqua"/>
          <w:color w:val="000000" w:themeColor="text1"/>
        </w:rPr>
        <w:t>a</w:t>
      </w:r>
      <w:bookmarkEnd w:id="33"/>
      <w:r w:rsidR="00777AF0" w:rsidRPr="00F71C89">
        <w:rPr>
          <w:rFonts w:ascii="Book Antiqua" w:eastAsia="Book Antiqua" w:hAnsi="Book Antiqua" w:cs="Book Antiqua"/>
          <w:color w:val="000000" w:themeColor="text1"/>
        </w:rPr>
        <w:t>denosine triphosphate (</w:t>
      </w:r>
      <w:r w:rsidRPr="00F71C89">
        <w:rPr>
          <w:rFonts w:ascii="Book Antiqua" w:eastAsia="Book Antiqua" w:hAnsi="Book Antiqua" w:cs="Book Antiqua"/>
          <w:color w:val="000000" w:themeColor="text1"/>
        </w:rPr>
        <w:t>ATP</w:t>
      </w:r>
      <w:r w:rsidR="00777AF0" w:rsidRPr="00F71C89">
        <w:rPr>
          <w:rFonts w:ascii="Book Antiqua" w:eastAsia="Book Antiqua" w:hAnsi="Book Antiqua" w:cs="Book Antiqua"/>
          <w:color w:val="000000" w:themeColor="text1"/>
        </w:rPr>
        <w:t>)</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typically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phosphorylation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bookmarkStart w:id="34" w:name="OLE_LINK6285"/>
      <w:r w:rsidRPr="00F71C89">
        <w:rPr>
          <w:rFonts w:ascii="Book Antiqua" w:eastAsia="Book Antiqua" w:hAnsi="Book Antiqua" w:cs="Book Antiqua"/>
          <w:color w:val="000000" w:themeColor="text1"/>
        </w:rPr>
        <w:t>OXPHOS</w:t>
      </w:r>
      <w:bookmarkEnd w:id="34"/>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normal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Pr="00F71C89">
        <w:rPr>
          <w:rFonts w:ascii="Book Antiqua" w:eastAsia="Book Antiqua" w:hAnsi="Book Antiqua" w:cs="Book Antiqua"/>
          <w:color w:val="000000" w:themeColor="text1"/>
          <w:vertAlign w:val="superscript"/>
        </w:rPr>
        <w:t>[1]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shift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Instead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uptake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secretion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Pr="00F71C89">
        <w:rPr>
          <w:rFonts w:ascii="Book Antiqua" w:eastAsia="Book Antiqua" w:hAnsi="Book Antiqua" w:cs="Book Antiqua"/>
          <w:color w:val="000000" w:themeColor="text1"/>
          <w:vertAlign w:val="superscript"/>
        </w:rPr>
        <w:t>[2]</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phenomenon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observed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many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Pr="00F71C89">
        <w:rPr>
          <w:rFonts w:ascii="Book Antiqua" w:eastAsia="Book Antiqua" w:hAnsi="Book Antiqua" w:cs="Book Antiqua"/>
          <w:color w:val="000000" w:themeColor="text1"/>
          <w:vertAlign w:val="superscript"/>
        </w:rPr>
        <w:t>[3,4]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insights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biology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p>
    <w:p w14:paraId="7265A204" w14:textId="17CCB353" w:rsidR="00A77B3E" w:rsidRPr="00F71C89" w:rsidRDefault="00490AD5" w:rsidP="00B31783">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broken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require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oxygen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(Figure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glucose-6-phosphate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(G6P)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hexokinase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Glucose-6-</w:t>
      </w:r>
      <w:r w:rsidRPr="00F71C89">
        <w:rPr>
          <w:rFonts w:ascii="Book Antiqua" w:eastAsia="Book Antiqua" w:hAnsi="Book Antiqua" w:cs="Book Antiqua"/>
          <w:color w:val="000000" w:themeColor="text1"/>
        </w:rPr>
        <w:lastRenderedPageBreak/>
        <w:t>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isomerase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(G6PI)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G6P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fructose-6-phosphate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(F6P),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pentose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(PPP)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nucleotides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nicotinamide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adenine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dinucleotide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(NADPH).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Phosphofructokinase-1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F6P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00A50A5B" w:rsidRPr="00F71C89">
        <w:rPr>
          <w:rFonts w:ascii="Book Antiqua" w:eastAsia="Book Antiqua" w:hAnsi="Book Antiqua" w:cs="Book Antiqua"/>
          <w:color w:val="000000" w:themeColor="text1"/>
        </w:rPr>
        <w:t>f</w:t>
      </w:r>
      <w:r w:rsidRPr="00F71C89">
        <w:rPr>
          <w:rFonts w:ascii="Book Antiqua" w:eastAsia="Book Antiqua" w:hAnsi="Book Antiqua" w:cs="Book Antiqua"/>
          <w:color w:val="000000" w:themeColor="text1"/>
        </w:rPr>
        <w:t>ructose-2,6-bisphosphate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(F2,6BP),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branch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driven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00A50A5B" w:rsidRPr="00F71C89">
        <w:rPr>
          <w:rFonts w:ascii="Book Antiqua" w:eastAsia="Book Antiqua" w:hAnsi="Book Antiqua" w:cs="Book Antiqua"/>
          <w:color w:val="000000" w:themeColor="text1"/>
        </w:rPr>
        <w:t>f</w:t>
      </w:r>
      <w:r w:rsidRPr="00F71C89">
        <w:rPr>
          <w:rFonts w:ascii="Book Antiqua" w:eastAsia="Book Antiqua" w:hAnsi="Book Antiqua" w:cs="Book Antiqua"/>
          <w:color w:val="000000" w:themeColor="text1"/>
        </w:rPr>
        <w:t>ructose-2,6-</w:t>
      </w:r>
      <w:r w:rsidR="00A50A5B" w:rsidRPr="00F71C89">
        <w:rPr>
          <w:rFonts w:ascii="Book Antiqua" w:eastAsia="Book Antiqua" w:hAnsi="Book Antiqua" w:cs="Book Antiqua"/>
          <w:color w:val="000000" w:themeColor="text1"/>
        </w:rPr>
        <w:t>b</w:t>
      </w:r>
      <w:r w:rsidRPr="00F71C89">
        <w:rPr>
          <w:rFonts w:ascii="Book Antiqua" w:eastAsia="Book Antiqua" w:hAnsi="Book Antiqua" w:cs="Book Antiqua"/>
          <w:color w:val="000000" w:themeColor="text1"/>
        </w:rPr>
        <w:t>iphosphatase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(PFKBP3),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fructose-1,6-bisphosphate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(F1,6BP),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aldolase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glyceraldehyde-3-phosphate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(G3P)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dihydroxyacetone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(DHAP).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G3P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glyceraldehyde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(GAPDH)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1,3-bisphosphoglycerate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(1,3BPG),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(PGK1).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subsequently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(PGAM)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2-phosphoglycerate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(2PG).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2PG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serves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substrate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enolase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phosphoenolpyruvate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isozyme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M1/M2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(PKM1/2)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catalyzes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acetyl-CoA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important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continuation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itself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require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oxygen,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depends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availability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oxygen,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overall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efficiency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oxygen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present</w:t>
      </w:r>
      <w:r w:rsidRPr="00F71C89">
        <w:rPr>
          <w:rFonts w:ascii="Book Antiqua" w:eastAsia="Book Antiqua" w:hAnsi="Book Antiqua" w:cs="Book Antiqua"/>
          <w:color w:val="000000" w:themeColor="text1"/>
          <w:vertAlign w:val="superscript"/>
        </w:rPr>
        <w:t>[5]</w:t>
      </w:r>
      <w:r w:rsidRPr="00F71C89">
        <w:rPr>
          <w:rFonts w:ascii="Book Antiqua" w:eastAsia="Book Antiqua" w:hAnsi="Book Antiqua" w:cs="Book Antiqua"/>
          <w:color w:val="000000" w:themeColor="text1"/>
        </w:rPr>
        <w:t>.</w:t>
      </w:r>
    </w:p>
    <w:p w14:paraId="40056D70" w14:textId="68DFE4F7" w:rsidR="00A77B3E" w:rsidRPr="00F71C89" w:rsidRDefault="00490AD5" w:rsidP="00B31783">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acetyl-CoA.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acetyl-CoA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bookmarkStart w:id="35" w:name="OLE_LINK6283"/>
      <w:r w:rsidRPr="00F71C89">
        <w:rPr>
          <w:rFonts w:ascii="Book Antiqua" w:eastAsia="Book Antiqua" w:hAnsi="Book Antiqua" w:cs="Book Antiqua"/>
          <w:color w:val="000000" w:themeColor="text1"/>
        </w:rPr>
        <w:t>tricarboxylic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acid</w:t>
      </w:r>
      <w:bookmarkEnd w:id="35"/>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Krebs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pivotal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electron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breakdown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breaking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acetyl-CoA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carbon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dioxide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w:t>
      </w:r>
      <w:bookmarkStart w:id="36" w:name="OLE_LINK6291"/>
      <w:r w:rsidRPr="00F71C89">
        <w:rPr>
          <w:rFonts w:ascii="Book Antiqua" w:eastAsia="Book Antiqua" w:hAnsi="Book Antiqua" w:cs="Book Antiqua"/>
          <w:color w:val="000000" w:themeColor="text1"/>
          <w:vertAlign w:val="subscript"/>
        </w:rPr>
        <w:t>2</w:t>
      </w:r>
      <w:bookmarkEnd w:id="36"/>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releasing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flavin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adenine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dinucleotide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(FADH2).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FADH2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electrons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w:t>
      </w:r>
      <w:r w:rsidR="00B31783" w:rsidRPr="00F71C89">
        <w:rPr>
          <w:rFonts w:ascii="Book Antiqua" w:eastAsia="Book Antiqua" w:hAnsi="Book Antiqua" w:cs="Book Antiqua"/>
          <w:color w:val="000000" w:themeColor="text1"/>
        </w:rPr>
        <w:t xml:space="preserve"> </w:t>
      </w:r>
      <w:r w:rsidR="00A50A5B" w:rsidRPr="00F71C89">
        <w:rPr>
          <w:rFonts w:ascii="Book Antiqua" w:eastAsia="Book Antiqua" w:hAnsi="Book Antiqua" w:cs="Book Antiqua"/>
          <w:color w:val="000000" w:themeColor="text1"/>
        </w:rPr>
        <w:t>C</w:t>
      </w:r>
      <w:r w:rsidRPr="00F71C89">
        <w:rPr>
          <w:rFonts w:ascii="Book Antiqua" w:eastAsia="Book Antiqua" w:hAnsi="Book Antiqua" w:cs="Book Antiqua"/>
          <w:color w:val="000000" w:themeColor="text1"/>
        </w:rPr>
        <w:t>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respectively.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specifically</w:t>
      </w:r>
      <w:r w:rsidR="00B31783" w:rsidRPr="00F71C89">
        <w:rPr>
          <w:rFonts w:ascii="Book Antiqua" w:eastAsia="Book Antiqua" w:hAnsi="Book Antiqua" w:cs="Book Antiqua"/>
          <w:color w:val="000000" w:themeColor="text1"/>
        </w:rPr>
        <w:t xml:space="preserve"> </w:t>
      </w:r>
      <w:r w:rsidR="00A50A5B" w:rsidRPr="00F71C89">
        <w:rPr>
          <w:rFonts w:ascii="Book Antiqua" w:eastAsia="Book Antiqua" w:hAnsi="Book Antiqua" w:cs="Book Antiqua"/>
          <w:color w:val="000000" w:themeColor="text1"/>
        </w:rPr>
        <w:t>C</w:t>
      </w:r>
      <w:r w:rsidRPr="00F71C89">
        <w:rPr>
          <w:rFonts w:ascii="Book Antiqua" w:eastAsia="Book Antiqua" w:hAnsi="Book Antiqua" w:cs="Book Antiqua"/>
          <w:color w:val="000000" w:themeColor="text1"/>
        </w:rPr>
        <w:t>omplexes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transfer</w:t>
      </w:r>
      <w:r w:rsidR="00A50A5B" w:rsidRPr="00F71C89">
        <w:rPr>
          <w:rFonts w:ascii="Book Antiqua" w:eastAsia="Book Antiqua" w:hAnsi="Book Antiqua" w:cs="Book Antiqua"/>
          <w:color w:val="000000" w:themeColor="text1"/>
        </w:rPr>
        <w: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electrons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FADH2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gradient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across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inner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membrane.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gradient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ubiquinone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oxidoreductase,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largest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marks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initiation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ETC</w:t>
      </w:r>
      <w:r w:rsidRPr="00F71C89">
        <w:rPr>
          <w:rFonts w:ascii="Book Antiqua" w:eastAsia="Book Antiqua" w:hAnsi="Book Antiqua" w:cs="Book Antiqua"/>
          <w:color w:val="000000" w:themeColor="text1"/>
          <w:vertAlign w:val="superscript"/>
        </w:rPr>
        <w:t>[6]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Electrons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transferred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00A50A5B" w:rsidRPr="00F71C89">
        <w:rPr>
          <w:rFonts w:ascii="Book Antiqua" w:eastAsia="Book Antiqua" w:hAnsi="Book Antiqua" w:cs="Book Antiqua"/>
          <w:color w:val="000000" w:themeColor="text1"/>
        </w:rPr>
        <w:t>C</w:t>
      </w:r>
      <w:r w:rsidRPr="00F71C89">
        <w:rPr>
          <w:rFonts w:ascii="Book Antiqua" w:eastAsia="Book Antiqua" w:hAnsi="Book Antiqua" w:cs="Book Antiqua"/>
          <w:color w:val="000000" w:themeColor="text1"/>
        </w:rPr>
        <w:t>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coenzyme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Q</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(CoQ)</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across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inner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membrane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CoQ</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00A50A5B" w:rsidRPr="00F71C89">
        <w:rPr>
          <w:rFonts w:ascii="Book Antiqua" w:eastAsia="Book Antiqua" w:hAnsi="Book Antiqua" w:cs="Book Antiqua"/>
          <w:color w:val="000000" w:themeColor="text1"/>
        </w:rPr>
        <w:t>C</w:t>
      </w:r>
      <w:r w:rsidRPr="00F71C89">
        <w:rPr>
          <w:rFonts w:ascii="Book Antiqua" w:eastAsia="Book Antiqua" w:hAnsi="Book Antiqua" w:cs="Book Antiqua"/>
          <w:color w:val="000000" w:themeColor="text1"/>
        </w:rPr>
        <w:t>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alternative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exists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color w:val="000000" w:themeColor="text1"/>
        </w:rPr>
        <w:t>via</w:t>
      </w:r>
      <w:r w:rsidR="00B31783" w:rsidRPr="00F71C89">
        <w:rPr>
          <w:rFonts w:ascii="Book Antiqua" w:eastAsia="Book Antiqua" w:hAnsi="Book Antiqua" w:cs="Book Antiqua"/>
          <w:i/>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w:t>
      </w:r>
      <w:r w:rsidRPr="00F71C89">
        <w:rPr>
          <w:rFonts w:ascii="Book Antiqua" w:eastAsia="Book Antiqua" w:hAnsi="Book Antiqua" w:cs="Book Antiqua"/>
          <w:color w:val="000000" w:themeColor="text1"/>
          <w:vertAlign w:val="superscript"/>
        </w:rPr>
        <w:t>[7,8]</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Following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electrons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CoQ</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transferred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cytochrome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transfer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electrons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cytochrome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pumps,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creating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electrochemical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gradient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across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inner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membrane,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harnessed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movement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electrochemical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gradient.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time-consuming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compared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efficient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36-38</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00A50A5B" w:rsidRPr="00F71C89">
        <w:rPr>
          <w:rFonts w:ascii="Book Antiqua" w:eastAsia="Book Antiqua" w:hAnsi="Book Antiqua" w:cs="Book Antiqua"/>
          <w:color w:val="000000" w:themeColor="text1"/>
        </w:rPr>
        <w:t xml:space="preserve">the </w:t>
      </w:r>
      <w:r w:rsidRPr="00F71C89">
        <w:rPr>
          <w:rFonts w:ascii="Book Antiqua" w:eastAsia="Book Antiqua" w:hAnsi="Book Antiqua" w:cs="Book Antiqua"/>
          <w:color w:val="000000" w:themeColor="text1"/>
        </w:rPr>
        <w:t>ETC,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bookmarkStart w:id="37" w:name="OLE_LINK6292"/>
      <w:r w:rsidRPr="00F71C89">
        <w:rPr>
          <w:rFonts w:ascii="Book Antiqua" w:eastAsia="Book Antiqua" w:hAnsi="Book Antiqua" w:cs="Book Antiqua"/>
          <w:color w:val="000000" w:themeColor="text1"/>
        </w:rPr>
        <w:t>Figure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w:t>
      </w:r>
      <w:bookmarkEnd w:id="37"/>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Except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OXPHOS-related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partially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encoded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DNA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(mtDNA)</w:t>
      </w:r>
      <w:r w:rsidRPr="00F71C89">
        <w:rPr>
          <w:rFonts w:ascii="Book Antiqua" w:eastAsia="Book Antiqua" w:hAnsi="Book Antiqua" w:cs="Book Antiqua"/>
          <w:color w:val="000000" w:themeColor="text1"/>
          <w:vertAlign w:val="superscript"/>
        </w:rPr>
        <w:t>[9]</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Unfortunately,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produces</w:t>
      </w:r>
      <w:r w:rsidR="00B31783" w:rsidRPr="00F71C89">
        <w:rPr>
          <w:rFonts w:ascii="Book Antiqua" w:eastAsia="Book Antiqua" w:hAnsi="Book Antiqua" w:cs="Book Antiqua"/>
          <w:color w:val="000000" w:themeColor="text1"/>
        </w:rPr>
        <w:t xml:space="preserve"> </w:t>
      </w:r>
      <w:bookmarkStart w:id="38" w:name="OLE_LINK6293"/>
      <w:r w:rsidRPr="00F71C89">
        <w:rPr>
          <w:rFonts w:ascii="Book Antiqua" w:eastAsia="Book Antiqua" w:hAnsi="Book Antiqua" w:cs="Book Antiqua"/>
          <w:color w:val="000000" w:themeColor="text1"/>
        </w:rPr>
        <w:t>reactive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oxygen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specie</w:t>
      </w:r>
      <w:bookmarkEnd w:id="38"/>
      <w:r w:rsidRPr="00F71C89">
        <w:rPr>
          <w:rFonts w:ascii="Book Antiqua" w:eastAsia="Book Antiqua" w:hAnsi="Book Antiqua" w:cs="Book Antiqua"/>
          <w:color w:val="000000" w:themeColor="text1"/>
        </w:rPr>
        <w: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byproduct,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damage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nuclear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DNA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oncogenic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signaling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diseases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carcinogenesis</w:t>
      </w:r>
      <w:r w:rsidRPr="00F71C89">
        <w:rPr>
          <w:rFonts w:ascii="Book Antiqua" w:eastAsia="Book Antiqua" w:hAnsi="Book Antiqua" w:cs="Book Antiqua"/>
          <w:color w:val="000000" w:themeColor="text1"/>
          <w:vertAlign w:val="superscript"/>
        </w:rPr>
        <w:t>[10-12]</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mtDNA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implicated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Pr="00F71C89">
        <w:rPr>
          <w:rFonts w:ascii="Book Antiqua" w:eastAsia="Book Antiqua" w:hAnsi="Book Antiqua" w:cs="Book Antiqua"/>
          <w:color w:val="000000" w:themeColor="text1"/>
          <w:vertAlign w:val="superscript"/>
        </w:rPr>
        <w:t>[13]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Overall,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OXPHOS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vital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careful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necessary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prevent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damaging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p>
    <w:p w14:paraId="2B443070" w14:textId="0D6CB549" w:rsidR="00A77B3E" w:rsidRPr="00F71C89" w:rsidRDefault="00490AD5" w:rsidP="00B31783">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certain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upregulated,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attractive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r w:rsidRPr="00F71C89">
        <w:rPr>
          <w:rFonts w:ascii="Book Antiqua" w:eastAsia="Book Antiqua" w:hAnsi="Book Antiqua" w:cs="Book Antiqua"/>
          <w:color w:val="000000" w:themeColor="text1"/>
          <w:vertAlign w:val="superscript"/>
        </w:rPr>
        <w:t>[14]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Disrupting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prevent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death.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upregulation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certain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oncometabolites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Oncometabolites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small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contribute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Pr="00F71C89">
        <w:rPr>
          <w:rFonts w:ascii="Book Antiqua" w:eastAsia="Book Antiqua" w:hAnsi="Book Antiqua" w:cs="Book Antiqua"/>
          <w:color w:val="000000" w:themeColor="text1"/>
          <w:vertAlign w:val="superscript"/>
        </w:rPr>
        <w:t>[15]</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caused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epigenetic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Pr="00F71C89">
        <w:rPr>
          <w:rFonts w:ascii="Book Antiqua" w:eastAsia="Book Antiqua" w:hAnsi="Book Antiqua" w:cs="Book Antiqua"/>
          <w:color w:val="000000" w:themeColor="text1"/>
          <w:vertAlign w:val="superscript"/>
        </w:rPr>
        <w:t>[13,16]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focused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gastrointestinal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esophageal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gastric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hepatocellular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carcinoma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cholangiocarcinoma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pancreatic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colorectal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specific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insight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serve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biomarkers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diagnosis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prognosis.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identifying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clinicians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accurately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diagnose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predict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course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disease.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Overall,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avenue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improving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diagnosis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summarize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latest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findings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discuss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specific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interventions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aimed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modulating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environment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p>
    <w:p w14:paraId="72030EDA" w14:textId="77777777" w:rsidR="00A77B3E" w:rsidRPr="00F71C89" w:rsidRDefault="00A77B3E" w:rsidP="00B31783">
      <w:pPr>
        <w:spacing w:line="360" w:lineRule="auto"/>
        <w:jc w:val="both"/>
        <w:rPr>
          <w:rFonts w:ascii="Book Antiqua" w:hAnsi="Book Antiqua"/>
          <w:color w:val="000000" w:themeColor="text1"/>
        </w:rPr>
      </w:pPr>
    </w:p>
    <w:p w14:paraId="7A5DBD0C" w14:textId="61C44236"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BIOENERGETIC</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ALTERATION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THE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WARBURG</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EFFECT</w:t>
      </w:r>
    </w:p>
    <w:p w14:paraId="792A7F4D" w14:textId="61C9E789"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component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phenomenon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describes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prefer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fermentation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presence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oxygen</w:t>
      </w:r>
      <w:r w:rsidRPr="00F71C89">
        <w:rPr>
          <w:rFonts w:ascii="Book Antiqua" w:eastAsia="Book Antiqua" w:hAnsi="Book Antiqua" w:cs="Book Antiqua"/>
          <w:color w:val="000000" w:themeColor="text1"/>
          <w:vertAlign w:val="superscript"/>
        </w:rPr>
        <w:t>[2]</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called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efficient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terms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Pr="00F71C89">
        <w:rPr>
          <w:rFonts w:ascii="Book Antiqua" w:eastAsia="Book Antiqua" w:hAnsi="Book Antiqua" w:cs="Book Antiqua"/>
          <w:color w:val="000000" w:themeColor="text1"/>
          <w:vertAlign w:val="superscript"/>
        </w:rPr>
        <w:t>[17,18]</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respiration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maintain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viability,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oxygen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eliminated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kill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depriving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Pr="00F71C89">
        <w:rPr>
          <w:rFonts w:ascii="Book Antiqua" w:eastAsia="Book Antiqua" w:hAnsi="Book Antiqua" w:cs="Book Antiqua"/>
          <w:color w:val="000000" w:themeColor="text1"/>
          <w:vertAlign w:val="superscript"/>
        </w:rPr>
        <w:t>[2]</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underlying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decades.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originally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proposed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dysfunction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Pr="00F71C89">
        <w:rPr>
          <w:rFonts w:ascii="Book Antiqua" w:eastAsia="Book Antiqua" w:hAnsi="Book Antiqua" w:cs="Book Antiqua"/>
          <w:color w:val="000000" w:themeColor="text1"/>
          <w:vertAlign w:val="superscript"/>
        </w:rPr>
        <w:t>[19]</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confirmed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explored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group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demonstrated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caused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imbalance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intracellular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dysfunction</w:t>
      </w:r>
      <w:r w:rsidRPr="00F71C89">
        <w:rPr>
          <w:rFonts w:ascii="Book Antiqua" w:eastAsia="Book Antiqua" w:hAnsi="Book Antiqua" w:cs="Book Antiqua"/>
          <w:color w:val="000000" w:themeColor="text1"/>
          <w:vertAlign w:val="superscript"/>
        </w:rPr>
        <w:t>[20]</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Moreover,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observed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controlled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cascade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signaling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mediated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questioning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whether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bystander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pathogenesis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Pr="00F71C89">
        <w:rPr>
          <w:rFonts w:ascii="Book Antiqua" w:eastAsia="Book Antiqua" w:hAnsi="Book Antiqua" w:cs="Book Antiqua"/>
          <w:color w:val="000000" w:themeColor="text1"/>
          <w:vertAlign w:val="superscript"/>
        </w:rPr>
        <w:t>[21-24]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until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discovered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crucial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pharmacological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Pr="00F71C89">
        <w:rPr>
          <w:rFonts w:ascii="Book Antiqua" w:eastAsia="Book Antiqua" w:hAnsi="Book Antiqua" w:cs="Book Antiqua"/>
          <w:color w:val="000000" w:themeColor="text1"/>
          <w:vertAlign w:val="superscript"/>
        </w:rPr>
        <w:t>[25,26]</w:t>
      </w:r>
      <w:r w:rsidRPr="00F71C89">
        <w:rPr>
          <w:rFonts w:ascii="Book Antiqua" w:eastAsia="Book Antiqua" w:hAnsi="Book Antiqua" w:cs="Book Antiqua"/>
          <w:color w:val="000000" w:themeColor="text1"/>
        </w:rPr>
        <w:t>.</w:t>
      </w:r>
    </w:p>
    <w:p w14:paraId="6E62963F" w14:textId="1BE40CB2" w:rsidR="00A77B3E" w:rsidRPr="00F71C89" w:rsidRDefault="00490AD5" w:rsidP="00B31783">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Scientists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trying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prefer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decades,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given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lower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Pr="00F71C89">
        <w:rPr>
          <w:rFonts w:ascii="Book Antiqua" w:eastAsia="Book Antiqua" w:hAnsi="Book Antiqua" w:cs="Book Antiqua"/>
          <w:color w:val="000000" w:themeColor="text1"/>
          <w:vertAlign w:val="superscript"/>
        </w:rPr>
        <w:t>[27-29]</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light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phenomenon.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example,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environment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demand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ATP-dependent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membrane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rapidly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remains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unchanged</w:t>
      </w:r>
      <w:r w:rsidRPr="00F71C89">
        <w:rPr>
          <w:rFonts w:ascii="Book Antiqua" w:eastAsia="Book Antiqua" w:hAnsi="Book Antiqua" w:cs="Book Antiqua"/>
          <w:color w:val="000000" w:themeColor="text1"/>
          <w:vertAlign w:val="superscript"/>
        </w:rPr>
        <w:t>[30]</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optimally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fluctuating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availability</w:t>
      </w:r>
      <w:r w:rsidRPr="00F71C89">
        <w:rPr>
          <w:rFonts w:ascii="Book Antiqua" w:eastAsia="Book Antiqua" w:hAnsi="Book Antiqua" w:cs="Book Antiqua"/>
          <w:color w:val="000000" w:themeColor="text1"/>
          <w:vertAlign w:val="superscript"/>
        </w:rPr>
        <w:t>[31]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Together,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literature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allows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flexibility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among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unpredictable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microenvironment.</w:t>
      </w:r>
    </w:p>
    <w:p w14:paraId="572AD0AB" w14:textId="77777777" w:rsidR="00A77B3E" w:rsidRPr="00F71C89" w:rsidRDefault="00A77B3E" w:rsidP="00B31783">
      <w:pPr>
        <w:spacing w:line="360" w:lineRule="auto"/>
        <w:jc w:val="both"/>
        <w:rPr>
          <w:rFonts w:ascii="Book Antiqua" w:hAnsi="Book Antiqua"/>
          <w:color w:val="000000" w:themeColor="text1"/>
        </w:rPr>
      </w:pPr>
    </w:p>
    <w:p w14:paraId="20940B9C" w14:textId="5D7093A3"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THE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DYNAMIC</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INTERPLAY</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BETWEEN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OXPHOS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AEROBIC</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GLYCOLYSIS</w:t>
      </w:r>
    </w:p>
    <w:p w14:paraId="6A8E3131" w14:textId="299B20AD"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Indeed,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significant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amount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intermediates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NAD+/NADH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NADP+/NADPH,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continue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bioenergy</w:t>
      </w:r>
      <w:r w:rsidRPr="00F71C89">
        <w:rPr>
          <w:rFonts w:ascii="Book Antiqua" w:eastAsia="Book Antiqua" w:hAnsi="Book Antiqua" w:cs="Book Antiqua"/>
          <w:color w:val="000000" w:themeColor="text1"/>
          <w:vertAlign w:val="superscript"/>
        </w:rPr>
        <w:t>[32,33]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remains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controversial,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interfering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necessary</w:t>
      </w:r>
      <w:r w:rsidRPr="00F71C89">
        <w:rPr>
          <w:rFonts w:ascii="Book Antiqua" w:eastAsia="Book Antiqua" w:hAnsi="Book Antiqua" w:cs="Book Antiqua"/>
          <w:color w:val="000000" w:themeColor="text1"/>
          <w:vertAlign w:val="superscript"/>
        </w:rPr>
        <w:t>[34-37]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evident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literature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exists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crosstalk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between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coupled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cooperative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competitive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Interestingly,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sufficient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redirect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sources.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blocking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necessary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prevent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Pr="00F71C89">
        <w:rPr>
          <w:rFonts w:ascii="Book Antiqua" w:eastAsia="Book Antiqua" w:hAnsi="Book Antiqua" w:cs="Book Antiqua"/>
          <w:color w:val="000000" w:themeColor="text1"/>
          <w:vertAlign w:val="superscript"/>
        </w:rPr>
        <w:t>[34-37]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Therefore,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interactions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required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p>
    <w:p w14:paraId="6C02169D" w14:textId="5CF9CEDF" w:rsidR="00A77B3E" w:rsidRPr="00F71C89" w:rsidRDefault="00490AD5" w:rsidP="00B31783">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exact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triggers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remains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unclear,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multiple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hypotheses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proposed,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suppressors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bookmarkStart w:id="39" w:name="OLE_LINK6294"/>
      <w:r w:rsidRPr="00F71C89">
        <w:rPr>
          <w:rFonts w:ascii="Book Antiqua" w:eastAsia="Book Antiqua" w:hAnsi="Book Antiqua" w:cs="Book Antiqua"/>
          <w:i/>
          <w:iCs/>
          <w:color w:val="000000" w:themeColor="text1"/>
        </w:rPr>
        <w:t>e.g</w:t>
      </w:r>
      <w:bookmarkEnd w:id="39"/>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p53)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bookmarkStart w:id="40" w:name="OLE_LINK6295"/>
      <w:r w:rsidRPr="00F71C89">
        <w:rPr>
          <w:rFonts w:ascii="Book Antiqua" w:eastAsia="Book Antiqua" w:hAnsi="Book Antiqua" w:cs="Book Antiqua"/>
          <w:i/>
          <w:iCs/>
          <w:color w:val="000000" w:themeColor="text1"/>
        </w:rPr>
        <w:t>e.g</w:t>
      </w:r>
      <w:bookmarkEnd w:id="40"/>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PI3K,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AKT,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appear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converge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hypoxia-inducible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transcription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particularly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transcription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oxygen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deprivation,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initially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present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conditions</w:t>
      </w:r>
      <w:r w:rsidRPr="00F71C89">
        <w:rPr>
          <w:rFonts w:ascii="Book Antiqua" w:eastAsia="Book Antiqua" w:hAnsi="Book Antiqua" w:cs="Book Antiqua"/>
          <w:color w:val="000000" w:themeColor="text1"/>
          <w:vertAlign w:val="superscript"/>
        </w:rPr>
        <w:t>[38-41]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discovered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stabilized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normoxia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microenvironment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concentration</w:t>
      </w:r>
      <w:r w:rsidRPr="00F71C89">
        <w:rPr>
          <w:rFonts w:ascii="Book Antiqua" w:eastAsia="Book Antiqua" w:hAnsi="Book Antiqua" w:cs="Book Antiqua"/>
          <w:color w:val="000000" w:themeColor="text1"/>
          <w:vertAlign w:val="superscript"/>
        </w:rPr>
        <w:t>[42,43]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normal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conditions,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HIF-1α,</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degradation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prolyl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hydroxylases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utilize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oxygen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hydroxylate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HIF-1α,</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recognition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Hippel-Lindau</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suppressor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(VHL),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degradation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via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proteasome-mediated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Pr="00F71C89">
        <w:rPr>
          <w:rFonts w:ascii="Book Antiqua" w:eastAsia="Book Antiqua" w:hAnsi="Book Antiqua" w:cs="Book Antiqua"/>
          <w:color w:val="000000" w:themeColor="text1"/>
          <w:vertAlign w:val="superscript"/>
        </w:rPr>
        <w:t>[44-47]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p>
    <w:p w14:paraId="272A81DE" w14:textId="7A9D1439" w:rsidR="00A77B3E" w:rsidRPr="00F71C89" w:rsidRDefault="00490AD5" w:rsidP="00B31783">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key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transporter-1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aldolase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(ALDOA),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PGK1,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PKM1/2,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ENO1,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(PDKs),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directly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Pr="00F71C89">
        <w:rPr>
          <w:rFonts w:ascii="Book Antiqua" w:eastAsia="Book Antiqua" w:hAnsi="Book Antiqua" w:cs="Book Antiqua"/>
          <w:color w:val="000000" w:themeColor="text1"/>
          <w:vertAlign w:val="superscript"/>
        </w:rPr>
        <w:t>[48-54]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important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guaranteed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catabolize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significant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amounts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PDKs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function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blocks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important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necessary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thought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crucial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affecting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terminal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Pr="00F71C89">
        <w:rPr>
          <w:rFonts w:ascii="Book Antiqua" w:eastAsia="Book Antiqua" w:hAnsi="Book Antiqua" w:cs="Book Antiqua"/>
          <w:color w:val="000000" w:themeColor="text1"/>
          <w:vertAlign w:val="superscript"/>
        </w:rPr>
        <w:t>[55]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bookmarkStart w:id="41" w:name="OLE_LINK6296"/>
      <w:r w:rsidRPr="00F71C89">
        <w:rPr>
          <w:rFonts w:ascii="Book Antiqua" w:eastAsia="Book Antiqua" w:hAnsi="Book Antiqua" w:cs="Book Antiqua"/>
          <w:color w:val="000000" w:themeColor="text1"/>
        </w:rPr>
        <w:t>Figure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w:t>
      </w:r>
      <w:bookmarkEnd w:id="41"/>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Therefore,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significant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implications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diagnosis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precise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mechanism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behind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remains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elucidated,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clear.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interplay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between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novel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p>
    <w:p w14:paraId="24C4ECCE" w14:textId="29BA8A68" w:rsidR="00A77B3E" w:rsidRPr="00F71C89" w:rsidRDefault="00490AD5" w:rsidP="00B31783">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concept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latest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findings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serve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alternative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certain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Pr="00F71C89">
        <w:rPr>
          <w:rFonts w:ascii="Book Antiqua" w:eastAsia="Book Antiqua" w:hAnsi="Book Antiqua" w:cs="Book Antiqua"/>
          <w:color w:val="000000" w:themeColor="text1"/>
          <w:vertAlign w:val="superscript"/>
        </w:rPr>
        <w:t>[56,57]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between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intracellular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extracellular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matrix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monocarboxylate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family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(MCT1-4),</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depends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gradients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monocarboxylate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ions</w:t>
      </w:r>
      <w:r w:rsidRPr="00F71C89">
        <w:rPr>
          <w:rFonts w:ascii="Book Antiqua" w:eastAsia="Book Antiqua" w:hAnsi="Book Antiqua" w:cs="Book Antiqua"/>
          <w:color w:val="000000" w:themeColor="text1"/>
          <w:vertAlign w:val="superscript"/>
        </w:rPr>
        <w:t>[58,59]</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Imported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extracellular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via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primarily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w:t>
      </w:r>
      <w:r w:rsidRPr="00F71C89">
        <w:rPr>
          <w:rFonts w:ascii="Book Antiqua" w:eastAsia="Book Antiqua" w:hAnsi="Book Antiqua" w:cs="Book Antiqua"/>
          <w:color w:val="000000" w:themeColor="text1"/>
          <w:vertAlign w:val="superscript"/>
        </w:rPr>
        <w:t>[60,61]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functional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acetyl-CoA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Pr="00F71C89">
        <w:rPr>
          <w:rFonts w:ascii="Book Antiqua" w:eastAsia="Book Antiqua" w:hAnsi="Book Antiqua" w:cs="Book Antiqua"/>
          <w:color w:val="000000" w:themeColor="text1"/>
          <w:vertAlign w:val="superscript"/>
        </w:rPr>
        <w:t>[62,63]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demonstrated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downstream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oncometabolite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causal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Therefore,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findings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possible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explanation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crosstalk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homeostatic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between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observed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importance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recognized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field.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interactions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w:t>
      </w:r>
    </w:p>
    <w:p w14:paraId="31BD556E" w14:textId="77777777" w:rsidR="00A77B3E" w:rsidRPr="00F71C89" w:rsidRDefault="00A77B3E" w:rsidP="00B31783">
      <w:pPr>
        <w:spacing w:line="360" w:lineRule="auto"/>
        <w:jc w:val="both"/>
        <w:rPr>
          <w:rFonts w:ascii="Book Antiqua" w:hAnsi="Book Antiqua"/>
          <w:color w:val="000000" w:themeColor="text1"/>
        </w:rPr>
      </w:pPr>
    </w:p>
    <w:p w14:paraId="47833873" w14:textId="67DC992F"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THE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LINK</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BETWEEN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HYPOXIA-RELATED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ENZYMES,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BIOENERGETIC</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CHANGES,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GI</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CANCER: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GENETIC</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EPIGENETIC</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PERSPECTIVE</w:t>
      </w:r>
    </w:p>
    <w:p w14:paraId="1019654D" w14:textId="3F7681D3"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often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undergo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shift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characterized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respiration,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phenomenon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reprogramming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low-oxygen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conditions</w:t>
      </w:r>
      <w:r w:rsidRPr="00F71C89">
        <w:rPr>
          <w:rFonts w:ascii="Book Antiqua" w:eastAsia="Book Antiqua" w:hAnsi="Book Antiqua" w:cs="Book Antiqua"/>
          <w:color w:val="000000" w:themeColor="text1"/>
          <w:vertAlign w:val="superscript"/>
        </w:rPr>
        <w:t>[64,65]</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epigenetic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contribute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Methylation-induced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epigenetic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transcriptional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impaired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key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homeostasis.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Additionally,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nuclear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genomes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loss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function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Therefore,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transcriptional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epigenetic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enhance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resembling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bookmarkStart w:id="42" w:name="OLE_LINK6297"/>
      <w:r w:rsidRPr="00F71C89">
        <w:rPr>
          <w:rFonts w:ascii="Book Antiqua" w:eastAsia="Book Antiqua" w:hAnsi="Book Antiqua" w:cs="Book Antiqua"/>
          <w:color w:val="000000" w:themeColor="text1"/>
        </w:rPr>
        <w:t>Table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w:t>
      </w:r>
      <w:bookmarkEnd w:id="42"/>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p>
    <w:p w14:paraId="3950066D" w14:textId="705FBFBA"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degradation,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contribute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loss-of-function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PHD2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constitutive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stimulate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Pr="00F71C89">
        <w:rPr>
          <w:rFonts w:ascii="Book Antiqua" w:eastAsia="Book Antiqua" w:hAnsi="Book Antiqua" w:cs="Book Antiqua"/>
          <w:color w:val="000000" w:themeColor="text1"/>
          <w:vertAlign w:val="superscript"/>
        </w:rPr>
        <w:t>[66,67]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contrast,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PHD1-3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correlates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vascular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endothelial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(VEGF)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invasive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behavior,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prognosis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certain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Pr="00F71C89">
        <w:rPr>
          <w:rFonts w:ascii="Book Antiqua" w:eastAsia="Book Antiqua" w:hAnsi="Book Antiqua" w:cs="Book Antiqua"/>
          <w:color w:val="000000" w:themeColor="text1"/>
          <w:vertAlign w:val="superscript"/>
        </w:rPr>
        <w:t>[68]</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GC</w:t>
      </w:r>
      <w:r w:rsidRPr="00F71C89">
        <w:rPr>
          <w:rFonts w:ascii="Book Antiqua" w:eastAsia="Book Antiqua" w:hAnsi="Book Antiqua" w:cs="Book Antiqua"/>
          <w:color w:val="000000" w:themeColor="text1"/>
          <w:vertAlign w:val="superscript"/>
        </w:rPr>
        <w:t>[69-71]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Pr="00F71C89">
        <w:rPr>
          <w:rFonts w:ascii="Book Antiqua" w:eastAsia="Book Antiqua" w:hAnsi="Book Antiqua" w:cs="Book Antiqua"/>
          <w:color w:val="000000" w:themeColor="text1"/>
          <w:vertAlign w:val="superscript"/>
        </w:rPr>
        <w:t>[72]</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Interestingly,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opposite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observed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Pr="00F71C89">
        <w:rPr>
          <w:rFonts w:ascii="Book Antiqua" w:eastAsia="Book Antiqua" w:hAnsi="Book Antiqua" w:cs="Book Antiqua"/>
          <w:color w:val="000000" w:themeColor="text1"/>
          <w:vertAlign w:val="superscript"/>
        </w:rPr>
        <w:t>[73]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stabilization,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VHL,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methylation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VHL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cytoplasmic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00965269" w:rsidRPr="00F71C89">
        <w:rPr>
          <w:rFonts w:ascii="Book Antiqua" w:eastAsia="Book Antiqua" w:hAnsi="Book Antiqua" w:cs="Book Antiqua"/>
          <w:color w:val="000000" w:themeColor="text1"/>
        </w:rPr>
        <w:t>l</w:t>
      </w:r>
      <w:r w:rsidRPr="00F71C89">
        <w:rPr>
          <w:rFonts w:ascii="Book Antiqua" w:eastAsia="Book Antiqua" w:hAnsi="Book Antiqua" w:cs="Book Antiqua"/>
          <w:color w:val="000000" w:themeColor="text1"/>
        </w:rPr>
        <w:t>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unfavorable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prognosis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Pr="00F71C89">
        <w:rPr>
          <w:rFonts w:ascii="Book Antiqua" w:eastAsia="Book Antiqua" w:hAnsi="Book Antiqua" w:cs="Book Antiqua"/>
          <w:color w:val="000000" w:themeColor="text1"/>
          <w:vertAlign w:val="superscript"/>
        </w:rPr>
        <w:t>[74,75]</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status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VHL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remains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unclear,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exception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decrease,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low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correlate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prognosis</w:t>
      </w:r>
      <w:r w:rsidRPr="00F71C89">
        <w:rPr>
          <w:rFonts w:ascii="Book Antiqua" w:eastAsia="Book Antiqua" w:hAnsi="Book Antiqua" w:cs="Book Antiqua"/>
          <w:color w:val="000000" w:themeColor="text1"/>
          <w:vertAlign w:val="superscript"/>
        </w:rPr>
        <w:t>[76]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determine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impact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epigenetic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hypoxia-associated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behind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p>
    <w:p w14:paraId="4E135A10" w14:textId="77777777" w:rsidR="00A77B3E" w:rsidRPr="00F71C89" w:rsidRDefault="00A77B3E" w:rsidP="00B31783">
      <w:pPr>
        <w:spacing w:line="360" w:lineRule="auto"/>
        <w:jc w:val="both"/>
        <w:rPr>
          <w:rFonts w:ascii="Book Antiqua" w:hAnsi="Book Antiqua"/>
          <w:color w:val="000000" w:themeColor="text1"/>
        </w:rPr>
      </w:pPr>
    </w:p>
    <w:p w14:paraId="5773092E" w14:textId="0F88D611"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THE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LINK</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BETWEEN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MITOCHONDRIAL</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NUCLEAR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GENE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EXPRESSION,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BIOENERGETIC</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HOMEOSTASIS,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THE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PROGRESSION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OF</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GI</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CANCERS</w:t>
      </w:r>
    </w:p>
    <w:p w14:paraId="7333FCBB" w14:textId="5D27003F"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often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accompanied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contribute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survival.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epigenetic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hypoxia-associated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emerging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evidence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nuclear-encoded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driving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switch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homeostasis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key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cytochrome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isocitrate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fumarate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hydratase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contribute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Pr="00F71C89">
        <w:rPr>
          <w:rFonts w:ascii="Book Antiqua" w:eastAsia="Book Antiqua" w:hAnsi="Book Antiqua" w:cs="Book Antiqua"/>
          <w:color w:val="000000" w:themeColor="text1"/>
          <w:vertAlign w:val="superscript"/>
        </w:rPr>
        <w:t>[77-80]</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number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mtDNA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important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homeostasis</w:t>
      </w:r>
      <w:r w:rsidRPr="00F71C89">
        <w:rPr>
          <w:rFonts w:ascii="Book Antiqua" w:eastAsia="Book Antiqua" w:hAnsi="Book Antiqua" w:cs="Book Antiqua"/>
          <w:color w:val="000000" w:themeColor="text1"/>
          <w:vertAlign w:val="superscript"/>
        </w:rPr>
        <w:t>[81]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emerging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contribution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underlying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discussed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detail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following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sections.</w:t>
      </w:r>
    </w:p>
    <w:p w14:paraId="2C7375AA" w14:textId="77777777" w:rsidR="00A77B3E" w:rsidRPr="00F71C89" w:rsidRDefault="00A77B3E" w:rsidP="00B31783">
      <w:pPr>
        <w:spacing w:line="360" w:lineRule="auto"/>
        <w:jc w:val="both"/>
        <w:rPr>
          <w:rFonts w:ascii="Book Antiqua" w:hAnsi="Book Antiqua"/>
          <w:color w:val="000000" w:themeColor="text1"/>
        </w:rPr>
      </w:pPr>
    </w:p>
    <w:p w14:paraId="6475CB9B" w14:textId="24E65C93"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ROLE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OF</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MITOCHONDRIAL-NUCLEAR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ENCODED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COX</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SUBUNITS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IN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BIOENERGETIC</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CHANGES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PROGRESSION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OF</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GI</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CANCERS</w:t>
      </w:r>
    </w:p>
    <w:p w14:paraId="1610D2C7" w14:textId="76F9EFEA"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respiratory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multi-subunit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consisting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14</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vital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component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step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catalyzing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transfer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electrons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cytochrome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oxygen,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crucial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step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Pr="00F71C89">
        <w:rPr>
          <w:rFonts w:ascii="Book Antiqua" w:eastAsia="Book Antiqua" w:hAnsi="Book Antiqua" w:cs="Book Antiqua"/>
          <w:color w:val="000000" w:themeColor="text1"/>
          <w:vertAlign w:val="superscript"/>
        </w:rPr>
        <w:t>[82]</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mtDNA-encoded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nuclear-encoded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tumorigenesis,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homeostasis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mitochondrial-nuclear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encoded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implicated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driving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disease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overall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outcomes</w:t>
      </w:r>
      <w:r w:rsidRPr="00F71C89">
        <w:rPr>
          <w:rFonts w:ascii="Book Antiqua" w:eastAsia="Book Antiqua" w:hAnsi="Book Antiqua" w:cs="Book Antiqua"/>
          <w:color w:val="000000" w:themeColor="text1"/>
          <w:vertAlign w:val="superscript"/>
        </w:rPr>
        <w:t>[83,84]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three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mtDNA-encoded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essential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basic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functions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MTCO3</w:t>
      </w:r>
      <w:r w:rsidRPr="00F71C89">
        <w:rPr>
          <w:rFonts w:ascii="Book Antiqua" w:eastAsia="Book Antiqua" w:hAnsi="Book Antiqua" w:cs="Book Antiqua"/>
          <w:color w:val="000000" w:themeColor="text1"/>
          <w:vertAlign w:val="superscript"/>
        </w:rPr>
        <w:t>[85]</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frequently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elevated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correlate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clinicopathological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variables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survival</w:t>
      </w:r>
      <w:r w:rsidRPr="00F71C89">
        <w:rPr>
          <w:rFonts w:ascii="Book Antiqua" w:eastAsia="Book Antiqua" w:hAnsi="Book Antiqua" w:cs="Book Antiqua"/>
          <w:color w:val="000000" w:themeColor="text1"/>
          <w:vertAlign w:val="superscript"/>
        </w:rPr>
        <w:t>[86]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elevated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diffuse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between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carcinogenesis,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de-differentiation,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distant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metastasis</w:t>
      </w:r>
      <w:r w:rsidRPr="00F71C89">
        <w:rPr>
          <w:rFonts w:ascii="Book Antiqua" w:eastAsia="Book Antiqua" w:hAnsi="Book Antiqua" w:cs="Book Antiqua"/>
          <w:color w:val="000000" w:themeColor="text1"/>
          <w:vertAlign w:val="superscript"/>
        </w:rPr>
        <w:t>[87,88]</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contrast,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defective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observed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MTCO1</w:t>
      </w:r>
      <w:r w:rsidR="00B31783" w:rsidRPr="00F71C89">
        <w:rPr>
          <w:rFonts w:ascii="Book Antiqua" w:eastAsia="Book Antiqua" w:hAnsi="Book Antiqua" w:cs="Book Antiqua"/>
          <w:color w:val="000000" w:themeColor="text1"/>
        </w:rPr>
        <w:t xml:space="preserve"> </w:t>
      </w:r>
      <w:r w:rsidR="00364A1F" w:rsidRPr="00F71C89">
        <w:rPr>
          <w:rFonts w:ascii="Book Antiqua" w:eastAsia="Book Antiqua" w:hAnsi="Book Antiqua" w:cs="Book Antiqua"/>
          <w:color w:val="000000" w:themeColor="text1"/>
        </w:rPr>
        <w:t>l</w:t>
      </w:r>
      <w:r w:rsidRPr="00F71C89">
        <w:rPr>
          <w:rFonts w:ascii="Book Antiqua" w:eastAsia="Book Antiqua" w:hAnsi="Book Antiqua" w:cs="Book Antiqua"/>
          <w:color w:val="000000" w:themeColor="text1"/>
        </w:rPr>
        <w:t>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predict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postoperative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survival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Pr="00F71C89">
        <w:rPr>
          <w:rFonts w:ascii="Book Antiqua" w:eastAsia="Book Antiqua" w:hAnsi="Book Antiqua" w:cs="Book Antiqua"/>
          <w:color w:val="000000" w:themeColor="text1"/>
          <w:vertAlign w:val="superscript"/>
        </w:rPr>
        <w:t>[89,90]</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Elevated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MTCO3</w:t>
      </w:r>
      <w:r w:rsidR="00B31783" w:rsidRPr="00F71C89">
        <w:rPr>
          <w:rFonts w:ascii="Book Antiqua" w:eastAsia="Book Antiqua" w:hAnsi="Book Antiqua" w:cs="Book Antiqua"/>
          <w:color w:val="000000" w:themeColor="text1"/>
        </w:rPr>
        <w:t xml:space="preserve"> </w:t>
      </w:r>
      <w:r w:rsidR="00364A1F" w:rsidRPr="00F71C89">
        <w:rPr>
          <w:rFonts w:ascii="Book Antiqua" w:eastAsia="Book Antiqua" w:hAnsi="Book Antiqua" w:cs="Book Antiqua"/>
          <w:color w:val="000000" w:themeColor="text1"/>
        </w:rPr>
        <w:t>l</w:t>
      </w:r>
      <w:r w:rsidRPr="00F71C89">
        <w:rPr>
          <w:rFonts w:ascii="Book Antiqua" w:eastAsia="Book Antiqua" w:hAnsi="Book Antiqua" w:cs="Book Antiqua"/>
          <w:color w:val="000000" w:themeColor="text1"/>
        </w:rPr>
        <w:t>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observed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especially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among</w:t>
      </w:r>
      <w:r w:rsidR="00364A1F"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hepatitis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virus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(HBV)-related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likely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HBV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(HBx)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interact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Pr="00F71C89">
        <w:rPr>
          <w:rFonts w:ascii="Book Antiqua" w:eastAsia="Book Antiqua" w:hAnsi="Book Antiqua" w:cs="Book Antiqua"/>
          <w:color w:val="000000" w:themeColor="text1"/>
          <w:vertAlign w:val="superscript"/>
        </w:rPr>
        <w:t>[91,92]</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Additionally,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variants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carcinogenic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risk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Pr="00F71C89">
        <w:rPr>
          <w:rFonts w:ascii="Book Antiqua" w:eastAsia="Book Antiqua" w:hAnsi="Book Antiqua" w:cs="Book Antiqua"/>
          <w:color w:val="000000" w:themeColor="text1"/>
          <w:vertAlign w:val="superscript"/>
        </w:rPr>
        <w:t>[93,94]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GC</w:t>
      </w:r>
      <w:r w:rsidRPr="00F71C89">
        <w:rPr>
          <w:rFonts w:ascii="Book Antiqua" w:eastAsia="Book Antiqua" w:hAnsi="Book Antiqua" w:cs="Book Antiqua"/>
          <w:color w:val="000000" w:themeColor="text1"/>
          <w:vertAlign w:val="superscript"/>
        </w:rPr>
        <w:t>[95]</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Pr="00F71C89">
        <w:rPr>
          <w:rFonts w:ascii="Book Antiqua" w:eastAsia="Book Antiqua" w:hAnsi="Book Antiqua" w:cs="Book Antiqua"/>
          <w:color w:val="000000" w:themeColor="text1"/>
          <w:vertAlign w:val="superscript"/>
        </w:rPr>
        <w:t>[96]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possibly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intrinsic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overall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efficiency</w:t>
      </w:r>
      <w:r w:rsidRPr="00F71C89">
        <w:rPr>
          <w:rFonts w:ascii="Book Antiqua" w:eastAsia="Book Antiqua" w:hAnsi="Book Antiqua" w:cs="Book Antiqua"/>
          <w:color w:val="000000" w:themeColor="text1"/>
          <w:vertAlign w:val="superscript"/>
        </w:rPr>
        <w:t>[93,94]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MTCO2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relatively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investigation.</w:t>
      </w:r>
    </w:p>
    <w:p w14:paraId="1E72CB20" w14:textId="6D75D9A5"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three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mtDNA-encoded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extensively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nuclear-encoded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required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functionality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Pr="00F71C89">
        <w:rPr>
          <w:rFonts w:ascii="Book Antiqua" w:eastAsia="Book Antiqua" w:hAnsi="Book Antiqua" w:cs="Book Antiqua"/>
          <w:color w:val="000000" w:themeColor="text1"/>
          <w:vertAlign w:val="superscript"/>
        </w:rPr>
        <w:t>[97]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replaced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isoforms,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heterogeneity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composition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large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Pr="00F71C89">
        <w:rPr>
          <w:rFonts w:ascii="Book Antiqua" w:eastAsia="Book Antiqua" w:hAnsi="Book Antiqua" w:cs="Book Antiqua"/>
          <w:color w:val="000000" w:themeColor="text1"/>
          <w:vertAlign w:val="superscript"/>
        </w:rPr>
        <w:t>[98]</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nuclear-encoded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crucial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switch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bookmarkStart w:id="43" w:name="OLE_LINK6298"/>
      <w:bookmarkStart w:id="44" w:name="OLE_LINK6299"/>
      <w:r w:rsidRPr="00F71C89">
        <w:rPr>
          <w:rFonts w:ascii="Book Antiqua" w:eastAsia="Book Antiqua" w:hAnsi="Book Antiqua" w:cs="Book Antiqua"/>
          <w:color w:val="000000" w:themeColor="text1"/>
        </w:rPr>
        <w:t>Table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w:t>
      </w:r>
      <w:bookmarkEnd w:id="43"/>
      <w:bookmarkEnd w:id="44"/>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example,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silencing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COX4I1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COX5B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aggressiveness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in</w:t>
      </w:r>
      <w:r w:rsidR="00B31783" w:rsidRPr="00F71C89">
        <w:rPr>
          <w:rFonts w:ascii="Book Antiqua" w:eastAsia="Book Antiqua" w:hAnsi="Book Antiqua" w:cs="Book Antiqua"/>
          <w:i/>
          <w:iCs/>
          <w:color w:val="000000" w:themeColor="text1"/>
        </w:rPr>
        <w:t xml:space="preserve"> </w:t>
      </w:r>
      <w:r w:rsidRPr="00F71C89">
        <w:rPr>
          <w:rFonts w:ascii="Book Antiqua" w:eastAsia="Book Antiqua" w:hAnsi="Book Antiqua" w:cs="Book Antiqua"/>
          <w:i/>
          <w:iCs/>
          <w:color w:val="000000" w:themeColor="text1"/>
        </w:rPr>
        <w:t>vitro</w:t>
      </w:r>
      <w:r w:rsidRPr="00F71C89">
        <w:rPr>
          <w:rFonts w:ascii="Book Antiqua" w:eastAsia="Book Antiqua" w:hAnsi="Book Antiqua" w:cs="Book Antiqua"/>
          <w:color w:val="000000" w:themeColor="text1"/>
          <w:vertAlign w:val="superscript"/>
        </w:rPr>
        <w:t>[99]</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COX5B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correlate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prognosis,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COX5B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migration,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chemosensitivity.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different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COX5B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patterns</w:t>
      </w:r>
      <w:r w:rsidRPr="00F71C89">
        <w:rPr>
          <w:rFonts w:ascii="Book Antiqua" w:eastAsia="Book Antiqua" w:hAnsi="Book Antiqua" w:cs="Book Antiqua"/>
          <w:color w:val="000000" w:themeColor="text1"/>
          <w:vertAlign w:val="superscript"/>
        </w:rPr>
        <w:t>[100-102]</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Similarly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COX4I2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migration,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tumorigenesis,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angiogenesis</w:t>
      </w:r>
      <w:r w:rsidRPr="00F71C89">
        <w:rPr>
          <w:rFonts w:ascii="Book Antiqua" w:eastAsia="Book Antiqua" w:hAnsi="Book Antiqua" w:cs="Book Antiqua"/>
          <w:color w:val="000000" w:themeColor="text1"/>
          <w:vertAlign w:val="superscript"/>
        </w:rPr>
        <w:t>[103]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COX6C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COX6B2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COX6C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affecting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in</w:t>
      </w:r>
      <w:r w:rsidR="00B31783" w:rsidRPr="00F71C89">
        <w:rPr>
          <w:rFonts w:ascii="Book Antiqua" w:eastAsia="Book Antiqua" w:hAnsi="Book Antiqua" w:cs="Book Antiqua"/>
          <w:i/>
          <w:iCs/>
          <w:color w:val="000000" w:themeColor="text1"/>
        </w:rPr>
        <w:t xml:space="preserve"> </w:t>
      </w:r>
      <w:r w:rsidRPr="00F71C89">
        <w:rPr>
          <w:rFonts w:ascii="Book Antiqua" w:eastAsia="Book Antiqua" w:hAnsi="Book Antiqua" w:cs="Book Antiqua"/>
          <w:i/>
          <w:iCs/>
          <w:color w:val="000000" w:themeColor="text1"/>
        </w:rPr>
        <w:t>vitro</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Meanwhile</w:t>
      </w:r>
      <w:r w:rsidR="00364A1F"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COX6B2</w:t>
      </w:r>
      <w:r w:rsidR="00B31783" w:rsidRPr="00F71C89">
        <w:rPr>
          <w:rFonts w:ascii="Book Antiqua" w:eastAsia="Book Antiqua" w:hAnsi="Book Antiqua" w:cs="Book Antiqua"/>
          <w:color w:val="000000" w:themeColor="text1"/>
        </w:rPr>
        <w:t xml:space="preserve"> </w:t>
      </w:r>
      <w:r w:rsidR="00364A1F" w:rsidRPr="00F71C89">
        <w:rPr>
          <w:rFonts w:ascii="Book Antiqua" w:eastAsia="Book Antiqua" w:hAnsi="Book Antiqua" w:cs="Book Antiqua"/>
          <w:color w:val="000000" w:themeColor="text1"/>
        </w:rPr>
        <w:t>l</w:t>
      </w:r>
      <w:r w:rsidRPr="00F71C89">
        <w:rPr>
          <w:rFonts w:ascii="Book Antiqua" w:eastAsia="Book Antiqua" w:hAnsi="Book Antiqua" w:cs="Book Antiqua"/>
          <w:color w:val="000000" w:themeColor="text1"/>
        </w:rPr>
        <w:t>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prognosis,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metastatic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homeostasis</w:t>
      </w:r>
      <w:r w:rsidRPr="00F71C89">
        <w:rPr>
          <w:rFonts w:ascii="Book Antiqua" w:eastAsia="Book Antiqua" w:hAnsi="Book Antiqua" w:cs="Book Antiqua"/>
          <w:color w:val="000000" w:themeColor="text1"/>
          <w:vertAlign w:val="superscript"/>
        </w:rPr>
        <w:t>[104,105]</w:t>
      </w:r>
      <w:r w:rsidRPr="00F71C89">
        <w:rPr>
          <w:rFonts w:ascii="Book Antiqua" w:eastAsia="Book Antiqua" w:hAnsi="Book Antiqua" w:cs="Book Antiqua"/>
          <w:color w:val="000000" w:themeColor="text1"/>
        </w:rPr>
        <w:t>.</w:t>
      </w:r>
    </w:p>
    <w:p w14:paraId="34E75242" w14:textId="1C0FE6A6"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remaining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focusing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nuclear-encoded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largely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effect-like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phenotype.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Together,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findings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highlight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crucial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underscore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continued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identification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function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novel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Therefore,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elucidate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p>
    <w:p w14:paraId="294B7A55" w14:textId="77777777" w:rsidR="00A77B3E" w:rsidRPr="00F71C89" w:rsidRDefault="00A77B3E" w:rsidP="00B31783">
      <w:pPr>
        <w:spacing w:line="360" w:lineRule="auto"/>
        <w:jc w:val="both"/>
        <w:rPr>
          <w:rFonts w:ascii="Book Antiqua" w:hAnsi="Book Antiqua"/>
          <w:color w:val="000000" w:themeColor="text1"/>
        </w:rPr>
      </w:pPr>
    </w:p>
    <w:p w14:paraId="4FA0C5E0" w14:textId="27A97163"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THE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ROLE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OF</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ATP</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SYNTHASE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SUBUNITS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IN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DRIVING</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BIOENERGETIC</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CHANGES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GI</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CANCER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PROGRESSION</w:t>
      </w:r>
    </w:p>
    <w:p w14:paraId="65D408A6" w14:textId="52CF072B"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crucial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vital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beta-catalytic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(ATP5F1B)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critical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component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extensively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significant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Pr="00F71C89">
        <w:rPr>
          <w:rFonts w:ascii="Book Antiqua" w:eastAsia="Book Antiqua" w:hAnsi="Book Antiqua" w:cs="Book Antiqua"/>
          <w:color w:val="000000" w:themeColor="text1"/>
          <w:vertAlign w:val="superscript"/>
        </w:rPr>
        <w:t>[106]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bookmarkStart w:id="45" w:name="OLE_LINK6592"/>
      <w:bookmarkStart w:id="46" w:name="OLE_LINK6593"/>
      <w:bookmarkStart w:id="47" w:name="OLE_LINK6594"/>
      <w:r w:rsidRPr="00F71C89">
        <w:rPr>
          <w:rFonts w:ascii="Book Antiqua" w:eastAsia="Book Antiqua" w:hAnsi="Book Antiqua" w:cs="Book Antiqua"/>
          <w:color w:val="000000" w:themeColor="text1"/>
        </w:rPr>
        <w:t>Table</w:t>
      </w:r>
      <w:bookmarkEnd w:id="45"/>
      <w:bookmarkEnd w:id="46"/>
      <w:bookmarkEnd w:id="47"/>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patterns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ATP5F1B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remain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controversial.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reported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ATP5F1B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correlating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prognosis</w:t>
      </w:r>
      <w:r w:rsidRPr="00F71C89">
        <w:rPr>
          <w:rFonts w:ascii="Book Antiqua" w:eastAsia="Book Antiqua" w:hAnsi="Book Antiqua" w:cs="Book Antiqua"/>
          <w:color w:val="000000" w:themeColor="text1"/>
          <w:vertAlign w:val="superscript"/>
        </w:rPr>
        <w:t>[107]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consistent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findings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indicate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ATP5F1B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efficiency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subsequent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shift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towards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glycolysis-dependent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phenotype</w:t>
      </w:r>
      <w:r w:rsidRPr="00F71C89">
        <w:rPr>
          <w:rFonts w:ascii="Book Antiqua" w:eastAsia="Book Antiqua" w:hAnsi="Book Antiqua" w:cs="Book Antiqua"/>
          <w:color w:val="000000" w:themeColor="text1"/>
          <w:vertAlign w:val="superscript"/>
        </w:rPr>
        <w:t>[108-111]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findings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highlight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critical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defects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contribute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observed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p>
    <w:p w14:paraId="125CC630" w14:textId="1E9241C5"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Apart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beta-subunit,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implicated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00EC2D42" w:rsidRPr="00F71C89">
        <w:rPr>
          <w:rFonts w:ascii="Book Antiqua" w:eastAsia="Book Antiqua" w:hAnsi="Book Antiqua" w:cs="Book Antiqua"/>
          <w:color w:val="000000" w:themeColor="text1"/>
        </w:rPr>
        <w:t>crucial 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carcinogenesis/progression.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Interestingly,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contrast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ATP5F1B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decreases</w:t>
      </w:r>
      <w:r w:rsidR="0076076A"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ATP5F1A,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ATP5F1E,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ATP5F1D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Moreover,</w:t>
      </w:r>
      <w:r w:rsidR="00EC2D42"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correlated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poorer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prognosis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risk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metastasis</w:t>
      </w:r>
      <w:r w:rsidRPr="00F71C89">
        <w:rPr>
          <w:rFonts w:ascii="Book Antiqua" w:eastAsia="Book Antiqua" w:hAnsi="Book Antiqua" w:cs="Book Antiqua"/>
          <w:color w:val="000000" w:themeColor="text1"/>
          <w:vertAlign w:val="superscript"/>
        </w:rPr>
        <w:t>[112,113]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reports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patterns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underlying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opposing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patterns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investigation.</w:t>
      </w:r>
    </w:p>
    <w:p w14:paraId="0C2BD8E9" w14:textId="58CA60F1"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insight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novel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function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necessary.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regard,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avenues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focus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clarifying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controversial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findings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regarding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ATP5F1B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patterns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elucidating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underlying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opposing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patterns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differing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uncover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novel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improved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outcomes.</w:t>
      </w:r>
    </w:p>
    <w:p w14:paraId="092D2256" w14:textId="77777777" w:rsidR="00A77B3E" w:rsidRPr="00F71C89" w:rsidRDefault="00A77B3E" w:rsidP="00B31783">
      <w:pPr>
        <w:spacing w:line="360" w:lineRule="auto"/>
        <w:jc w:val="both"/>
        <w:rPr>
          <w:rFonts w:ascii="Book Antiqua" w:hAnsi="Book Antiqua"/>
          <w:color w:val="000000" w:themeColor="text1"/>
        </w:rPr>
      </w:pPr>
    </w:p>
    <w:p w14:paraId="238AFFDB" w14:textId="50A13165"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LINKING</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IDH,</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FH,</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SDH</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TO</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BIOENERGETICS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GI</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CANCER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PROGRESSION</w:t>
      </w:r>
    </w:p>
    <w:p w14:paraId="26863A65" w14:textId="6611F241"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Fumarate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critical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essential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important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normal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function,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oncometabolites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inducing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pseudohypoxia</w:t>
      </w:r>
      <w:r w:rsidRPr="00F71C89">
        <w:rPr>
          <w:rFonts w:ascii="Book Antiqua" w:eastAsia="Book Antiqua" w:hAnsi="Book Antiqua" w:cs="Book Antiqua"/>
          <w:color w:val="000000" w:themeColor="text1"/>
          <w:vertAlign w:val="superscript"/>
        </w:rPr>
        <w:t>[114]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Specifically,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aberrant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fumarate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accumulation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abnormal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respectively,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impede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α-ketoglutarate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key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substrate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Similarly,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α-ketoglutarate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directly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α-ketoglutarate.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α-ketoglutarate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limit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availability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substrate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hydroxylation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subsequent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degradation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proteasome.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Consequently,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stabilized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transcription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cancer-related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angiogenesis,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Pr="00F71C89">
        <w:rPr>
          <w:rFonts w:ascii="Book Antiqua" w:eastAsia="Book Antiqua" w:hAnsi="Book Antiqua" w:cs="Book Antiqua"/>
          <w:color w:val="000000" w:themeColor="text1"/>
          <w:vertAlign w:val="superscript"/>
        </w:rPr>
        <w:t>[114]</w:t>
      </w:r>
      <w:r w:rsidRPr="00F71C89">
        <w:rPr>
          <w:rFonts w:ascii="Book Antiqua" w:eastAsia="Book Antiqua" w:hAnsi="Book Antiqua" w:cs="Book Antiqua"/>
          <w:color w:val="000000" w:themeColor="text1"/>
        </w:rPr>
        <w:t>.</w:t>
      </w:r>
    </w:p>
    <w:p w14:paraId="067AF343" w14:textId="0210E472"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lastRenderedPageBreak/>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fumarate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abnormal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methylation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DNA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histones,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dysregulation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function.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attenuation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DNA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histone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demethylation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tet-eleven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translocation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methyl-cytosine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dioxygenase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lysine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demethylase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(KDM,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Jumonji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domain-containing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histone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demethylase,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JHDM)).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Dysregulation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carcinogenicity,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α-ketoglutarate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fumarate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Pr="00F71C89">
        <w:rPr>
          <w:rFonts w:ascii="Book Antiqua" w:eastAsia="Book Antiqua" w:hAnsi="Book Antiqua" w:cs="Book Antiqua"/>
          <w:color w:val="000000" w:themeColor="text1"/>
          <w:vertAlign w:val="superscript"/>
        </w:rPr>
        <w:t>[115,116]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bookmarkStart w:id="48" w:name="OLE_LINK6300"/>
      <w:r w:rsidRPr="00F71C89">
        <w:rPr>
          <w:rFonts w:ascii="Book Antiqua" w:eastAsia="Book Antiqua" w:hAnsi="Book Antiqua" w:cs="Book Antiqua"/>
          <w:color w:val="000000" w:themeColor="text1"/>
        </w:rPr>
        <w:t>Figure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w:t>
      </w:r>
      <w:bookmarkEnd w:id="48"/>
      <w:r w:rsidRPr="00F71C89">
        <w:rPr>
          <w:rFonts w:ascii="Book Antiqua" w:eastAsia="Book Antiqua" w:hAnsi="Book Antiqua" w:cs="Book Antiqua"/>
          <w:color w:val="000000" w:themeColor="text1"/>
        </w:rPr>
        <w:t>).</w:t>
      </w:r>
    </w:p>
    <w:p w14:paraId="35D2F827" w14:textId="5D2B6F86"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fumarate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implicated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suppressors</w:t>
      </w:r>
      <w:r w:rsidRPr="00F71C89">
        <w:rPr>
          <w:rFonts w:ascii="Book Antiqua" w:eastAsia="Book Antiqua" w:hAnsi="Book Antiqua" w:cs="Book Antiqua"/>
          <w:color w:val="000000" w:themeColor="text1"/>
          <w:vertAlign w:val="superscript"/>
        </w:rPr>
        <w:t>[117]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variants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risk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certain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hereditary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leiomyomatosis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(HLRCC)</w:t>
      </w:r>
      <w:r w:rsidRPr="00F71C89">
        <w:rPr>
          <w:rFonts w:ascii="Book Antiqua" w:eastAsia="Book Antiqua" w:hAnsi="Book Antiqua" w:cs="Book Antiqua"/>
          <w:color w:val="000000" w:themeColor="text1"/>
          <w:vertAlign w:val="superscript"/>
        </w:rPr>
        <w:t>[118,119]</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paraganglioma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pheochromocytoma</w:t>
      </w:r>
      <w:r w:rsidRPr="00F71C89">
        <w:rPr>
          <w:rFonts w:ascii="Book Antiqua" w:eastAsia="Book Antiqua" w:hAnsi="Book Antiqua" w:cs="Book Antiqua"/>
          <w:color w:val="000000" w:themeColor="text1"/>
          <w:vertAlign w:val="superscript"/>
        </w:rPr>
        <w:t>[120-123]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limited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evidence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unusual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004632A8" w:rsidRPr="00F71C89">
        <w:rPr>
          <w:rFonts w:ascii="Book Antiqua" w:eastAsia="Book Antiqua" w:hAnsi="Book Antiqua" w:cs="Book Antiqua"/>
          <w:color w:val="000000" w:themeColor="text1"/>
        </w:rPr>
        <w:t xml:space="preserve">the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gastric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leiomyoma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following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cutaneous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uterine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leiomyomatosis</w:t>
      </w:r>
      <w:r w:rsidRPr="00F71C89">
        <w:rPr>
          <w:rFonts w:ascii="Book Antiqua" w:eastAsia="Book Antiqua" w:hAnsi="Book Antiqua" w:cs="Book Antiqua"/>
          <w:color w:val="000000" w:themeColor="text1"/>
          <w:vertAlign w:val="superscript"/>
        </w:rPr>
        <w:t>[124]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Except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loss-of-function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revealed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subunit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single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nucleotide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polymorphisms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(SNP)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Pr="00F71C89">
        <w:rPr>
          <w:rFonts w:ascii="Book Antiqua" w:eastAsia="Book Antiqua" w:hAnsi="Book Antiqua" w:cs="Book Antiqua"/>
          <w:color w:val="000000" w:themeColor="text1"/>
          <w:vertAlign w:val="superscript"/>
        </w:rPr>
        <w:t>[125,126]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Interestingly,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downregulated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portal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thrombosis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underlying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Pr="00F71C89">
        <w:rPr>
          <w:rFonts w:ascii="Book Antiqua" w:eastAsia="Book Antiqua" w:hAnsi="Book Antiqua" w:cs="Book Antiqua"/>
          <w:color w:val="000000" w:themeColor="text1"/>
          <w:vertAlign w:val="superscript"/>
        </w:rPr>
        <w:t>[127]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remains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largely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unknown</w:t>
      </w:r>
      <w:r w:rsidR="004632A8"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necessary.</w:t>
      </w:r>
    </w:p>
    <w:p w14:paraId="7986CD73" w14:textId="770B243F"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oncometabolites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valuable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insights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novel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conducted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explore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possible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gaining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oncometabolites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improve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outcome.</w:t>
      </w:r>
    </w:p>
    <w:p w14:paraId="4384BA73" w14:textId="77777777" w:rsidR="00A77B3E" w:rsidRPr="00F71C89" w:rsidRDefault="00A77B3E" w:rsidP="00B31783">
      <w:pPr>
        <w:spacing w:line="360" w:lineRule="auto"/>
        <w:jc w:val="both"/>
        <w:rPr>
          <w:rFonts w:ascii="Book Antiqua" w:hAnsi="Book Antiqua"/>
          <w:color w:val="000000" w:themeColor="text1"/>
        </w:rPr>
      </w:pPr>
    </w:p>
    <w:p w14:paraId="55F1A96A" w14:textId="0321DFBF"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EXPLORING</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BIOENERGETIC</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REGULATORS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TARGETS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FOR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GI</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CANCER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THERAPY</w:t>
      </w:r>
    </w:p>
    <w:p w14:paraId="32FD26F8" w14:textId="666246C3"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Our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reprogramming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emergence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offering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avenue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classified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two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categories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4632A8" w:rsidRPr="00F71C89">
        <w:rPr>
          <w:rFonts w:ascii="Book Antiqua" w:eastAsia="Book Antiqua" w:hAnsi="Book Antiqua" w:cs="Book Antiqua"/>
          <w:color w:val="000000" w:themeColor="text1"/>
        </w:rPr>
        <w:t>l</w:t>
      </w:r>
      <w:r w:rsidRPr="00F71C89">
        <w:rPr>
          <w:rFonts w:ascii="Book Antiqua" w:eastAsia="Book Antiqua" w:hAnsi="Book Antiqua" w:cs="Book Antiqua"/>
          <w:color w:val="000000" w:themeColor="text1"/>
        </w:rPr>
        <w:t>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coupled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bookmarkStart w:id="49" w:name="OLE_LINK6301"/>
      <w:r w:rsidRPr="00F71C89">
        <w:rPr>
          <w:rFonts w:ascii="Book Antiqua" w:eastAsia="Book Antiqua" w:hAnsi="Book Antiqua" w:cs="Book Antiqua"/>
          <w:color w:val="000000" w:themeColor="text1"/>
        </w:rPr>
        <w:t>Figure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4</w:t>
      </w:r>
      <w:bookmarkEnd w:id="49"/>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p>
    <w:p w14:paraId="34CCBB4E" w14:textId="368407BB"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blocking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import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hexokinase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PKMFB3,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PKM2,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blocking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MCT1/2.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bioenergetic-targeted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evidence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bookmarkStart w:id="50" w:name="OLE_LINK6302"/>
      <w:r w:rsidRPr="00F71C89">
        <w:rPr>
          <w:rFonts w:ascii="Book Antiqua" w:eastAsia="Book Antiqua" w:hAnsi="Book Antiqua" w:cs="Book Antiqua"/>
          <w:color w:val="000000" w:themeColor="text1"/>
        </w:rPr>
        <w:t>Table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4</w:t>
      </w:r>
      <w:bookmarkEnd w:id="50"/>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summary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following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sections,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discuss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details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p>
    <w:p w14:paraId="2D3A768E" w14:textId="77777777" w:rsidR="00A77B3E" w:rsidRPr="00F71C89" w:rsidRDefault="00A77B3E" w:rsidP="00B31783">
      <w:pPr>
        <w:spacing w:line="360" w:lineRule="auto"/>
        <w:jc w:val="both"/>
        <w:rPr>
          <w:rFonts w:ascii="Book Antiqua" w:hAnsi="Book Antiqua"/>
          <w:color w:val="000000" w:themeColor="text1"/>
        </w:rPr>
      </w:pPr>
    </w:p>
    <w:p w14:paraId="36E2E98C" w14:textId="49F0FC32"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UNLOCKING</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THE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POTENTIAL</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OF</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GLUCOSE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METABOLISM</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TARGETS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IN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GI</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CANCER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THERAPY</w:t>
      </w:r>
    </w:p>
    <w:p w14:paraId="3A267009" w14:textId="634193EF"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typically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uptake,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phenomenon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00EC2D42" w:rsidRPr="00F71C89">
        <w:rPr>
          <w:rFonts w:ascii="Book Antiqua" w:eastAsia="Book Antiqua" w:hAnsi="Book Antiqua" w:cs="Book Antiqua"/>
          <w:color w:val="000000" w:themeColor="text1"/>
        </w:rPr>
        <w:t>meet 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requirements,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making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uptake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blocking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uptake.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genistein,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apigenin,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fasentin,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WZB117,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WZB27,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WZB115,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STF-31,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BAY-876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00EC2D42" w:rsidRPr="00F71C89">
        <w:rPr>
          <w:rFonts w:ascii="Book Antiqua" w:eastAsia="Book Antiqua" w:hAnsi="Book Antiqua" w:cs="Book Antiqua"/>
          <w:color w:val="000000" w:themeColor="text1"/>
        </w:rPr>
        <w:t>an 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block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uptake</w:t>
      </w:r>
      <w:r w:rsidRPr="00F71C89">
        <w:rPr>
          <w:rFonts w:ascii="Book Antiqua" w:eastAsia="Book Antiqua" w:hAnsi="Book Antiqua" w:cs="Book Antiqua"/>
          <w:color w:val="000000" w:themeColor="text1"/>
          <w:vertAlign w:val="superscript"/>
        </w:rPr>
        <w:t>[14]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Genistein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apigenin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natural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belonging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flavonoid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group,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hypoxia-inducible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mRNA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inactivation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downstream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attenuating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Pr="00F71C89">
        <w:rPr>
          <w:rFonts w:ascii="Book Antiqua" w:eastAsia="Book Antiqua" w:hAnsi="Book Antiqua" w:cs="Book Antiqua"/>
          <w:color w:val="000000" w:themeColor="text1"/>
          <w:vertAlign w:val="superscript"/>
        </w:rPr>
        <w:t>[128-130]</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demonstrated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colony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formation,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migration,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invasion,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angiogenesis,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stemness,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spheroid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formation,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EMT,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enhance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death</w:t>
      </w:r>
      <w:r w:rsidRPr="00F71C89">
        <w:rPr>
          <w:rFonts w:ascii="Book Antiqua" w:eastAsia="Book Antiqua" w:hAnsi="Book Antiqua" w:cs="Book Antiqua"/>
          <w:color w:val="000000" w:themeColor="text1"/>
          <w:vertAlign w:val="superscript"/>
        </w:rPr>
        <w:t>[131-146]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majority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evidence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pertaining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in</w:t>
      </w:r>
      <w:r w:rsidR="00B31783" w:rsidRPr="00F71C89">
        <w:rPr>
          <w:rFonts w:ascii="Book Antiqua" w:eastAsia="Book Antiqua" w:hAnsi="Book Antiqua" w:cs="Book Antiqua"/>
          <w:i/>
          <w:iCs/>
          <w:color w:val="000000" w:themeColor="text1"/>
        </w:rPr>
        <w:t xml:space="preserve"> </w:t>
      </w:r>
      <w:r w:rsidRPr="00F71C89">
        <w:rPr>
          <w:rFonts w:ascii="Book Antiqua" w:eastAsia="Book Antiqua" w:hAnsi="Book Antiqua" w:cs="Book Antiqua"/>
          <w:i/>
          <w:iCs/>
          <w:color w:val="000000" w:themeColor="text1"/>
        </w:rPr>
        <w:t>vitro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cell-based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genistein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apigenin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(NCT10985763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NCT00609310)</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(NCT02336087,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NCT00376948</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NCT00882765).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Moreover,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dietary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supplementation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apigenin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significantly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prevent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recurrence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prospective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study</w:t>
      </w:r>
      <w:r w:rsidRPr="00F71C89">
        <w:rPr>
          <w:rFonts w:ascii="Book Antiqua" w:eastAsia="Book Antiqua" w:hAnsi="Book Antiqua" w:cs="Book Antiqua"/>
          <w:color w:val="000000" w:themeColor="text1"/>
          <w:vertAlign w:val="superscript"/>
        </w:rPr>
        <w:t>[147]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Fasentin,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WZB117,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WZB27,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WZB115,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STF-31,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BAY-876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chemicals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selective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Fasentin,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WZB27,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WZB115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little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WZB117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uptake,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proliferation/invasion,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enhance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chemosensitivity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xenograft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Pr="00F71C89">
        <w:rPr>
          <w:rFonts w:ascii="Book Antiqua" w:eastAsia="Book Antiqua" w:hAnsi="Book Antiqua" w:cs="Book Antiqua"/>
          <w:color w:val="000000" w:themeColor="text1"/>
          <w:vertAlign w:val="superscript"/>
        </w:rPr>
        <w:t>[148-151]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STF-31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implicated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stem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stemness,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viability,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xenograft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Pr="00F71C89">
        <w:rPr>
          <w:rFonts w:ascii="Book Antiqua" w:eastAsia="Book Antiqua" w:hAnsi="Book Antiqua" w:cs="Book Antiqua"/>
          <w:color w:val="000000" w:themeColor="text1"/>
          <w:vertAlign w:val="superscript"/>
        </w:rPr>
        <w:t>[152,153]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BAY-876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uptake,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chemosensitivity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xenograft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w:t>
      </w:r>
      <w:r w:rsidR="004632A8" w:rsidRPr="00F71C89">
        <w:rPr>
          <w:rFonts w:ascii="Book Antiqua" w:eastAsia="Book Antiqua" w:hAnsi="Book Antiqua" w:cs="Book Antiqua"/>
          <w:color w:val="000000" w:themeColor="text1"/>
        </w:rPr>
        <w:t>ouse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Pr="00F71C89">
        <w:rPr>
          <w:rFonts w:ascii="Book Antiqua" w:eastAsia="Book Antiqua" w:hAnsi="Book Antiqua" w:cs="Book Antiqua"/>
          <w:color w:val="000000" w:themeColor="text1"/>
          <w:vertAlign w:val="superscript"/>
        </w:rPr>
        <w:t>[154-156]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findings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WZB117,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STF-31,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BAY-876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dosage,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remain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determined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future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p>
    <w:p w14:paraId="6FA4CA61" w14:textId="65D523A5"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Another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block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attenuat</w:t>
      </w:r>
      <w:r w:rsidR="004632A8" w:rsidRPr="00F71C89">
        <w:rPr>
          <w:rFonts w:ascii="Book Antiqua" w:eastAsia="Book Antiqua" w:hAnsi="Book Antiqua" w:cs="Book Antiqua"/>
          <w:color w:val="000000" w:themeColor="text1"/>
        </w:rPr>
        <w: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well-studied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example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2-deoxy-D-glucose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(2-DG),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2-hydroxyl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group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replaced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hydrogen.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2-DG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taken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uptake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serves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competitive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Pr="00F71C89">
        <w:rPr>
          <w:rFonts w:ascii="Book Antiqua" w:eastAsia="Book Antiqua" w:hAnsi="Book Antiqua" w:cs="Book Antiqua"/>
          <w:color w:val="000000" w:themeColor="text1"/>
          <w:vertAlign w:val="superscript"/>
        </w:rPr>
        <w:t>[157]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inside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2-DG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phosphorylated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become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2-DG-6-phosphate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w:t>
      </w:r>
      <w:r w:rsidR="004632A8" w:rsidRPr="00F71C89">
        <w:rPr>
          <w:rFonts w:ascii="Book Antiqua" w:eastAsia="Book Antiqua" w:hAnsi="Book Antiqua" w:cs="Book Antiqua"/>
          <w:color w:val="000000" w:themeColor="text1"/>
        </w:rPr>
        <w:t>-</w:t>
      </w:r>
      <w:r w:rsidRPr="00F71C89">
        <w:rPr>
          <w:rFonts w:ascii="Book Antiqua" w:eastAsia="Book Antiqua" w:hAnsi="Book Antiqua" w:cs="Book Antiqua"/>
          <w:color w:val="000000" w:themeColor="text1"/>
        </w:rPr>
        <w:t>DG</w:t>
      </w:r>
      <w:r w:rsidR="004632A8" w:rsidRPr="00F71C89">
        <w:rPr>
          <w:rFonts w:ascii="Book Antiqua" w:eastAsia="Book Antiqua" w:hAnsi="Book Antiqua" w:cs="Book Antiqua"/>
          <w:color w:val="000000" w:themeColor="text1"/>
        </w:rPr>
        <w:t>-</w:t>
      </w:r>
      <w:r w:rsidRPr="00F71C89">
        <w:rPr>
          <w:rFonts w:ascii="Book Antiqua" w:eastAsia="Book Antiqua" w:hAnsi="Book Antiqua" w:cs="Book Antiqua"/>
          <w:color w:val="000000" w:themeColor="text1"/>
        </w:rPr>
        <w:t>6</w:t>
      </w:r>
      <w:r w:rsidR="004632A8" w:rsidRPr="00F71C89">
        <w:rPr>
          <w:rFonts w:ascii="Book Antiqua" w:eastAsia="Book Antiqua" w:hAnsi="Book Antiqua" w:cs="Book Antiqua"/>
          <w:color w:val="000000" w:themeColor="text1"/>
        </w:rPr>
        <w:t>-</w:t>
      </w:r>
      <w:r w:rsidRPr="00F71C89">
        <w:rPr>
          <w:rFonts w:ascii="Book Antiqua" w:eastAsia="Book Antiqua" w:hAnsi="Book Antiqua" w:cs="Book Antiqua"/>
          <w:color w:val="000000" w:themeColor="text1"/>
        </w:rPr>
        <w: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G6P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isomerase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therefore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accumulates.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Accumulated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2-DG-6-P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reversely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negatively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derivative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2-DG,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fluorodeoxyglucose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(18F-FDG),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extensively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employed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positron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emission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tomography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visualize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location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status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certain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Pr="00F71C89">
        <w:rPr>
          <w:rFonts w:ascii="Book Antiqua" w:eastAsia="Book Antiqua" w:hAnsi="Book Antiqua" w:cs="Book Antiqua"/>
          <w:color w:val="000000" w:themeColor="text1"/>
          <w:vertAlign w:val="superscript"/>
        </w:rPr>
        <w:t>[158]</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xenograft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hamster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2-DG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chemosensitivity</w:t>
      </w:r>
      <w:r w:rsidRPr="00F71C89">
        <w:rPr>
          <w:rFonts w:ascii="Book Antiqua" w:eastAsia="Book Antiqua" w:hAnsi="Book Antiqua" w:cs="Book Antiqua"/>
          <w:color w:val="000000" w:themeColor="text1"/>
          <w:vertAlign w:val="superscript"/>
        </w:rPr>
        <w:t>[159-165]</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2-DG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(NCT00096707)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conducted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2-DG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unknown.</w:t>
      </w:r>
    </w:p>
    <w:p w14:paraId="1FF4E586" w14:textId="3CC55964"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claimed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function,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unclear,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exception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3-bromopyruvate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(3-BrPA)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lonidamine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3-BrPA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analog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possibly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alkylation</w:t>
      </w:r>
      <w:r w:rsidRPr="00F71C89">
        <w:rPr>
          <w:rFonts w:ascii="Book Antiqua" w:eastAsia="Book Antiqua" w:hAnsi="Book Antiqua" w:cs="Book Antiqua"/>
          <w:color w:val="000000" w:themeColor="text1"/>
          <w:vertAlign w:val="superscript"/>
        </w:rPr>
        <w:t>[166,167]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3-BrPA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depolarization,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animal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serum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VEGF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death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chemosensitivity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rabbit,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transgenic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xenograft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w:t>
      </w:r>
      <w:r w:rsidR="00BD655A" w:rsidRPr="00F71C89">
        <w:rPr>
          <w:rFonts w:ascii="Book Antiqua" w:eastAsia="Book Antiqua" w:hAnsi="Book Antiqua" w:cs="Book Antiqua"/>
          <w:color w:val="000000" w:themeColor="text1"/>
        </w:rPr>
        <w:t>ouse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Pr="00F71C89">
        <w:rPr>
          <w:rFonts w:ascii="Book Antiqua" w:eastAsia="Book Antiqua" w:hAnsi="Book Antiqua" w:cs="Book Antiqua"/>
          <w:color w:val="000000" w:themeColor="text1"/>
          <w:vertAlign w:val="superscript"/>
        </w:rPr>
        <w:t>[167-171]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report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tolerable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3-BrPA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fibrolamellar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Pr="00F71C89">
        <w:rPr>
          <w:rFonts w:ascii="Book Antiqua" w:eastAsia="Book Antiqua" w:hAnsi="Book Antiqua" w:cs="Book Antiqua"/>
          <w:color w:val="000000" w:themeColor="text1"/>
          <w:vertAlign w:val="superscript"/>
        </w:rPr>
        <w:t>[172]</w:t>
      </w:r>
      <w:r w:rsidRPr="00F71C89">
        <w:rPr>
          <w:rFonts w:ascii="Book Antiqua" w:eastAsia="Book Antiqua" w:hAnsi="Book Antiqua" w:cs="Book Antiqua"/>
          <w:color w:val="000000" w:themeColor="text1"/>
        </w:rPr>
        <w:t>.</w:t>
      </w:r>
    </w:p>
    <w:p w14:paraId="111609F1" w14:textId="211A78E2"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LND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indazole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derivative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previously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utilized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anti-spermatogenic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re-purposing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affecting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homeostasis,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via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unclear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Pr="00F71C89">
        <w:rPr>
          <w:rFonts w:ascii="Book Antiqua" w:eastAsia="Book Antiqua" w:hAnsi="Book Antiqua" w:cs="Book Antiqua"/>
          <w:color w:val="000000" w:themeColor="text1"/>
          <w:vertAlign w:val="superscript"/>
        </w:rPr>
        <w:t>[173]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LND</w:t>
      </w:r>
      <w:r w:rsidR="00EC2D42"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migration,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invasion,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chemosensitivity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hamster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w:t>
      </w:r>
      <w:r w:rsidRPr="00F71C89">
        <w:rPr>
          <w:rFonts w:ascii="Book Antiqua" w:eastAsia="Book Antiqua" w:hAnsi="Book Antiqua" w:cs="Book Antiqua"/>
          <w:color w:val="000000" w:themeColor="text1"/>
          <w:vertAlign w:val="superscript"/>
        </w:rPr>
        <w:t>[174-179]</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Encouraging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observed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recruiting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improved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overall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disease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progression</w:t>
      </w:r>
      <w:r w:rsidRPr="00F71C89">
        <w:rPr>
          <w:rFonts w:ascii="Book Antiqua" w:eastAsia="Book Antiqua" w:hAnsi="Book Antiqua" w:cs="Book Antiqua"/>
          <w:color w:val="000000" w:themeColor="text1"/>
          <w:vertAlign w:val="superscript"/>
        </w:rPr>
        <w:t>[174]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Reversely,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reported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administration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ineffective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toxic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recruiting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Pr="00F71C89">
        <w:rPr>
          <w:rFonts w:ascii="Book Antiqua" w:eastAsia="Book Antiqua" w:hAnsi="Book Antiqua" w:cs="Book Antiqua"/>
          <w:color w:val="000000" w:themeColor="text1"/>
          <w:vertAlign w:val="superscript"/>
        </w:rPr>
        <w:t>[178,179]</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p>
    <w:p w14:paraId="1588283D" w14:textId="67CC9495"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PFKFB3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approach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block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considered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oncogene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Pr="00F71C89">
        <w:rPr>
          <w:rFonts w:ascii="Book Antiqua" w:eastAsia="Book Antiqua" w:hAnsi="Book Antiqua" w:cs="Book Antiqua"/>
          <w:color w:val="000000" w:themeColor="text1"/>
          <w:vertAlign w:val="superscript"/>
        </w:rPr>
        <w:t>[180]</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PFKFB3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multiple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stimuli,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cytokines,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chemokines,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participates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catalyzing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fructose-6-P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become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F2,6BP,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positively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enhance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accelerate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D655A" w:rsidRPr="00F71C89">
        <w:rPr>
          <w:rFonts w:ascii="Book Antiqua" w:eastAsia="Book Antiqua" w:hAnsi="Book Antiqua" w:cs="Book Antiqua"/>
          <w:color w:val="000000" w:themeColor="text1"/>
          <w:vertAlign w:val="superscript"/>
        </w:rPr>
        <w:t>[</w:t>
      </w:r>
      <w:r w:rsidRPr="00F71C89">
        <w:rPr>
          <w:rFonts w:ascii="Book Antiqua" w:eastAsia="Book Antiqua" w:hAnsi="Book Antiqua" w:cs="Book Antiqua"/>
          <w:color w:val="000000" w:themeColor="text1"/>
          <w:vertAlign w:val="superscript"/>
        </w:rPr>
        <w:t>180]</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Accordingly,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PFKFB3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tested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Among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candidate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PFKFB3,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3-(3-pyridinyl)-1-(4-pyridinyl)-2-propen-1-one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1-(4-pyridinyl)-3-(2-quinolinyl)-2-propen-1-one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(PFK15),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1-pyridin-4-yl-3-[7-(trifluoromethyl)-quinolin-2-yl]-prop-2-en-1-one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(PFK158)</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drawn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attention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others</w:t>
      </w:r>
      <w:r w:rsidRPr="00F71C89">
        <w:rPr>
          <w:rFonts w:ascii="Book Antiqua" w:eastAsia="Book Antiqua" w:hAnsi="Book Antiqua" w:cs="Book Antiqua"/>
          <w:color w:val="000000" w:themeColor="text1"/>
          <w:vertAlign w:val="superscript"/>
        </w:rPr>
        <w:t>[181]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PFK15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attenuate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angiogenesis,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prevent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fibrogenesis,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death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transgenic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xenograft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w:t>
      </w:r>
      <w:r w:rsidR="00BD655A" w:rsidRPr="00F71C89">
        <w:rPr>
          <w:rFonts w:ascii="Book Antiqua" w:eastAsia="Book Antiqua" w:hAnsi="Book Antiqua" w:cs="Book Antiqua"/>
          <w:color w:val="000000" w:themeColor="text1"/>
        </w:rPr>
        <w:t>ouse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Pr="00F71C89">
        <w:rPr>
          <w:rFonts w:ascii="Book Antiqua" w:eastAsia="Book Antiqua" w:hAnsi="Book Antiqua" w:cs="Book Antiqua"/>
          <w:color w:val="000000" w:themeColor="text1"/>
          <w:vertAlign w:val="superscript"/>
        </w:rPr>
        <w:t>[182-189]</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Intriguingly,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suppresses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uptake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color w:val="000000" w:themeColor="text1"/>
        </w:rPr>
        <w:t>via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14C-2-DG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system</w:t>
      </w:r>
      <w:r w:rsidRPr="00F71C89">
        <w:rPr>
          <w:rFonts w:ascii="Book Antiqua" w:eastAsia="Book Antiqua" w:hAnsi="Book Antiqua" w:cs="Book Antiqua"/>
          <w:color w:val="000000" w:themeColor="text1"/>
          <w:vertAlign w:val="superscript"/>
        </w:rPr>
        <w:t>[184]</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evidence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tolerated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PKF158</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(NCT02044861)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solid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tumors</w:t>
      </w:r>
      <w:r w:rsidRPr="00F71C89">
        <w:rPr>
          <w:rFonts w:ascii="Book Antiqua" w:eastAsia="Book Antiqua" w:hAnsi="Book Antiqua" w:cs="Book Antiqua"/>
          <w:color w:val="000000" w:themeColor="text1"/>
          <w:vertAlign w:val="superscript"/>
        </w:rPr>
        <w:t>[190]</w:t>
      </w:r>
      <w:r w:rsidRPr="00F71C89">
        <w:rPr>
          <w:rFonts w:ascii="Book Antiqua" w:eastAsia="Book Antiqua" w:hAnsi="Book Antiqua" w:cs="Book Antiqua"/>
          <w:color w:val="000000" w:themeColor="text1"/>
        </w:rPr>
        <w:t>.</w:t>
      </w:r>
    </w:p>
    <w:p w14:paraId="237C5CCA" w14:textId="1E5AF6CB"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proposed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–PKM2.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PKM2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00BD655A" w:rsidRPr="00F71C89">
        <w:rPr>
          <w:rFonts w:ascii="Book Antiqua" w:eastAsia="Book Antiqua" w:hAnsi="Book Antiqua" w:cs="Book Antiqua"/>
          <w:color w:val="000000" w:themeColor="text1"/>
        </w:rPr>
        <w:t xml:space="preserve">its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aberrant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events</w:t>
      </w:r>
      <w:r w:rsidRPr="00F71C89">
        <w:rPr>
          <w:rFonts w:ascii="Book Antiqua" w:eastAsia="Book Antiqua" w:hAnsi="Book Antiqua" w:cs="Book Antiqua"/>
          <w:color w:val="000000" w:themeColor="text1"/>
          <w:vertAlign w:val="superscript"/>
        </w:rPr>
        <w:t>[191]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many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two,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TT-232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Shikonin,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confirmed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TT-232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Shikonin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migration,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invasion,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enhance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death</w:t>
      </w:r>
      <w:r w:rsidRPr="00F71C89">
        <w:rPr>
          <w:rFonts w:ascii="Book Antiqua" w:eastAsia="Book Antiqua" w:hAnsi="Book Antiqua" w:cs="Book Antiqua"/>
          <w:color w:val="000000" w:themeColor="text1"/>
          <w:vertAlign w:val="superscript"/>
        </w:rPr>
        <w:t>[192-200]</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still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unclear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requires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specific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p>
    <w:p w14:paraId="750086CC" w14:textId="77777777" w:rsidR="00A77B3E" w:rsidRPr="00F71C89" w:rsidRDefault="00A77B3E" w:rsidP="00B31783">
      <w:pPr>
        <w:spacing w:line="360" w:lineRule="auto"/>
        <w:jc w:val="both"/>
        <w:rPr>
          <w:rFonts w:ascii="Book Antiqua" w:hAnsi="Book Antiqua"/>
          <w:color w:val="000000" w:themeColor="text1"/>
        </w:rPr>
      </w:pPr>
    </w:p>
    <w:p w14:paraId="30404303" w14:textId="2C236B62"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lastRenderedPageBreak/>
        <w:t>EXPLORING</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LACTATE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BIOSYNTHESIS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TRANSPORT</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POTENTIAL</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STRATEGY</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FOR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GI</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CANCER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THERAPY</w:t>
      </w:r>
    </w:p>
    <w:p w14:paraId="2C578A28" w14:textId="7C92B0C9"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mentioned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above,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common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phenomenon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many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upregulated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presence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oxygen.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accumulation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class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key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deciding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whether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PDKs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transcriptionally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upregulated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inactivation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PDK-mediated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phosphorylation.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elevated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excessive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carcinogenesis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Pr="00F71C89">
        <w:rPr>
          <w:rFonts w:ascii="Book Antiqua" w:eastAsia="Book Antiqua" w:hAnsi="Book Antiqua" w:cs="Book Antiqua"/>
          <w:color w:val="000000" w:themeColor="text1"/>
          <w:vertAlign w:val="superscript"/>
        </w:rPr>
        <w:t>[201]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Therefore,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PDKs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candidate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PDKs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proposed,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dichloroacetate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convincing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inactivator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PDKs</w:t>
      </w:r>
      <w:r w:rsidRPr="00F71C89">
        <w:rPr>
          <w:rFonts w:ascii="Book Antiqua" w:eastAsia="Book Antiqua" w:hAnsi="Book Antiqua" w:cs="Book Antiqua"/>
          <w:color w:val="000000" w:themeColor="text1"/>
          <w:vertAlign w:val="superscript"/>
        </w:rPr>
        <w:t>[202]</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numerous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migration,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chemosensitivity</w:t>
      </w:r>
      <w:r w:rsidRPr="00F71C89">
        <w:rPr>
          <w:rFonts w:ascii="Book Antiqua" w:eastAsia="Book Antiqua" w:hAnsi="Book Antiqua" w:cs="Book Antiqua"/>
          <w:color w:val="000000" w:themeColor="text1"/>
          <w:vertAlign w:val="superscript"/>
        </w:rPr>
        <w:t>[203-207]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synergistic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despite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concerns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hepatic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carcinogenesis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B6C3F1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mice</w:t>
      </w:r>
      <w:r w:rsidRPr="00F71C89">
        <w:rPr>
          <w:rFonts w:ascii="Book Antiqua" w:eastAsia="Book Antiqua" w:hAnsi="Book Antiqua" w:cs="Book Antiqua"/>
          <w:color w:val="000000" w:themeColor="text1"/>
          <w:vertAlign w:val="superscript"/>
        </w:rPr>
        <w:t>[205,208]</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Despite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still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necessary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determine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recruiting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conducted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(NCT00566410).</w:t>
      </w:r>
      <w:r w:rsidR="00B31783" w:rsidRPr="00F71C89">
        <w:rPr>
          <w:rFonts w:ascii="Book Antiqua" w:eastAsia="Book Antiqua" w:hAnsi="Book Antiqua" w:cs="Book Antiqua"/>
          <w:color w:val="000000" w:themeColor="text1"/>
        </w:rPr>
        <w:t xml:space="preserve"> </w:t>
      </w:r>
    </w:p>
    <w:p w14:paraId="355BDF9F" w14:textId="638296C8"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previous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acid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focus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namely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TLDH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composition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crucial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determining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homo-tetramer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A4)</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considered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Accordingly,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established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selectivity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against</w:t>
      </w:r>
      <w:r w:rsidR="00EC2D42"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w:t>
      </w:r>
      <w:r w:rsidRPr="00F71C89">
        <w:rPr>
          <w:rFonts w:ascii="Book Antiqua" w:eastAsia="Book Antiqua" w:hAnsi="Book Antiqua" w:cs="Book Antiqua"/>
          <w:color w:val="000000" w:themeColor="text1"/>
          <w:vertAlign w:val="superscript"/>
        </w:rPr>
        <w:t>[209]</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many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candidates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exist,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small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peptides,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small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interfering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RNAs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(siRNAs),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small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natural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towards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24c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1-(Phenylseleno)-4-(Trifluoromethyl)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Benzene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(PSTMB)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small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recently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capable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selectively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suppressing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aggressiveness,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enhancing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death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xenograft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w:t>
      </w:r>
      <w:r w:rsidR="00BD655A" w:rsidRPr="00F71C89">
        <w:rPr>
          <w:rFonts w:ascii="Book Antiqua" w:eastAsia="Book Antiqua" w:hAnsi="Book Antiqua" w:cs="Book Antiqua"/>
          <w:color w:val="000000" w:themeColor="text1"/>
        </w:rPr>
        <w:t>ouse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Pr="00F71C89">
        <w:rPr>
          <w:rFonts w:ascii="Book Antiqua" w:eastAsia="Book Antiqua" w:hAnsi="Book Antiqua" w:cs="Book Antiqua"/>
          <w:color w:val="000000" w:themeColor="text1"/>
          <w:vertAlign w:val="superscript"/>
        </w:rPr>
        <w:t>[210]</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D655A"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Pr="00F71C89">
        <w:rPr>
          <w:rFonts w:ascii="Book Antiqua" w:eastAsia="Book Antiqua" w:hAnsi="Book Antiqua" w:cs="Book Antiqua"/>
          <w:color w:val="000000" w:themeColor="text1"/>
          <w:vertAlign w:val="superscript"/>
        </w:rPr>
        <w:t>[211]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Notably,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24c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little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w:t>
      </w:r>
      <w:r w:rsidR="00BD655A" w:rsidRPr="00F71C89">
        <w:rPr>
          <w:rFonts w:ascii="Book Antiqua" w:eastAsia="Book Antiqua" w:hAnsi="Book Antiqua" w:cs="Book Antiqua"/>
          <w:color w:val="000000" w:themeColor="text1"/>
        </w:rPr>
        <w:t>ouse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weight,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perhaps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relatively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strong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reprogram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profiling</w:t>
      </w:r>
      <w:r w:rsidRPr="00F71C89">
        <w:rPr>
          <w:rFonts w:ascii="Book Antiqua" w:eastAsia="Book Antiqua" w:hAnsi="Book Antiqua" w:cs="Book Antiqua"/>
          <w:color w:val="000000" w:themeColor="text1"/>
          <w:vertAlign w:val="superscript"/>
        </w:rPr>
        <w:t>[210]</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contrast,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oxamate,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galloflavin,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FX11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longer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history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24c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PSTMB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evidence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suppressing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aggressiveness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signaling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suggesting</w:t>
      </w:r>
      <w:r w:rsidR="00B31783" w:rsidRPr="00F71C89">
        <w:rPr>
          <w:rFonts w:ascii="Book Antiqua" w:eastAsia="Book Antiqua" w:hAnsi="Book Antiqua" w:cs="Book Antiqua"/>
          <w:color w:val="000000" w:themeColor="text1"/>
        </w:rPr>
        <w:t xml:space="preserve"> </w:t>
      </w:r>
      <w:r w:rsidR="0077047C" w:rsidRPr="00F71C89">
        <w:rPr>
          <w:rFonts w:ascii="Book Antiqua" w:eastAsia="Book Antiqua" w:hAnsi="Book Antiqua" w:cs="Book Antiqua"/>
          <w:color w:val="000000" w:themeColor="text1"/>
        </w:rPr>
        <w:t>possible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w:t>
      </w:r>
      <w:r w:rsidR="0077047C" w:rsidRPr="00F71C89">
        <w:rPr>
          <w:rFonts w:ascii="Book Antiqua" w:eastAsia="Book Antiqua" w:hAnsi="Book Antiqua" w:cs="Book Antiqua"/>
          <w:color w:val="000000" w:themeColor="text1"/>
        </w:rPr>
        <w:t>ment 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Pr="00F71C89">
        <w:rPr>
          <w:rFonts w:ascii="Book Antiqua" w:eastAsia="Book Antiqua" w:hAnsi="Book Antiqua" w:cs="Book Antiqua"/>
          <w:color w:val="000000" w:themeColor="text1"/>
          <w:vertAlign w:val="superscript"/>
        </w:rPr>
        <w:t>[212-225]</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Despite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evidence,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still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support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early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natural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gossypol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(AT-101),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derived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cotton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exception.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Gossypol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77047C"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derivatives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w:t>
      </w:r>
      <w:r w:rsidRPr="00F71C89">
        <w:rPr>
          <w:rFonts w:ascii="Book Antiqua" w:eastAsia="Book Antiqua" w:hAnsi="Book Antiqua" w:cs="Book Antiqua"/>
          <w:color w:val="000000" w:themeColor="text1"/>
          <w:vertAlign w:val="superscript"/>
        </w:rPr>
        <w:t>[226]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Gossypol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reduces</w:t>
      </w:r>
      <w:r w:rsidR="00B31783" w:rsidRPr="00F71C89">
        <w:rPr>
          <w:rFonts w:ascii="Book Antiqua" w:eastAsia="Book Antiqua" w:hAnsi="Book Antiqua" w:cs="Book Antiqua"/>
          <w:color w:val="000000" w:themeColor="text1"/>
        </w:rPr>
        <w:t xml:space="preserve"> </w:t>
      </w:r>
      <w:r w:rsidR="0077047C" w:rsidRPr="00F71C89">
        <w:rPr>
          <w:rFonts w:ascii="Book Antiqua" w:eastAsia="Book Antiqua" w:hAnsi="Book Antiqua" w:cs="Book Antiqua"/>
          <w:color w:val="000000" w:themeColor="text1"/>
        </w:rPr>
        <w:t xml:space="preserve">the aggressiveness of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strong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cytotoxic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Pr="00F71C89">
        <w:rPr>
          <w:rFonts w:ascii="Book Antiqua" w:eastAsia="Book Antiqua" w:hAnsi="Book Antiqua" w:cs="Book Antiqua"/>
          <w:color w:val="000000" w:themeColor="text1"/>
          <w:vertAlign w:val="superscript"/>
        </w:rPr>
        <w:t>[226-240]</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importantly,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gossypol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(NCT00561197)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esophageal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significant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improvement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survival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rates</w:t>
      </w:r>
      <w:r w:rsidRPr="00F71C89">
        <w:rPr>
          <w:rFonts w:ascii="Book Antiqua" w:eastAsia="Book Antiqua" w:hAnsi="Book Antiqua" w:cs="Book Antiqua"/>
          <w:color w:val="000000" w:themeColor="text1"/>
          <w:vertAlign w:val="superscript"/>
        </w:rPr>
        <w:t>[231]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Therefore,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gossypol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p>
    <w:p w14:paraId="209EAE5B" w14:textId="23DF590A" w:rsidR="00A77B3E" w:rsidRPr="00F71C89" w:rsidRDefault="00490AD5" w:rsidP="00EC2D42">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Excessive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intracellular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accumulation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hallmark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many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necessitates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Secretory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acidify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extracellular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microenvironment,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impact</w:t>
      </w:r>
      <w:r w:rsidR="00B31783" w:rsidRPr="00F71C89">
        <w:rPr>
          <w:rFonts w:ascii="Book Antiqua" w:eastAsia="Book Antiqua" w:hAnsi="Book Antiqua" w:cs="Book Antiqua"/>
          <w:color w:val="000000" w:themeColor="text1"/>
        </w:rPr>
        <w:t xml:space="preserve"> </w:t>
      </w:r>
      <w:r w:rsidR="0077047C"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microenvironment</w:t>
      </w:r>
      <w:r w:rsidRPr="00F71C89">
        <w:rPr>
          <w:rFonts w:ascii="Book Antiqua" w:eastAsia="Book Antiqua" w:hAnsi="Book Antiqua" w:cs="Book Antiqua"/>
          <w:color w:val="000000" w:themeColor="text1"/>
          <w:vertAlign w:val="superscript"/>
        </w:rPr>
        <w:t>[241]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secretory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initially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considered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evidence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suggested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serves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alternative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enhanced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aggressiveness</w:t>
      </w:r>
      <w:r w:rsidRPr="00F71C89">
        <w:rPr>
          <w:rFonts w:ascii="Book Antiqua" w:eastAsia="Book Antiqua" w:hAnsi="Book Antiqua" w:cs="Book Antiqua"/>
          <w:color w:val="000000" w:themeColor="text1"/>
          <w:vertAlign w:val="superscript"/>
        </w:rPr>
        <w:t>[56]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Therefore,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emerged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alternative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Pr="00F71C89">
        <w:rPr>
          <w:rFonts w:ascii="Book Antiqua" w:eastAsia="Book Antiqua" w:hAnsi="Book Antiqua" w:cs="Book Antiqua"/>
          <w:color w:val="000000" w:themeColor="text1"/>
          <w:vertAlign w:val="superscript"/>
        </w:rPr>
        <w:t>[241]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Among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proposed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AZD3965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AR-C155858</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received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attention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from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demonstrated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aggressiveness,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stunting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in</w:t>
      </w:r>
      <w:r w:rsidR="00B31783" w:rsidRPr="00F71C89">
        <w:rPr>
          <w:rFonts w:ascii="Book Antiqua" w:eastAsia="Book Antiqua" w:hAnsi="Book Antiqua" w:cs="Book Antiqua"/>
          <w:i/>
          <w:iCs/>
          <w:color w:val="000000" w:themeColor="text1"/>
        </w:rPr>
        <w:t xml:space="preserve"> </w:t>
      </w:r>
      <w:r w:rsidRPr="00F71C89">
        <w:rPr>
          <w:rFonts w:ascii="Book Antiqua" w:eastAsia="Book Antiqua" w:hAnsi="Book Antiqua" w:cs="Book Antiqua"/>
          <w:i/>
          <w:iCs/>
          <w:color w:val="000000" w:themeColor="text1"/>
        </w:rPr>
        <w:t>vitro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in</w:t>
      </w:r>
      <w:r w:rsidR="00B31783" w:rsidRPr="00F71C89">
        <w:rPr>
          <w:rFonts w:ascii="Book Antiqua" w:eastAsia="Book Antiqua" w:hAnsi="Book Antiqua" w:cs="Book Antiqua"/>
          <w:i/>
          <w:iCs/>
          <w:color w:val="000000" w:themeColor="text1"/>
        </w:rPr>
        <w:t xml:space="preserve"> </w:t>
      </w:r>
      <w:r w:rsidRPr="00F71C89">
        <w:rPr>
          <w:rFonts w:ascii="Book Antiqua" w:eastAsia="Book Antiqua" w:hAnsi="Book Antiqua" w:cs="Book Antiqua"/>
          <w:i/>
          <w:iCs/>
          <w:color w:val="000000" w:themeColor="text1"/>
        </w:rPr>
        <w:t>vivo</w:t>
      </w:r>
      <w:r w:rsidRPr="00F71C89">
        <w:rPr>
          <w:rFonts w:ascii="Book Antiqua" w:eastAsia="Book Antiqua" w:hAnsi="Book Antiqua" w:cs="Book Antiqua"/>
          <w:color w:val="000000" w:themeColor="text1"/>
          <w:vertAlign w:val="superscript"/>
        </w:rPr>
        <w:t>[242-249]</w:t>
      </w:r>
      <w:r w:rsidRPr="00F71C89">
        <w:rPr>
          <w:rFonts w:ascii="Book Antiqua" w:eastAsia="Book Antiqua" w:hAnsi="Book Antiqua" w:cs="Book Antiqua"/>
          <w:i/>
          <w:iCs/>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AZD3965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determine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Notably,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challenges,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presence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isoforms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selectively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without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affecting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normal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tissues</w:t>
      </w:r>
      <w:r w:rsidRPr="00F71C89">
        <w:rPr>
          <w:rFonts w:ascii="Book Antiqua" w:eastAsia="Book Antiqua" w:hAnsi="Book Antiqua" w:cs="Book Antiqua"/>
          <w:color w:val="000000" w:themeColor="text1"/>
          <w:vertAlign w:val="superscript"/>
        </w:rPr>
        <w:t>[58,250]</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regard,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approaches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selective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pursued.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optimize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applications.</w:t>
      </w:r>
    </w:p>
    <w:p w14:paraId="02939980" w14:textId="77777777" w:rsidR="00A77B3E" w:rsidRPr="00F71C89" w:rsidRDefault="00A77B3E" w:rsidP="00B31783">
      <w:pPr>
        <w:spacing w:line="360" w:lineRule="auto"/>
        <w:jc w:val="both"/>
        <w:rPr>
          <w:rFonts w:ascii="Book Antiqua" w:hAnsi="Book Antiqua"/>
          <w:color w:val="000000" w:themeColor="text1"/>
        </w:rPr>
      </w:pPr>
    </w:p>
    <w:p w14:paraId="73747F11" w14:textId="7B415A10"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TARGETING</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OXPHOS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POTENTIAL</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THERAPEUTIC</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STRATEGY</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FOR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GI</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CANCER</w:t>
      </w:r>
    </w:p>
    <w:p w14:paraId="573B9887" w14:textId="4A679B11"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Excessive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observed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certain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aggressive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phenotypes/unfavorable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outcomes,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making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novel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Pr="00F71C89">
        <w:rPr>
          <w:rFonts w:ascii="Book Antiqua" w:eastAsia="Book Antiqua" w:hAnsi="Book Antiqua" w:cs="Book Antiqua"/>
          <w:color w:val="000000" w:themeColor="text1"/>
          <w:vertAlign w:val="superscript"/>
        </w:rPr>
        <w:t>[251]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Attenuating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proposed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identification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large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number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candidate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Metformin,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long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diabetes,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reported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impact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aggressiveness/tumor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xenograft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Pr="00F71C89">
        <w:rPr>
          <w:rFonts w:ascii="Book Antiqua" w:eastAsia="Book Antiqua" w:hAnsi="Book Antiqua" w:cs="Book Antiqua"/>
          <w:color w:val="000000" w:themeColor="text1"/>
          <w:vertAlign w:val="superscript"/>
        </w:rPr>
        <w:t>[252-265]</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Metformin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advanced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regimens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(ChiCTR-ICR-15005940),</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(CTRI/2018/07/014865),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0022147E" w:rsidRPr="00F71C89">
        <w:rPr>
          <w:rFonts w:ascii="Book Antiqua" w:eastAsia="Book Antiqua" w:hAnsi="Book Antiqua" w:cs="Book Antiqua"/>
          <w:color w:val="000000" w:themeColor="text1"/>
        </w:rPr>
        <w:t>P</w:t>
      </w:r>
      <w:r w:rsidRPr="00F71C89">
        <w:rPr>
          <w:rFonts w:ascii="Book Antiqua" w:eastAsia="Book Antiqua" w:hAnsi="Book Antiqua" w:cs="Book Antiqua"/>
          <w:color w:val="000000" w:themeColor="text1"/>
        </w:rPr>
        <w:t>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(NCT0249674),</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(NCT01210911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NCT01167738),</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(NCT01312467,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NCT03047837,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NCT01941953).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metformin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benefit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perhaps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reprogramming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immune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microenvironment</w:t>
      </w:r>
      <w:r w:rsidRPr="00F71C89">
        <w:rPr>
          <w:rFonts w:ascii="Book Antiqua" w:eastAsia="Book Antiqua" w:hAnsi="Book Antiqua" w:cs="Book Antiqua"/>
          <w:color w:val="000000" w:themeColor="text1"/>
          <w:vertAlign w:val="superscript"/>
        </w:rPr>
        <w:t>[258]</w:t>
      </w:r>
      <w:r w:rsidRPr="00F71C89">
        <w:rPr>
          <w:rFonts w:ascii="Book Antiqua" w:eastAsia="Book Antiqua" w:hAnsi="Book Antiqua" w:cs="Book Antiqua"/>
          <w:color w:val="000000" w:themeColor="text1"/>
        </w:rPr>
        <w:t>.</w:t>
      </w:r>
    </w:p>
    <w:p w14:paraId="24574C6F" w14:textId="6B950E21" w:rsidR="00A77B3E" w:rsidRPr="00F71C89" w:rsidRDefault="00490AD5" w:rsidP="002C281F">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Recent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proposed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candidates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metformin.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Among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tamoxifen,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IM156,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IACS-010759</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gained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attention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Tamoxifen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w:t>
      </w:r>
      <w:r w:rsidRPr="00F71C89">
        <w:rPr>
          <w:rFonts w:ascii="Book Antiqua" w:eastAsia="Book Antiqua" w:hAnsi="Book Antiqua" w:cs="Book Antiqua"/>
          <w:color w:val="000000" w:themeColor="text1"/>
        </w:rPr>
        <w:lastRenderedPageBreak/>
        <w:t>estrogen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breast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positive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estrogen-receptor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Pr="00F71C89">
        <w:rPr>
          <w:rFonts w:ascii="Book Antiqua" w:eastAsia="Book Antiqua" w:hAnsi="Book Antiqua" w:cs="Book Antiqua"/>
          <w:color w:val="000000" w:themeColor="text1"/>
          <w:vertAlign w:val="superscript"/>
        </w:rPr>
        <w:t>[266]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Interestingly,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tamoxifen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aggressiveness,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metastasis,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chemosensitivity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Pr="00F71C89">
        <w:rPr>
          <w:rFonts w:ascii="Book Antiqua" w:eastAsia="Book Antiqua" w:hAnsi="Book Antiqua" w:cs="Book Antiqua"/>
          <w:color w:val="000000" w:themeColor="text1"/>
          <w:vertAlign w:val="superscript"/>
        </w:rPr>
        <w:t>[267-273]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thought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ER-independent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w:t>
      </w:r>
      <w:r w:rsidRPr="00F71C89">
        <w:rPr>
          <w:rFonts w:ascii="Book Antiqua" w:eastAsia="Book Antiqua" w:hAnsi="Book Antiqua" w:cs="Book Antiqua"/>
          <w:color w:val="000000" w:themeColor="text1"/>
          <w:vertAlign w:val="superscript"/>
        </w:rPr>
        <w:t>[269]</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Tamoxifen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monotherapy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early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2C281F"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ESCA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Pr="00F71C89">
        <w:rPr>
          <w:rFonts w:ascii="Book Antiqua" w:eastAsia="Book Antiqua" w:hAnsi="Book Antiqua" w:cs="Book Antiqua"/>
          <w:color w:val="000000" w:themeColor="text1"/>
          <w:vertAlign w:val="superscript"/>
        </w:rPr>
        <w:t>[274-276]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(NCT00003424).</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Tamoxifen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tolerable,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manageable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adverse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tamoxifen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monotherapy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either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offered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survival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unresectable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Pr="00F71C89">
        <w:rPr>
          <w:rFonts w:ascii="Book Antiqua" w:eastAsia="Book Antiqua" w:hAnsi="Book Antiqua" w:cs="Book Antiqua"/>
          <w:color w:val="000000" w:themeColor="text1"/>
          <w:vertAlign w:val="superscript"/>
        </w:rPr>
        <w:t>[277]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slowed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advancement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tamoxifen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requires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investigation.</w:t>
      </w:r>
    </w:p>
    <w:p w14:paraId="441C0C8D" w14:textId="0205E402" w:rsidR="00A77B3E" w:rsidRPr="00F71C89" w:rsidRDefault="00490AD5" w:rsidP="002C281F">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IM156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IACS-010759</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two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novel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specifically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against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certain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limited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evidence.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Interestingly,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IM156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trials</w:t>
      </w:r>
      <w:r w:rsidR="00B31783" w:rsidRPr="00F71C89">
        <w:rPr>
          <w:rFonts w:ascii="Book Antiqua" w:eastAsia="Book Antiqua" w:hAnsi="Book Antiqua" w:cs="Book Antiqua"/>
          <w:color w:val="000000" w:themeColor="text1"/>
        </w:rPr>
        <w:t xml:space="preserve"> </w:t>
      </w:r>
      <w:r w:rsidR="0022147E" w:rsidRPr="00F71C89">
        <w:rPr>
          <w:rFonts w:ascii="Book Antiqua" w:eastAsia="Book Antiqua" w:hAnsi="Book Antiqua" w:cs="Book Antiqua"/>
          <w:color w:val="000000" w:themeColor="text1"/>
        </w:rPr>
        <w:t>i</w:t>
      </w:r>
      <w:r w:rsidRPr="00F71C89">
        <w:rPr>
          <w:rFonts w:ascii="Book Antiqua" w:eastAsia="Book Antiqua" w:hAnsi="Book Antiqua" w:cs="Book Antiqua"/>
          <w:color w:val="000000" w:themeColor="text1"/>
        </w:rPr>
        <w:t>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(NCT03272256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22147E" w:rsidRPr="00F71C89">
        <w:rPr>
          <w:rFonts w:ascii="Book Antiqua" w:eastAsia="Book Antiqua" w:hAnsi="Book Antiqua" w:cs="Book Antiqua"/>
          <w:color w:val="000000" w:themeColor="text1"/>
        </w:rPr>
        <w:t xml:space="preserve"> </w:t>
      </w:r>
      <w:bookmarkStart w:id="51" w:name="OLE_LINK6425"/>
      <w:r w:rsidR="009B55C4" w:rsidRPr="00F71C89">
        <w:rPr>
          <w:rFonts w:ascii="Book Antiqua" w:hAnsi="Book Antiqua"/>
          <w:color w:val="000000" w:themeColor="text1"/>
        </w:rPr>
        <w:t>Janku</w:t>
      </w:r>
      <w:bookmarkEnd w:id="51"/>
      <w:r w:rsidR="009B55C4" w:rsidRPr="00F71C89">
        <w:rPr>
          <w:rFonts w:ascii="Book Antiqua" w:eastAsia="Book Antiqua" w:hAnsi="Book Antiqua" w:cs="Book Antiqua"/>
          <w:color w:val="000000" w:themeColor="text1"/>
          <w:vertAlign w:val="superscript"/>
        </w:rPr>
        <w:t xml:space="preserve"> </w:t>
      </w:r>
      <w:bookmarkStart w:id="52" w:name="OLE_LINK6426"/>
      <w:r w:rsidR="009B55C4" w:rsidRPr="00F71C89">
        <w:rPr>
          <w:rFonts w:ascii="Book Antiqua" w:eastAsia="Book Antiqua" w:hAnsi="Book Antiqua" w:cs="Book Antiqua"/>
          <w:i/>
          <w:iCs/>
          <w:color w:val="000000" w:themeColor="text1"/>
        </w:rPr>
        <w:t>et al</w:t>
      </w:r>
      <w:bookmarkEnd w:id="52"/>
      <w:r w:rsidRPr="00F71C89">
        <w:rPr>
          <w:rFonts w:ascii="Book Antiqua" w:eastAsia="Book Antiqua" w:hAnsi="Book Antiqua" w:cs="Book Antiqua"/>
          <w:color w:val="000000" w:themeColor="text1"/>
          <w:vertAlign w:val="superscript"/>
        </w:rPr>
        <w:t>[278]</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demonstrating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tolerability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IM156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monotherapy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offered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disease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stabilization,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indicating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study.</w:t>
      </w:r>
      <w:r w:rsidR="00B31783" w:rsidRPr="00F71C89">
        <w:rPr>
          <w:rFonts w:ascii="Book Antiqua" w:eastAsia="Book Antiqua" w:hAnsi="Book Antiqua" w:cs="Book Antiqua"/>
          <w:color w:val="000000" w:themeColor="text1"/>
        </w:rPr>
        <w:t xml:space="preserve"> </w:t>
      </w:r>
    </w:p>
    <w:p w14:paraId="031A48FB" w14:textId="491C17FB" w:rsidR="00A77B3E" w:rsidRPr="00F71C89" w:rsidRDefault="00490AD5" w:rsidP="002C281F">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IACS-010759</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significant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viability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lines</w:t>
      </w:r>
      <w:r w:rsidRPr="00F71C89">
        <w:rPr>
          <w:rFonts w:ascii="Book Antiqua" w:eastAsia="Book Antiqua" w:hAnsi="Book Antiqua" w:cs="Book Antiqua"/>
          <w:color w:val="000000" w:themeColor="text1"/>
          <w:vertAlign w:val="superscript"/>
        </w:rPr>
        <w:t>[279]</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initiation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(NCT03291938)</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solid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publication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reported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IACS-010759</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tolerable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increased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blood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levels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neurotoxicity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offering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limited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reverse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translational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IACS-010759</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behavioral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physiological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indicative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peripheral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neuropathy,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minimizing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possibility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specific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r w:rsidRPr="00F71C89">
        <w:rPr>
          <w:rFonts w:ascii="Book Antiqua" w:eastAsia="Book Antiqua" w:hAnsi="Book Antiqua" w:cs="Book Antiqua"/>
          <w:i/>
          <w:iCs/>
          <w:color w:val="000000" w:themeColor="text1"/>
        </w:rPr>
        <w:t>e.g</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histone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deacetylase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ongoing</w:t>
      </w:r>
      <w:r w:rsidRPr="00F71C89">
        <w:rPr>
          <w:rFonts w:ascii="Book Antiqua" w:eastAsia="Book Antiqua" w:hAnsi="Book Antiqua" w:cs="Book Antiqua"/>
          <w:color w:val="000000" w:themeColor="text1"/>
          <w:vertAlign w:val="superscript"/>
        </w:rPr>
        <w:t>[280]</w:t>
      </w:r>
      <w:r w:rsidRPr="00F71C89">
        <w:rPr>
          <w:rFonts w:ascii="Book Antiqua" w:eastAsia="Book Antiqua" w:hAnsi="Book Antiqua" w:cs="Book Antiqua"/>
          <w:color w:val="000000" w:themeColor="text1"/>
        </w:rPr>
        <w:t>.</w:t>
      </w:r>
    </w:p>
    <w:p w14:paraId="226E6ACD" w14:textId="0230E9D5" w:rsidR="00A77B3E" w:rsidRPr="00F71C89" w:rsidRDefault="00490AD5" w:rsidP="002C281F">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lastRenderedPageBreak/>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metformin,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tamoxifen,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IM156,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IACS-010759</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particularly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selective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help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overcome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improve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w:t>
      </w:r>
    </w:p>
    <w:p w14:paraId="0103F500" w14:textId="5F286504" w:rsidR="00A77B3E" w:rsidRPr="00F71C89" w:rsidRDefault="00490AD5" w:rsidP="002C281F">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proposed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Pr="00F71C89">
        <w:rPr>
          <w:rFonts w:ascii="Book Antiqua" w:eastAsia="Book Antiqua" w:hAnsi="Book Antiqua" w:cs="Book Antiqua"/>
          <w:color w:val="000000" w:themeColor="text1"/>
          <w:vertAlign w:val="superscript"/>
        </w:rPr>
        <w:t>[281]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atovaquone,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re-purposing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study</w:t>
      </w:r>
      <w:r w:rsidRPr="00F71C89">
        <w:rPr>
          <w:rFonts w:ascii="Book Antiqua" w:eastAsia="Book Antiqua" w:hAnsi="Book Antiqua" w:cs="Book Antiqua"/>
          <w:color w:val="000000" w:themeColor="text1"/>
          <w:vertAlign w:val="superscript"/>
        </w:rPr>
        <w:t>[282]</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atovaquone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xenograft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OCR,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viability,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proliferation,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enhancing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death</w:t>
      </w:r>
      <w:r w:rsidRPr="00F71C89">
        <w:rPr>
          <w:rFonts w:ascii="Book Antiqua" w:eastAsia="Book Antiqua" w:hAnsi="Book Antiqua" w:cs="Book Antiqua"/>
          <w:color w:val="000000" w:themeColor="text1"/>
          <w:vertAlign w:val="superscript"/>
        </w:rPr>
        <w:t>[283-285]</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Despite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atovaquone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non-small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lung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r w:rsidRPr="00F71C89">
        <w:rPr>
          <w:rFonts w:ascii="Book Antiqua" w:eastAsia="Book Antiqua" w:hAnsi="Book Antiqua" w:cs="Book Antiqua"/>
          <w:color w:val="000000" w:themeColor="text1"/>
          <w:shd w:val="clear" w:color="auto" w:fill="FFFFFF"/>
        </w:rPr>
        <w:t>NCT04648033)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acute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myeloid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leukemia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t>
      </w:r>
      <w:r w:rsidRPr="00F71C89">
        <w:rPr>
          <w:rFonts w:ascii="Book Antiqua" w:eastAsia="Book Antiqua" w:hAnsi="Book Antiqua" w:cs="Book Antiqua"/>
          <w:color w:val="000000" w:themeColor="text1"/>
          <w:shd w:val="clear" w:color="auto" w:fill="FFFFFF"/>
        </w:rPr>
        <w:t>NCT03568994)</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determine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tolerability,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Nonetheless,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benefits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make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toxicity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normal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carefully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before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considered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viable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resistance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similar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resistance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highlights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p>
    <w:p w14:paraId="0FDA9FCC" w14:textId="77777777" w:rsidR="00A77B3E" w:rsidRPr="00F71C89" w:rsidRDefault="00A77B3E" w:rsidP="00B31783">
      <w:pPr>
        <w:spacing w:line="360" w:lineRule="auto"/>
        <w:jc w:val="both"/>
        <w:rPr>
          <w:rFonts w:ascii="Book Antiqua" w:hAnsi="Book Antiqua"/>
          <w:color w:val="000000" w:themeColor="text1"/>
        </w:rPr>
      </w:pPr>
    </w:p>
    <w:p w14:paraId="513121B0" w14:textId="02BBE4C9"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POTENTIAL</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OF</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TCA</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CYCLE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TARGETS</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IN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GI</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CANCER</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THERAPY</w:t>
      </w:r>
    </w:p>
    <w:p w14:paraId="64E63457" w14:textId="71ACD05D"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critical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emerged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Pr="00F71C89">
        <w:rPr>
          <w:rFonts w:ascii="Book Antiqua" w:eastAsia="Book Antiqua" w:hAnsi="Book Antiqua" w:cs="Book Antiqua"/>
          <w:color w:val="000000" w:themeColor="text1"/>
          <w:vertAlign w:val="superscript"/>
        </w:rPr>
        <w:t>[286]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tested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AGI-5195,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AG-221,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AG-881,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CPI-613</w:t>
      </w:r>
      <w:r w:rsidRPr="00F71C89">
        <w:rPr>
          <w:rFonts w:ascii="Book Antiqua" w:eastAsia="Book Antiqua" w:hAnsi="Book Antiqua" w:cs="Book Antiqua"/>
          <w:color w:val="000000" w:themeColor="text1"/>
          <w:vertAlign w:val="superscript"/>
        </w:rPr>
        <w:t>[286]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Among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CPI-613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alpha-ketoglutarate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(KGDHC)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properties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in</w:t>
      </w:r>
      <w:r w:rsidR="00B31783" w:rsidRPr="00F71C89">
        <w:rPr>
          <w:rFonts w:ascii="Book Antiqua" w:eastAsia="Book Antiqua" w:hAnsi="Book Antiqua" w:cs="Book Antiqua"/>
          <w:i/>
          <w:iCs/>
          <w:color w:val="000000" w:themeColor="text1"/>
        </w:rPr>
        <w:t xml:space="preserve"> </w:t>
      </w:r>
      <w:r w:rsidRPr="00F71C89">
        <w:rPr>
          <w:rFonts w:ascii="Book Antiqua" w:eastAsia="Book Antiqua" w:hAnsi="Book Antiqua" w:cs="Book Antiqua"/>
          <w:i/>
          <w:iCs/>
          <w:color w:val="000000" w:themeColor="text1"/>
        </w:rPr>
        <w:t>vitro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in</w:t>
      </w:r>
      <w:r w:rsidR="00B31783" w:rsidRPr="00F71C89">
        <w:rPr>
          <w:rFonts w:ascii="Book Antiqua" w:eastAsia="Book Antiqua" w:hAnsi="Book Antiqua" w:cs="Book Antiqua"/>
          <w:i/>
          <w:iCs/>
          <w:color w:val="000000" w:themeColor="text1"/>
        </w:rPr>
        <w:t xml:space="preserve"> </w:t>
      </w:r>
      <w:r w:rsidRPr="00F71C89">
        <w:rPr>
          <w:rFonts w:ascii="Book Antiqua" w:eastAsia="Book Antiqua" w:hAnsi="Book Antiqua" w:cs="Book Antiqua"/>
          <w:i/>
          <w:iCs/>
          <w:color w:val="000000" w:themeColor="text1"/>
        </w:rPr>
        <w:t>vivo</w:t>
      </w:r>
      <w:r w:rsidRPr="00F71C89">
        <w:rPr>
          <w:rFonts w:ascii="Book Antiqua" w:eastAsia="Book Antiqua" w:hAnsi="Book Antiqua" w:cs="Book Antiqua"/>
          <w:color w:val="000000" w:themeColor="text1"/>
          <w:vertAlign w:val="superscript"/>
        </w:rPr>
        <w:t>[287-291]</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tolerability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safety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CPI-613,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agents,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currently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(NCT01766219,</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NCT05070104</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NCT02232152).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(NCT03504423)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CPI-613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patients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advanced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failed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improve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survival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improved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overall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rate</w:t>
      </w:r>
      <w:r w:rsidRPr="00F71C89">
        <w:rPr>
          <w:rFonts w:ascii="Book Antiqua" w:eastAsia="Book Antiqua" w:hAnsi="Book Antiqua" w:cs="Book Antiqua"/>
          <w:color w:val="000000" w:themeColor="text1"/>
          <w:vertAlign w:val="superscript"/>
        </w:rPr>
        <w:t>[292]</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outcome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disappointing,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CPI-613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gemcitabine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nab-paclitaxel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results.</w:t>
      </w:r>
    </w:p>
    <w:p w14:paraId="6E72D634" w14:textId="4526E16F" w:rsidR="00A77B3E" w:rsidRPr="00F71C89" w:rsidRDefault="00490AD5" w:rsidP="002C281F">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multiple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example,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isocitrate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(IDH1/2)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crucial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observed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several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gliomas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acute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myeloid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leukemia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(AML)</w:t>
      </w:r>
      <w:r w:rsidRPr="00F71C89">
        <w:rPr>
          <w:rFonts w:ascii="Book Antiqua" w:eastAsia="Book Antiqua" w:hAnsi="Book Antiqua" w:cs="Book Antiqua"/>
          <w:color w:val="000000" w:themeColor="text1"/>
          <w:vertAlign w:val="superscript"/>
        </w:rPr>
        <w:t>[293]</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Enasidenib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ivosidenib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two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IDH1/2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approved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relapsed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refractory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AML</w:t>
      </w:r>
      <w:r w:rsidRPr="00F71C89">
        <w:rPr>
          <w:rFonts w:ascii="Book Antiqua" w:eastAsia="Book Antiqua" w:hAnsi="Book Antiqua" w:cs="Book Antiqua"/>
          <w:color w:val="000000" w:themeColor="text1"/>
          <w:vertAlign w:val="superscript"/>
        </w:rPr>
        <w:t>[294,295]</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IDH1/2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still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investigation</w:t>
      </w:r>
      <w:r w:rsidRPr="00F71C89">
        <w:rPr>
          <w:rFonts w:ascii="Book Antiqua" w:eastAsia="Book Antiqua" w:hAnsi="Book Antiqua" w:cs="Book Antiqua"/>
          <w:color w:val="000000" w:themeColor="text1"/>
          <w:vertAlign w:val="superscript"/>
        </w:rPr>
        <w:t>[296]</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IDH1/2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explored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example,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IDH1/2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sensitive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glutaminase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CB-839,</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glutamine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Pr="00F71C89">
        <w:rPr>
          <w:rFonts w:ascii="Book Antiqua" w:eastAsia="Book Antiqua" w:hAnsi="Book Antiqua" w:cs="Book Antiqua"/>
          <w:color w:val="000000" w:themeColor="text1"/>
          <w:vertAlign w:val="superscript"/>
        </w:rPr>
        <w:t>[297]</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BPTES,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studies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blocking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glutaminase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w:t>
      </w:r>
      <w:r w:rsidRPr="00F71C89">
        <w:rPr>
          <w:rFonts w:ascii="Book Antiqua" w:eastAsia="Book Antiqua" w:hAnsi="Book Antiqua" w:cs="Book Antiqua"/>
          <w:color w:val="000000" w:themeColor="text1"/>
          <w:vertAlign w:val="superscript"/>
        </w:rPr>
        <w:t>[298]</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our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still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limited.</w:t>
      </w:r>
    </w:p>
    <w:p w14:paraId="4690789C" w14:textId="609FBEB2" w:rsidR="00A77B3E" w:rsidRPr="00F71C89" w:rsidRDefault="00490AD5" w:rsidP="002C281F">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approach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CPI-613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failure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underscores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continued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IDH1/2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glutaminase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evaluated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efficacy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offering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hope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future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treatments.</w:t>
      </w:r>
    </w:p>
    <w:p w14:paraId="2F6FCBEB" w14:textId="77777777" w:rsidR="00A77B3E" w:rsidRPr="00F71C89" w:rsidRDefault="00A77B3E" w:rsidP="00B31783">
      <w:pPr>
        <w:spacing w:line="360" w:lineRule="auto"/>
        <w:jc w:val="both"/>
        <w:rPr>
          <w:rFonts w:ascii="Book Antiqua" w:hAnsi="Book Antiqua"/>
          <w:color w:val="000000" w:themeColor="text1"/>
        </w:rPr>
      </w:pPr>
    </w:p>
    <w:p w14:paraId="6EEEC8A4" w14:textId="3C0AA311"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DISCUSSION</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AND</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FUTURE</w:t>
      </w:r>
      <w:r w:rsidR="00B31783" w:rsidRPr="00F71C89">
        <w:rPr>
          <w:rFonts w:ascii="Book Antiqua" w:eastAsia="Book Antiqua" w:hAnsi="Book Antiqua" w:cs="Book Antiqua"/>
          <w:b/>
          <w:caps/>
          <w:color w:val="000000" w:themeColor="text1"/>
          <w:u w:val="single"/>
        </w:rPr>
        <w:t xml:space="preserve"> </w:t>
      </w:r>
      <w:r w:rsidRPr="00F71C89">
        <w:rPr>
          <w:rFonts w:ascii="Book Antiqua" w:eastAsia="Book Antiqua" w:hAnsi="Book Antiqua" w:cs="Book Antiqua"/>
          <w:b/>
          <w:caps/>
          <w:color w:val="000000" w:themeColor="text1"/>
          <w:u w:val="single"/>
        </w:rPr>
        <w:t>PERSPECTIVE</w:t>
      </w:r>
    </w:p>
    <w:p w14:paraId="5994265A" w14:textId="67FB6CFD"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lastRenderedPageBreak/>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undergo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significant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nuclear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genomes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microenvironment.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behind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critical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Next-generation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technologies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profiling,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single-cell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sequencing,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insights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different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types.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challenging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diverse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patterns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observed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across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different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p>
    <w:p w14:paraId="23901E64" w14:textId="4C2E78B1" w:rsidR="00A77B3E" w:rsidRPr="00F71C89" w:rsidRDefault="00490AD5" w:rsidP="002C281F">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Simply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single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symbiosis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enables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adapt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harsh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environments.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patterns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different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subpopulations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microenvironment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create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homogeneous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population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p>
    <w:p w14:paraId="6AEAB80B" w14:textId="6F42AC38" w:rsidR="00A77B3E" w:rsidRPr="00F71C89" w:rsidRDefault="00490AD5" w:rsidP="002C281F">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explored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growth,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small-molecule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significant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clinical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limited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small-molecule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natural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key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specific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require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investigation.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remains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significant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challenge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unique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features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conventional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strategy.</w:t>
      </w:r>
    </w:p>
    <w:p w14:paraId="49A37668" w14:textId="54FF2429" w:rsidR="00A77B3E" w:rsidRPr="00F71C89" w:rsidRDefault="00490AD5" w:rsidP="002C281F">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t>High-throughput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multi-omics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spatial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omics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help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elucidate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heterogeneity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opportunities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malignant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Unbiased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CRISPR-Cas9</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lethality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screening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favor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particularly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color w:val="000000" w:themeColor="text1"/>
        </w:rPr>
        <w:t>in</w:t>
      </w:r>
      <w:r w:rsidR="00B31783" w:rsidRPr="00F71C89">
        <w:rPr>
          <w:rFonts w:ascii="Book Antiqua" w:eastAsia="Book Antiqua" w:hAnsi="Book Antiqua" w:cs="Book Antiqua"/>
          <w:i/>
          <w:color w:val="000000" w:themeColor="text1"/>
        </w:rPr>
        <w:t xml:space="preserve"> </w:t>
      </w:r>
      <w:r w:rsidRPr="00F71C89">
        <w:rPr>
          <w:rFonts w:ascii="Book Antiqua" w:eastAsia="Book Antiqua" w:hAnsi="Book Antiqua" w:cs="Book Antiqua"/>
          <w:i/>
          <w:color w:val="000000" w:themeColor="text1"/>
        </w:rPr>
        <w:t>vivo</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avenue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towards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identification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interest.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ultimate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goal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develop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simultaneously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disable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synergizing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p>
    <w:p w14:paraId="1F0249BA" w14:textId="492BB222" w:rsidR="00A77B3E" w:rsidRPr="00F71C89" w:rsidRDefault="00490AD5" w:rsidP="002C281F">
      <w:pPr>
        <w:spacing w:line="360" w:lineRule="auto"/>
        <w:ind w:firstLineChars="100" w:firstLine="240"/>
        <w:jc w:val="both"/>
        <w:rPr>
          <w:rFonts w:ascii="Book Antiqua" w:hAnsi="Book Antiqua"/>
          <w:color w:val="000000" w:themeColor="text1"/>
        </w:rPr>
      </w:pPr>
      <w:r w:rsidRPr="00F71C89">
        <w:rPr>
          <w:rFonts w:ascii="Book Antiqua" w:eastAsia="Book Antiqua" w:hAnsi="Book Antiqua" w:cs="Book Antiqua"/>
          <w:color w:val="000000" w:themeColor="text1"/>
        </w:rPr>
        <w:lastRenderedPageBreak/>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promise,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normal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tissues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Therefore,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careful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consideration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ensure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specific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minimizing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potential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normal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tissues.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Additionally,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combination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multiple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necessary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achieve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optimal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therapeutic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effects.</w:t>
      </w:r>
    </w:p>
    <w:p w14:paraId="35D32529" w14:textId="77777777" w:rsidR="00A77B3E" w:rsidRPr="00F71C89" w:rsidRDefault="00A77B3E" w:rsidP="00B31783">
      <w:pPr>
        <w:spacing w:line="360" w:lineRule="auto"/>
        <w:jc w:val="both"/>
        <w:rPr>
          <w:rFonts w:ascii="Book Antiqua" w:hAnsi="Book Antiqua"/>
          <w:color w:val="000000" w:themeColor="text1"/>
        </w:rPr>
      </w:pPr>
    </w:p>
    <w:p w14:paraId="00455F67" w14:textId="77777777"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aps/>
          <w:color w:val="000000" w:themeColor="text1"/>
          <w:u w:val="single"/>
        </w:rPr>
        <w:t>CONCLUSION</w:t>
      </w:r>
    </w:p>
    <w:p w14:paraId="0069AD2A" w14:textId="4D0EC35E"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reprogramming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particularly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utilization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fermentation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well-known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phenomena.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However,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comprehensive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summaries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lacking.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summary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interplay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between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molecular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trigger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alterations.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explores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suppressors,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oncogenetic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between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hypoxia-related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Additionally,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details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along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challenges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dysregulated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critical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treatments,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although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diverse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patterns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present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challenges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Further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research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needed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comprehensively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understand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specific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mechanisms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address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utilize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high-throughput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multi-omics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spatial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omics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insights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heterogeneity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therapies.</w:t>
      </w:r>
    </w:p>
    <w:p w14:paraId="4520F7AB" w14:textId="77777777" w:rsidR="00A77B3E" w:rsidRPr="00F71C89" w:rsidRDefault="00A77B3E" w:rsidP="00B31783">
      <w:pPr>
        <w:spacing w:line="360" w:lineRule="auto"/>
        <w:jc w:val="both"/>
        <w:rPr>
          <w:rFonts w:ascii="Book Antiqua" w:hAnsi="Book Antiqua"/>
          <w:color w:val="000000" w:themeColor="text1"/>
        </w:rPr>
      </w:pPr>
    </w:p>
    <w:p w14:paraId="1CCA42E6" w14:textId="77777777"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t>REFERENCES</w:t>
      </w:r>
    </w:p>
    <w:p w14:paraId="067D1D39" w14:textId="77777777" w:rsidR="00714265" w:rsidRPr="00F71C89" w:rsidRDefault="00714265" w:rsidP="00714265">
      <w:pPr>
        <w:spacing w:line="360" w:lineRule="auto"/>
        <w:jc w:val="both"/>
        <w:rPr>
          <w:rFonts w:ascii="Book Antiqua" w:hAnsi="Book Antiqua"/>
          <w:color w:val="000000" w:themeColor="text1"/>
        </w:rPr>
      </w:pPr>
      <w:bookmarkStart w:id="53" w:name="OLE_LINK6309"/>
      <w:bookmarkStart w:id="54" w:name="OLE_LINK6310"/>
      <w:bookmarkStart w:id="55" w:name="OLE_LINK6311"/>
      <w:bookmarkStart w:id="56" w:name="OLE_LINK6312"/>
      <w:bookmarkStart w:id="57" w:name="OLE_LINK6313"/>
      <w:bookmarkStart w:id="58" w:name="OLE_LINK6314"/>
      <w:bookmarkStart w:id="59" w:name="OLE_LINK6315"/>
      <w:bookmarkStart w:id="60" w:name="OLE_LINK6319"/>
      <w:r w:rsidRPr="00F71C89">
        <w:rPr>
          <w:rFonts w:ascii="Book Antiqua" w:hAnsi="Book Antiqua"/>
          <w:color w:val="000000" w:themeColor="text1"/>
        </w:rPr>
        <w:t xml:space="preserve">1 </w:t>
      </w:r>
      <w:r w:rsidRPr="00F71C89">
        <w:rPr>
          <w:rFonts w:ascii="Book Antiqua" w:hAnsi="Book Antiqua"/>
          <w:b/>
          <w:bCs/>
          <w:color w:val="000000" w:themeColor="text1"/>
        </w:rPr>
        <w:t>Herrera AS</w:t>
      </w:r>
      <w:r w:rsidRPr="00F71C89">
        <w:rPr>
          <w:rFonts w:ascii="Book Antiqua" w:hAnsi="Book Antiqua"/>
          <w:color w:val="000000" w:themeColor="text1"/>
        </w:rPr>
        <w:t xml:space="preserve">, Del C A Esparza M, Md Ashraf G, Zamyatnin AA, Aliev G. Beyond mitochondria, what would be the energy source of the cell? </w:t>
      </w:r>
      <w:r w:rsidRPr="00F71C89">
        <w:rPr>
          <w:rFonts w:ascii="Book Antiqua" w:hAnsi="Book Antiqua"/>
          <w:i/>
          <w:iCs/>
          <w:color w:val="000000" w:themeColor="text1"/>
        </w:rPr>
        <w:t>Cent Nerv Syst Agents Med Chem</w:t>
      </w:r>
      <w:r w:rsidRPr="00F71C89">
        <w:rPr>
          <w:rFonts w:ascii="Book Antiqua" w:hAnsi="Book Antiqua"/>
          <w:color w:val="000000" w:themeColor="text1"/>
        </w:rPr>
        <w:t xml:space="preserve"> 2015; </w:t>
      </w:r>
      <w:r w:rsidRPr="00F71C89">
        <w:rPr>
          <w:rFonts w:ascii="Book Antiqua" w:hAnsi="Book Antiqua"/>
          <w:b/>
          <w:bCs/>
          <w:color w:val="000000" w:themeColor="text1"/>
        </w:rPr>
        <w:t>15</w:t>
      </w:r>
      <w:r w:rsidRPr="00F71C89">
        <w:rPr>
          <w:rFonts w:ascii="Book Antiqua" w:hAnsi="Book Antiqua"/>
          <w:color w:val="000000" w:themeColor="text1"/>
        </w:rPr>
        <w:t>: 32-41 [PMID: 25645910 DOI: 10.2174/1871524915666150203093656]</w:t>
      </w:r>
    </w:p>
    <w:p w14:paraId="08D6D1D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 </w:t>
      </w:r>
      <w:r w:rsidRPr="00F71C89">
        <w:rPr>
          <w:rFonts w:ascii="Book Antiqua" w:hAnsi="Book Antiqua"/>
          <w:b/>
          <w:bCs/>
          <w:color w:val="000000" w:themeColor="text1"/>
        </w:rPr>
        <w:t>Warburg O</w:t>
      </w:r>
      <w:r w:rsidRPr="00F71C89">
        <w:rPr>
          <w:rFonts w:ascii="Book Antiqua" w:hAnsi="Book Antiqua"/>
          <w:color w:val="000000" w:themeColor="text1"/>
        </w:rPr>
        <w:t xml:space="preserve">, Wind F, Negelein E. The metabolism of tumors in the body. </w:t>
      </w:r>
      <w:r w:rsidRPr="00F71C89">
        <w:rPr>
          <w:rFonts w:ascii="Book Antiqua" w:hAnsi="Book Antiqua"/>
          <w:i/>
          <w:iCs/>
          <w:color w:val="000000" w:themeColor="text1"/>
        </w:rPr>
        <w:t>J Gen Physiol</w:t>
      </w:r>
      <w:r w:rsidRPr="00F71C89">
        <w:rPr>
          <w:rFonts w:ascii="Book Antiqua" w:hAnsi="Book Antiqua"/>
          <w:color w:val="000000" w:themeColor="text1"/>
        </w:rPr>
        <w:t xml:space="preserve"> 1927; </w:t>
      </w:r>
      <w:r w:rsidRPr="00F71C89">
        <w:rPr>
          <w:rFonts w:ascii="Book Antiqua" w:hAnsi="Book Antiqua"/>
          <w:b/>
          <w:bCs/>
          <w:color w:val="000000" w:themeColor="text1"/>
        </w:rPr>
        <w:t>8</w:t>
      </w:r>
      <w:r w:rsidRPr="00F71C89">
        <w:rPr>
          <w:rFonts w:ascii="Book Antiqua" w:hAnsi="Book Antiqua"/>
          <w:color w:val="000000" w:themeColor="text1"/>
        </w:rPr>
        <w:t>: 519-530 [PMID: 19872213 DOI: 10.1085/jgp.8.6.519]</w:t>
      </w:r>
    </w:p>
    <w:p w14:paraId="343C556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3 </w:t>
      </w:r>
      <w:r w:rsidRPr="00F71C89">
        <w:rPr>
          <w:rFonts w:ascii="Book Antiqua" w:hAnsi="Book Antiqua"/>
          <w:b/>
          <w:bCs/>
          <w:color w:val="000000" w:themeColor="text1"/>
        </w:rPr>
        <w:t>Liberti MV</w:t>
      </w:r>
      <w:r w:rsidRPr="00F71C89">
        <w:rPr>
          <w:rFonts w:ascii="Book Antiqua" w:hAnsi="Book Antiqua"/>
          <w:color w:val="000000" w:themeColor="text1"/>
        </w:rPr>
        <w:t xml:space="preserve">, Locasale JW. The Warburg Effect: How Does it Benefit Cancer Cells? </w:t>
      </w:r>
      <w:r w:rsidRPr="00F71C89">
        <w:rPr>
          <w:rFonts w:ascii="Book Antiqua" w:hAnsi="Book Antiqua"/>
          <w:i/>
          <w:iCs/>
          <w:color w:val="000000" w:themeColor="text1"/>
        </w:rPr>
        <w:t>Trends Biochem Sci</w:t>
      </w:r>
      <w:r w:rsidRPr="00F71C89">
        <w:rPr>
          <w:rFonts w:ascii="Book Antiqua" w:hAnsi="Book Antiqua"/>
          <w:color w:val="000000" w:themeColor="text1"/>
        </w:rPr>
        <w:t xml:space="preserve"> 2016; </w:t>
      </w:r>
      <w:r w:rsidRPr="00F71C89">
        <w:rPr>
          <w:rFonts w:ascii="Book Antiqua" w:hAnsi="Book Antiqua"/>
          <w:b/>
          <w:bCs/>
          <w:color w:val="000000" w:themeColor="text1"/>
        </w:rPr>
        <w:t>41</w:t>
      </w:r>
      <w:r w:rsidRPr="00F71C89">
        <w:rPr>
          <w:rFonts w:ascii="Book Antiqua" w:hAnsi="Book Antiqua"/>
          <w:color w:val="000000" w:themeColor="text1"/>
        </w:rPr>
        <w:t>: 211-218 [PMID: 26778478 DOI: 10.1016/j.tibs.2015.12.001]</w:t>
      </w:r>
    </w:p>
    <w:p w14:paraId="09A4604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4 </w:t>
      </w:r>
      <w:r w:rsidRPr="00F71C89">
        <w:rPr>
          <w:rFonts w:ascii="Book Antiqua" w:hAnsi="Book Antiqua"/>
          <w:b/>
          <w:bCs/>
          <w:color w:val="000000" w:themeColor="text1"/>
        </w:rPr>
        <w:t>Hanahan D</w:t>
      </w:r>
      <w:r w:rsidRPr="00F71C89">
        <w:rPr>
          <w:rFonts w:ascii="Book Antiqua" w:hAnsi="Book Antiqua"/>
          <w:color w:val="000000" w:themeColor="text1"/>
        </w:rPr>
        <w:t xml:space="preserve">, Weinberg RA. Hallmarks of cancer: the next generation. </w:t>
      </w:r>
      <w:r w:rsidRPr="00F71C89">
        <w:rPr>
          <w:rFonts w:ascii="Book Antiqua" w:hAnsi="Book Antiqua"/>
          <w:i/>
          <w:iCs/>
          <w:color w:val="000000" w:themeColor="text1"/>
        </w:rPr>
        <w:t>Cell</w:t>
      </w:r>
      <w:r w:rsidRPr="00F71C89">
        <w:rPr>
          <w:rFonts w:ascii="Book Antiqua" w:hAnsi="Book Antiqua"/>
          <w:color w:val="000000" w:themeColor="text1"/>
        </w:rPr>
        <w:t xml:space="preserve"> 2011; </w:t>
      </w:r>
      <w:r w:rsidRPr="00F71C89">
        <w:rPr>
          <w:rFonts w:ascii="Book Antiqua" w:hAnsi="Book Antiqua"/>
          <w:b/>
          <w:bCs/>
          <w:color w:val="000000" w:themeColor="text1"/>
        </w:rPr>
        <w:t>144</w:t>
      </w:r>
      <w:r w:rsidRPr="00F71C89">
        <w:rPr>
          <w:rFonts w:ascii="Book Antiqua" w:hAnsi="Book Antiqua"/>
          <w:color w:val="000000" w:themeColor="text1"/>
        </w:rPr>
        <w:t>: 646-674 [PMID: 21376230 DOI: 10.1016/j.cell.2011.02.013]</w:t>
      </w:r>
    </w:p>
    <w:p w14:paraId="020D545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5 </w:t>
      </w:r>
      <w:r w:rsidRPr="00F71C89">
        <w:rPr>
          <w:rFonts w:ascii="Book Antiqua" w:hAnsi="Book Antiqua"/>
          <w:b/>
          <w:bCs/>
          <w:color w:val="000000" w:themeColor="text1"/>
        </w:rPr>
        <w:t>El Hassouni B</w:t>
      </w:r>
      <w:r w:rsidRPr="00F71C89">
        <w:rPr>
          <w:rFonts w:ascii="Book Antiqua" w:hAnsi="Book Antiqua"/>
          <w:color w:val="000000" w:themeColor="text1"/>
        </w:rPr>
        <w:t xml:space="preserve">, Granchi C, Vallés-Martí A, Supadmanaba IGP, Bononi G, Tuccinardi T, Funel N, Jimenez CR, Peters GJ, Giovannetti E, Minutolo F. The dichotomous role of the glycolytic metabolism pathway in cancer metastasis: Interplay with the complex tumor microenvironment and novel therapeutic strategies. </w:t>
      </w:r>
      <w:r w:rsidRPr="00F71C89">
        <w:rPr>
          <w:rFonts w:ascii="Book Antiqua" w:hAnsi="Book Antiqua"/>
          <w:i/>
          <w:iCs/>
          <w:color w:val="000000" w:themeColor="text1"/>
        </w:rPr>
        <w:t>Semin Cancer Biol</w:t>
      </w:r>
      <w:r w:rsidRPr="00F71C89">
        <w:rPr>
          <w:rFonts w:ascii="Book Antiqua" w:hAnsi="Book Antiqua"/>
          <w:color w:val="000000" w:themeColor="text1"/>
        </w:rPr>
        <w:t xml:space="preserve"> 2020; </w:t>
      </w:r>
      <w:r w:rsidRPr="00F71C89">
        <w:rPr>
          <w:rFonts w:ascii="Book Antiqua" w:hAnsi="Book Antiqua"/>
          <w:b/>
          <w:bCs/>
          <w:color w:val="000000" w:themeColor="text1"/>
        </w:rPr>
        <w:t>60</w:t>
      </w:r>
      <w:r w:rsidRPr="00F71C89">
        <w:rPr>
          <w:rFonts w:ascii="Book Antiqua" w:hAnsi="Book Antiqua"/>
          <w:color w:val="000000" w:themeColor="text1"/>
        </w:rPr>
        <w:t>: 238-248 [PMID: 31445217 DOI: 10.1016/j.semcancer.2019.08.025]</w:t>
      </w:r>
    </w:p>
    <w:p w14:paraId="54684B7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6 </w:t>
      </w:r>
      <w:r w:rsidRPr="00F71C89">
        <w:rPr>
          <w:rFonts w:ascii="Book Antiqua" w:hAnsi="Book Antiqua"/>
          <w:b/>
          <w:bCs/>
          <w:color w:val="000000" w:themeColor="text1"/>
        </w:rPr>
        <w:t>Mimaki M</w:t>
      </w:r>
      <w:r w:rsidRPr="00F71C89">
        <w:rPr>
          <w:rFonts w:ascii="Book Antiqua" w:hAnsi="Book Antiqua"/>
          <w:color w:val="000000" w:themeColor="text1"/>
        </w:rPr>
        <w:t xml:space="preserve">, Wang X, McKenzie M, Thorburn DR, Ryan MT. Understanding mitochondrial complex I assembly in health and disease. </w:t>
      </w:r>
      <w:r w:rsidRPr="00F71C89">
        <w:rPr>
          <w:rFonts w:ascii="Book Antiqua" w:hAnsi="Book Antiqua"/>
          <w:i/>
          <w:iCs/>
          <w:color w:val="000000" w:themeColor="text1"/>
        </w:rPr>
        <w:t>Biochim Biophys Acta</w:t>
      </w:r>
      <w:r w:rsidRPr="00F71C89">
        <w:rPr>
          <w:rFonts w:ascii="Book Antiqua" w:hAnsi="Book Antiqua"/>
          <w:color w:val="000000" w:themeColor="text1"/>
        </w:rPr>
        <w:t xml:space="preserve"> 2012; </w:t>
      </w:r>
      <w:r w:rsidRPr="00F71C89">
        <w:rPr>
          <w:rFonts w:ascii="Book Antiqua" w:hAnsi="Book Antiqua"/>
          <w:b/>
          <w:bCs/>
          <w:color w:val="000000" w:themeColor="text1"/>
        </w:rPr>
        <w:t>1817</w:t>
      </w:r>
      <w:r w:rsidRPr="00F71C89">
        <w:rPr>
          <w:rFonts w:ascii="Book Antiqua" w:hAnsi="Book Antiqua"/>
          <w:color w:val="000000" w:themeColor="text1"/>
        </w:rPr>
        <w:t>: 851-862 [PMID: 21924235 DOI: 10.1016/j.bbabio.2011.08.010]</w:t>
      </w:r>
    </w:p>
    <w:p w14:paraId="4023FC3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7 </w:t>
      </w:r>
      <w:r w:rsidRPr="00F71C89">
        <w:rPr>
          <w:rFonts w:ascii="Book Antiqua" w:hAnsi="Book Antiqua"/>
          <w:b/>
          <w:bCs/>
          <w:color w:val="000000" w:themeColor="text1"/>
        </w:rPr>
        <w:t>Banerjee R</w:t>
      </w:r>
      <w:r w:rsidRPr="00F71C89">
        <w:rPr>
          <w:rFonts w:ascii="Book Antiqua" w:hAnsi="Book Antiqua"/>
          <w:color w:val="000000" w:themeColor="text1"/>
        </w:rPr>
        <w:t xml:space="preserve">, Purhonen J, Kallijärvi J. The mitochondrial coenzyme Q junction and complex III: biochemistry and pathophysiology. </w:t>
      </w:r>
      <w:r w:rsidRPr="00F71C89">
        <w:rPr>
          <w:rFonts w:ascii="Book Antiqua" w:hAnsi="Book Antiqua"/>
          <w:i/>
          <w:iCs/>
          <w:color w:val="000000" w:themeColor="text1"/>
        </w:rPr>
        <w:t>FEBS J</w:t>
      </w:r>
      <w:r w:rsidRPr="00F71C89">
        <w:rPr>
          <w:rFonts w:ascii="Book Antiqua" w:hAnsi="Book Antiqua"/>
          <w:color w:val="000000" w:themeColor="text1"/>
        </w:rPr>
        <w:t xml:space="preserve"> 2022; </w:t>
      </w:r>
      <w:r w:rsidRPr="00F71C89">
        <w:rPr>
          <w:rFonts w:ascii="Book Antiqua" w:hAnsi="Book Antiqua"/>
          <w:b/>
          <w:bCs/>
          <w:color w:val="000000" w:themeColor="text1"/>
        </w:rPr>
        <w:t>289</w:t>
      </w:r>
      <w:r w:rsidRPr="00F71C89">
        <w:rPr>
          <w:rFonts w:ascii="Book Antiqua" w:hAnsi="Book Antiqua"/>
          <w:color w:val="000000" w:themeColor="text1"/>
        </w:rPr>
        <w:t>: 6936-6958 [PMID: 34428349 DOI: 10.1111/febs.16164]</w:t>
      </w:r>
    </w:p>
    <w:p w14:paraId="3F9058C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8 </w:t>
      </w:r>
      <w:r w:rsidRPr="00F71C89">
        <w:rPr>
          <w:rFonts w:ascii="Book Antiqua" w:hAnsi="Book Antiqua"/>
          <w:b/>
          <w:bCs/>
          <w:color w:val="000000" w:themeColor="text1"/>
        </w:rPr>
        <w:t>Bénit P</w:t>
      </w:r>
      <w:r w:rsidRPr="00F71C89">
        <w:rPr>
          <w:rFonts w:ascii="Book Antiqua" w:hAnsi="Book Antiqua"/>
          <w:color w:val="000000" w:themeColor="text1"/>
        </w:rPr>
        <w:t xml:space="preserve">, Goncalves J, El Khoury R, Rak M, Favier J, Gimenez-Roqueplo AP, Rustin P. Succinate Dehydrogenase, Succinate, and Superoxides: A Genetic, Epigenetic, Metabolic, Environmental Explosive Crossroad. </w:t>
      </w:r>
      <w:r w:rsidRPr="00F71C89">
        <w:rPr>
          <w:rFonts w:ascii="Book Antiqua" w:hAnsi="Book Antiqua"/>
          <w:i/>
          <w:iCs/>
          <w:color w:val="000000" w:themeColor="text1"/>
        </w:rPr>
        <w:t>Biomedicines</w:t>
      </w:r>
      <w:r w:rsidRPr="00F71C89">
        <w:rPr>
          <w:rFonts w:ascii="Book Antiqua" w:hAnsi="Book Antiqua"/>
          <w:color w:val="000000" w:themeColor="text1"/>
        </w:rPr>
        <w:t xml:space="preserve"> 2022; </w:t>
      </w:r>
      <w:r w:rsidRPr="00F71C89">
        <w:rPr>
          <w:rFonts w:ascii="Book Antiqua" w:hAnsi="Book Antiqua"/>
          <w:b/>
          <w:bCs/>
          <w:color w:val="000000" w:themeColor="text1"/>
        </w:rPr>
        <w:t>10</w:t>
      </w:r>
      <w:r w:rsidRPr="00F71C89">
        <w:rPr>
          <w:rFonts w:ascii="Book Antiqua" w:hAnsi="Book Antiqua"/>
          <w:color w:val="000000" w:themeColor="text1"/>
        </w:rPr>
        <w:t xml:space="preserve"> [PMID: 35892689 DOI: 10.3390/biomedicines10081788]</w:t>
      </w:r>
    </w:p>
    <w:p w14:paraId="1FAA68A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9 </w:t>
      </w:r>
      <w:r w:rsidRPr="00F71C89">
        <w:rPr>
          <w:rFonts w:ascii="Book Antiqua" w:hAnsi="Book Antiqua"/>
          <w:b/>
          <w:bCs/>
          <w:color w:val="000000" w:themeColor="text1"/>
        </w:rPr>
        <w:t>Lin YH</w:t>
      </w:r>
      <w:r w:rsidRPr="00F71C89">
        <w:rPr>
          <w:rFonts w:ascii="Book Antiqua" w:hAnsi="Book Antiqua"/>
          <w:color w:val="000000" w:themeColor="text1"/>
        </w:rPr>
        <w:t xml:space="preserve">, Lim SN, Chen CY, Chi HC, Yeh CT, Lin WR. Functional Role of Mitochondrial DNA in Cancer Progression. </w:t>
      </w:r>
      <w:r w:rsidRPr="00F71C89">
        <w:rPr>
          <w:rFonts w:ascii="Book Antiqua" w:hAnsi="Book Antiqua"/>
          <w:i/>
          <w:iCs/>
          <w:color w:val="000000" w:themeColor="text1"/>
        </w:rPr>
        <w:t>Int J Mol Sci</w:t>
      </w:r>
      <w:r w:rsidRPr="00F71C89">
        <w:rPr>
          <w:rFonts w:ascii="Book Antiqua" w:hAnsi="Book Antiqua"/>
          <w:color w:val="000000" w:themeColor="text1"/>
        </w:rPr>
        <w:t xml:space="preserve"> 2022; </w:t>
      </w:r>
      <w:r w:rsidRPr="00F71C89">
        <w:rPr>
          <w:rFonts w:ascii="Book Antiqua" w:hAnsi="Book Antiqua"/>
          <w:b/>
          <w:bCs/>
          <w:color w:val="000000" w:themeColor="text1"/>
        </w:rPr>
        <w:t>23</w:t>
      </w:r>
      <w:r w:rsidRPr="00F71C89">
        <w:rPr>
          <w:rFonts w:ascii="Book Antiqua" w:hAnsi="Book Antiqua"/>
          <w:color w:val="000000" w:themeColor="text1"/>
        </w:rPr>
        <w:t xml:space="preserve"> [PMID: 35163579 DOI: 10.3390/ijms23031659]</w:t>
      </w:r>
    </w:p>
    <w:p w14:paraId="677D24B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10 </w:t>
      </w:r>
      <w:r w:rsidRPr="00F71C89">
        <w:rPr>
          <w:rFonts w:ascii="Book Antiqua" w:hAnsi="Book Antiqua"/>
          <w:b/>
          <w:bCs/>
          <w:color w:val="000000" w:themeColor="text1"/>
        </w:rPr>
        <w:t>Zhao RZ</w:t>
      </w:r>
      <w:r w:rsidRPr="00F71C89">
        <w:rPr>
          <w:rFonts w:ascii="Book Antiqua" w:hAnsi="Book Antiqua"/>
          <w:color w:val="000000" w:themeColor="text1"/>
        </w:rPr>
        <w:t xml:space="preserve">, Jiang S, Zhang L, Yu ZB. Mitochondrial electron transport chain, ROS generation and uncoupling (Review). </w:t>
      </w:r>
      <w:r w:rsidRPr="00F71C89">
        <w:rPr>
          <w:rFonts w:ascii="Book Antiqua" w:hAnsi="Book Antiqua"/>
          <w:i/>
          <w:iCs/>
          <w:color w:val="000000" w:themeColor="text1"/>
        </w:rPr>
        <w:t>Int J Mol Med</w:t>
      </w:r>
      <w:r w:rsidRPr="00F71C89">
        <w:rPr>
          <w:rFonts w:ascii="Book Antiqua" w:hAnsi="Book Antiqua"/>
          <w:color w:val="000000" w:themeColor="text1"/>
        </w:rPr>
        <w:t xml:space="preserve"> 2019; </w:t>
      </w:r>
      <w:r w:rsidRPr="00F71C89">
        <w:rPr>
          <w:rFonts w:ascii="Book Antiqua" w:hAnsi="Book Antiqua"/>
          <w:b/>
          <w:bCs/>
          <w:color w:val="000000" w:themeColor="text1"/>
        </w:rPr>
        <w:t>44</w:t>
      </w:r>
      <w:r w:rsidRPr="00F71C89">
        <w:rPr>
          <w:rFonts w:ascii="Book Antiqua" w:hAnsi="Book Antiqua"/>
          <w:color w:val="000000" w:themeColor="text1"/>
        </w:rPr>
        <w:t>: 3-15 [PMID: 31115493 DOI: 10.3892/ijmm.2019.4188]</w:t>
      </w:r>
    </w:p>
    <w:p w14:paraId="46F6186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11 </w:t>
      </w:r>
      <w:r w:rsidRPr="00F71C89">
        <w:rPr>
          <w:rFonts w:ascii="Book Antiqua" w:hAnsi="Book Antiqua"/>
          <w:b/>
          <w:bCs/>
          <w:color w:val="000000" w:themeColor="text1"/>
        </w:rPr>
        <w:t>Moloney JN</w:t>
      </w:r>
      <w:r w:rsidRPr="00F71C89">
        <w:rPr>
          <w:rFonts w:ascii="Book Antiqua" w:hAnsi="Book Antiqua"/>
          <w:color w:val="000000" w:themeColor="text1"/>
        </w:rPr>
        <w:t xml:space="preserve">, Cotter TG. ROS signalling in the biology of cancer. </w:t>
      </w:r>
      <w:r w:rsidRPr="00F71C89">
        <w:rPr>
          <w:rFonts w:ascii="Book Antiqua" w:hAnsi="Book Antiqua"/>
          <w:i/>
          <w:iCs/>
          <w:color w:val="000000" w:themeColor="text1"/>
        </w:rPr>
        <w:t>Semin Cell Dev Biol</w:t>
      </w:r>
      <w:r w:rsidRPr="00F71C89">
        <w:rPr>
          <w:rFonts w:ascii="Book Antiqua" w:hAnsi="Book Antiqua"/>
          <w:color w:val="000000" w:themeColor="text1"/>
        </w:rPr>
        <w:t xml:space="preserve"> 2018; </w:t>
      </w:r>
      <w:r w:rsidRPr="00F71C89">
        <w:rPr>
          <w:rFonts w:ascii="Book Antiqua" w:hAnsi="Book Antiqua"/>
          <w:b/>
          <w:bCs/>
          <w:color w:val="000000" w:themeColor="text1"/>
        </w:rPr>
        <w:t>80</w:t>
      </w:r>
      <w:r w:rsidRPr="00F71C89">
        <w:rPr>
          <w:rFonts w:ascii="Book Antiqua" w:hAnsi="Book Antiqua"/>
          <w:color w:val="000000" w:themeColor="text1"/>
        </w:rPr>
        <w:t>: 50-64 [PMID: 28587975 DOI: 10.1016/j.semcdb.2017.05.023]</w:t>
      </w:r>
    </w:p>
    <w:p w14:paraId="6A123F4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12 </w:t>
      </w:r>
      <w:r w:rsidRPr="00F71C89">
        <w:rPr>
          <w:rFonts w:ascii="Book Antiqua" w:hAnsi="Book Antiqua"/>
          <w:b/>
          <w:bCs/>
          <w:color w:val="000000" w:themeColor="text1"/>
        </w:rPr>
        <w:t>Kowalczyk P</w:t>
      </w:r>
      <w:r w:rsidRPr="00F71C89">
        <w:rPr>
          <w:rFonts w:ascii="Book Antiqua" w:hAnsi="Book Antiqua"/>
          <w:color w:val="000000" w:themeColor="text1"/>
        </w:rPr>
        <w:t xml:space="preserve">, Sulejczak D, Kleczkowska P, Bukowska-Ośko I, Kucia M, Popiel M, Wietrak E, Kramkowski K, Wrzosek K, Kaczyńska K. Mitochondrial Oxidative Stress-A Causative Factor and Therapeutic Target in Many Diseases. </w:t>
      </w:r>
      <w:r w:rsidRPr="00F71C89">
        <w:rPr>
          <w:rFonts w:ascii="Book Antiqua" w:hAnsi="Book Antiqua"/>
          <w:i/>
          <w:iCs/>
          <w:color w:val="000000" w:themeColor="text1"/>
        </w:rPr>
        <w:t>Int J Mol Sci</w:t>
      </w:r>
      <w:r w:rsidRPr="00F71C89">
        <w:rPr>
          <w:rFonts w:ascii="Book Antiqua" w:hAnsi="Book Antiqua"/>
          <w:color w:val="000000" w:themeColor="text1"/>
        </w:rPr>
        <w:t xml:space="preserve"> 2021; </w:t>
      </w:r>
      <w:r w:rsidRPr="00F71C89">
        <w:rPr>
          <w:rFonts w:ascii="Book Antiqua" w:hAnsi="Book Antiqua"/>
          <w:b/>
          <w:bCs/>
          <w:color w:val="000000" w:themeColor="text1"/>
        </w:rPr>
        <w:t>22</w:t>
      </w:r>
      <w:r w:rsidRPr="00F71C89">
        <w:rPr>
          <w:rFonts w:ascii="Book Antiqua" w:hAnsi="Book Antiqua"/>
          <w:color w:val="000000" w:themeColor="text1"/>
        </w:rPr>
        <w:t xml:space="preserve"> [PMID: 34948180 DOI: 10.3390/ijms222413384]</w:t>
      </w:r>
    </w:p>
    <w:p w14:paraId="5912017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13 </w:t>
      </w:r>
      <w:r w:rsidRPr="00F71C89">
        <w:rPr>
          <w:rFonts w:ascii="Book Antiqua" w:hAnsi="Book Antiqua"/>
          <w:b/>
          <w:bCs/>
          <w:color w:val="000000" w:themeColor="text1"/>
        </w:rPr>
        <w:t>Kim M</w:t>
      </w:r>
      <w:r w:rsidRPr="00F71C89">
        <w:rPr>
          <w:rFonts w:ascii="Book Antiqua" w:hAnsi="Book Antiqua"/>
          <w:color w:val="000000" w:themeColor="text1"/>
        </w:rPr>
        <w:t xml:space="preserve">, Mahmood M, Reznik E, Gammage PA. Mitochondrial DNA is a major source of driver mutations in cancer. </w:t>
      </w:r>
      <w:r w:rsidRPr="00F71C89">
        <w:rPr>
          <w:rFonts w:ascii="Book Antiqua" w:hAnsi="Book Antiqua"/>
          <w:i/>
          <w:iCs/>
          <w:color w:val="000000" w:themeColor="text1"/>
        </w:rPr>
        <w:t>Trends Cancer</w:t>
      </w:r>
      <w:r w:rsidRPr="00F71C89">
        <w:rPr>
          <w:rFonts w:ascii="Book Antiqua" w:hAnsi="Book Antiqua"/>
          <w:color w:val="000000" w:themeColor="text1"/>
        </w:rPr>
        <w:t xml:space="preserve"> 2022; </w:t>
      </w:r>
      <w:r w:rsidRPr="00F71C89">
        <w:rPr>
          <w:rFonts w:ascii="Book Antiqua" w:hAnsi="Book Antiqua"/>
          <w:b/>
          <w:bCs/>
          <w:color w:val="000000" w:themeColor="text1"/>
        </w:rPr>
        <w:t>8</w:t>
      </w:r>
      <w:r w:rsidRPr="00F71C89">
        <w:rPr>
          <w:rFonts w:ascii="Book Antiqua" w:hAnsi="Book Antiqua"/>
          <w:color w:val="000000" w:themeColor="text1"/>
        </w:rPr>
        <w:t>: 1046-1059 [PMID: 36041967 DOI: 10.1016/j.trecan.2022.08.001]</w:t>
      </w:r>
    </w:p>
    <w:p w14:paraId="22CF5CC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14 </w:t>
      </w:r>
      <w:r w:rsidRPr="00F71C89">
        <w:rPr>
          <w:rFonts w:ascii="Book Antiqua" w:hAnsi="Book Antiqua"/>
          <w:b/>
          <w:bCs/>
          <w:color w:val="000000" w:themeColor="text1"/>
        </w:rPr>
        <w:t>Zhang Y</w:t>
      </w:r>
      <w:r w:rsidRPr="00F71C89">
        <w:rPr>
          <w:rFonts w:ascii="Book Antiqua" w:hAnsi="Book Antiqua"/>
          <w:color w:val="000000" w:themeColor="text1"/>
        </w:rPr>
        <w:t xml:space="preserve">, Li Q, Huang Z, Li B, Nice EC, Huang C, Wei L, Zou B. Targeting Glucose Metabolism Enzymes in Cancer Treatment: Current and Emerging Strategies.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2022; </w:t>
      </w:r>
      <w:r w:rsidRPr="00F71C89">
        <w:rPr>
          <w:rFonts w:ascii="Book Antiqua" w:hAnsi="Book Antiqua"/>
          <w:b/>
          <w:bCs/>
          <w:color w:val="000000" w:themeColor="text1"/>
        </w:rPr>
        <w:t>14</w:t>
      </w:r>
      <w:r w:rsidRPr="00F71C89">
        <w:rPr>
          <w:rFonts w:ascii="Book Antiqua" w:hAnsi="Book Antiqua"/>
          <w:color w:val="000000" w:themeColor="text1"/>
        </w:rPr>
        <w:t xml:space="preserve"> [PMID: 36230492 DOI: 10.3390/cancers14194568]</w:t>
      </w:r>
    </w:p>
    <w:p w14:paraId="0826B4E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15 </w:t>
      </w:r>
      <w:r w:rsidRPr="00F71C89">
        <w:rPr>
          <w:rFonts w:ascii="Book Antiqua" w:hAnsi="Book Antiqua"/>
          <w:b/>
          <w:bCs/>
          <w:color w:val="000000" w:themeColor="text1"/>
        </w:rPr>
        <w:t>Godel M</w:t>
      </w:r>
      <w:r w:rsidRPr="00F71C89">
        <w:rPr>
          <w:rFonts w:ascii="Book Antiqua" w:hAnsi="Book Antiqua"/>
          <w:color w:val="000000" w:themeColor="text1"/>
        </w:rPr>
        <w:t xml:space="preserve">, Ortone G, Anobile DP, Pasino M, Randazzo G, Riganti C, Kopecka J. Targeting Mitochondrial Oncometabolites: A New Approach to Overcome Drug Resistance in Cancer. </w:t>
      </w:r>
      <w:r w:rsidRPr="00F71C89">
        <w:rPr>
          <w:rFonts w:ascii="Book Antiqua" w:hAnsi="Book Antiqua"/>
          <w:i/>
          <w:iCs/>
          <w:color w:val="000000" w:themeColor="text1"/>
        </w:rPr>
        <w:t>Pharmaceutics</w:t>
      </w:r>
      <w:r w:rsidRPr="00F71C89">
        <w:rPr>
          <w:rFonts w:ascii="Book Antiqua" w:hAnsi="Book Antiqua"/>
          <w:color w:val="000000" w:themeColor="text1"/>
        </w:rPr>
        <w:t xml:space="preserve"> 2021; </w:t>
      </w:r>
      <w:r w:rsidRPr="00F71C89">
        <w:rPr>
          <w:rFonts w:ascii="Book Antiqua" w:hAnsi="Book Antiqua"/>
          <w:b/>
          <w:bCs/>
          <w:color w:val="000000" w:themeColor="text1"/>
        </w:rPr>
        <w:t>13</w:t>
      </w:r>
      <w:r w:rsidRPr="00F71C89">
        <w:rPr>
          <w:rFonts w:ascii="Book Antiqua" w:hAnsi="Book Antiqua"/>
          <w:color w:val="000000" w:themeColor="text1"/>
        </w:rPr>
        <w:t xml:space="preserve"> [PMID: 34065551 DOI: 10.3390/pharmaceutics13050762]</w:t>
      </w:r>
    </w:p>
    <w:p w14:paraId="4FF7CD4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16 </w:t>
      </w:r>
      <w:r w:rsidRPr="00F71C89">
        <w:rPr>
          <w:rFonts w:ascii="Book Antiqua" w:hAnsi="Book Antiqua"/>
          <w:b/>
          <w:bCs/>
          <w:color w:val="000000" w:themeColor="text1"/>
        </w:rPr>
        <w:t>Wagner A</w:t>
      </w:r>
      <w:r w:rsidRPr="00F71C89">
        <w:rPr>
          <w:rFonts w:ascii="Book Antiqua" w:hAnsi="Book Antiqua"/>
          <w:color w:val="000000" w:themeColor="text1"/>
        </w:rPr>
        <w:t xml:space="preserve">, Kosnacova H, Chovanec M, Jurkovicova D. Mitochondrial Genetic and Epigenetic Regulations in Cancer: Therapeutic Potential. </w:t>
      </w:r>
      <w:r w:rsidRPr="00F71C89">
        <w:rPr>
          <w:rFonts w:ascii="Book Antiqua" w:hAnsi="Book Antiqua"/>
          <w:i/>
          <w:iCs/>
          <w:color w:val="000000" w:themeColor="text1"/>
        </w:rPr>
        <w:t>Int J Mol Sci</w:t>
      </w:r>
      <w:r w:rsidRPr="00F71C89">
        <w:rPr>
          <w:rFonts w:ascii="Book Antiqua" w:hAnsi="Book Antiqua"/>
          <w:color w:val="000000" w:themeColor="text1"/>
        </w:rPr>
        <w:t xml:space="preserve"> 2022; </w:t>
      </w:r>
      <w:r w:rsidRPr="00F71C89">
        <w:rPr>
          <w:rFonts w:ascii="Book Antiqua" w:hAnsi="Book Antiqua"/>
          <w:b/>
          <w:bCs/>
          <w:color w:val="000000" w:themeColor="text1"/>
        </w:rPr>
        <w:t>23</w:t>
      </w:r>
      <w:r w:rsidRPr="00F71C89">
        <w:rPr>
          <w:rFonts w:ascii="Book Antiqua" w:hAnsi="Book Antiqua"/>
          <w:color w:val="000000" w:themeColor="text1"/>
        </w:rPr>
        <w:t xml:space="preserve"> [PMID: 35887244 DOI: 10.3390/ijms23147897]</w:t>
      </w:r>
    </w:p>
    <w:p w14:paraId="7089F25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17 </w:t>
      </w:r>
      <w:r w:rsidRPr="00F71C89">
        <w:rPr>
          <w:rFonts w:ascii="Book Antiqua" w:hAnsi="Book Antiqua"/>
          <w:b/>
          <w:bCs/>
          <w:color w:val="000000" w:themeColor="text1"/>
        </w:rPr>
        <w:t>Schiliro C</w:t>
      </w:r>
      <w:r w:rsidRPr="00F71C89">
        <w:rPr>
          <w:rFonts w:ascii="Book Antiqua" w:hAnsi="Book Antiqua"/>
          <w:color w:val="000000" w:themeColor="text1"/>
        </w:rPr>
        <w:t xml:space="preserve">, Firestein BL. Mechanisms of Metabolic Reprogramming in Cancer Cells Supporting Enhanced Growth and Proliferation. </w:t>
      </w:r>
      <w:r w:rsidRPr="00F71C89">
        <w:rPr>
          <w:rFonts w:ascii="Book Antiqua" w:hAnsi="Book Antiqua"/>
          <w:i/>
          <w:iCs/>
          <w:color w:val="000000" w:themeColor="text1"/>
        </w:rPr>
        <w:t>Cells</w:t>
      </w:r>
      <w:r w:rsidRPr="00F71C89">
        <w:rPr>
          <w:rFonts w:ascii="Book Antiqua" w:hAnsi="Book Antiqua"/>
          <w:color w:val="000000" w:themeColor="text1"/>
        </w:rPr>
        <w:t xml:space="preserve"> 2021; </w:t>
      </w:r>
      <w:r w:rsidRPr="00F71C89">
        <w:rPr>
          <w:rFonts w:ascii="Book Antiqua" w:hAnsi="Book Antiqua"/>
          <w:b/>
          <w:bCs/>
          <w:color w:val="000000" w:themeColor="text1"/>
        </w:rPr>
        <w:t>10</w:t>
      </w:r>
      <w:r w:rsidRPr="00F71C89">
        <w:rPr>
          <w:rFonts w:ascii="Book Antiqua" w:hAnsi="Book Antiqua"/>
          <w:color w:val="000000" w:themeColor="text1"/>
        </w:rPr>
        <w:t xml:space="preserve"> [PMID: 33946927 DOI: 10.3390/cells10051056]</w:t>
      </w:r>
    </w:p>
    <w:p w14:paraId="772277C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18 </w:t>
      </w:r>
      <w:r w:rsidRPr="00F71C89">
        <w:rPr>
          <w:rFonts w:ascii="Book Antiqua" w:hAnsi="Book Antiqua"/>
          <w:b/>
          <w:bCs/>
          <w:color w:val="000000" w:themeColor="text1"/>
        </w:rPr>
        <w:t>Schmidt CA</w:t>
      </w:r>
      <w:r w:rsidRPr="00F71C89">
        <w:rPr>
          <w:rFonts w:ascii="Book Antiqua" w:hAnsi="Book Antiqua"/>
          <w:color w:val="000000" w:themeColor="text1"/>
        </w:rPr>
        <w:t xml:space="preserve">, Fisher-Wellman KH, Neufer PD. From OCR and ECAR to energy: Perspectives on the design and interpretation of bioenergetics studies. </w:t>
      </w:r>
      <w:r w:rsidRPr="00F71C89">
        <w:rPr>
          <w:rFonts w:ascii="Book Antiqua" w:hAnsi="Book Antiqua"/>
          <w:i/>
          <w:iCs/>
          <w:color w:val="000000" w:themeColor="text1"/>
        </w:rPr>
        <w:t>J Biol Chem</w:t>
      </w:r>
      <w:r w:rsidRPr="00F71C89">
        <w:rPr>
          <w:rFonts w:ascii="Book Antiqua" w:hAnsi="Book Antiqua"/>
          <w:color w:val="000000" w:themeColor="text1"/>
        </w:rPr>
        <w:t xml:space="preserve"> 2021; </w:t>
      </w:r>
      <w:r w:rsidRPr="00F71C89">
        <w:rPr>
          <w:rFonts w:ascii="Book Antiqua" w:hAnsi="Book Antiqua"/>
          <w:b/>
          <w:bCs/>
          <w:color w:val="000000" w:themeColor="text1"/>
        </w:rPr>
        <w:t>297</w:t>
      </w:r>
      <w:r w:rsidRPr="00F71C89">
        <w:rPr>
          <w:rFonts w:ascii="Book Antiqua" w:hAnsi="Book Antiqua"/>
          <w:color w:val="000000" w:themeColor="text1"/>
        </w:rPr>
        <w:t>: 101140 [PMID: 34461088 DOI: 10.1016/j.jbc.2021.101140]</w:t>
      </w:r>
    </w:p>
    <w:p w14:paraId="005AD3E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19 </w:t>
      </w:r>
      <w:r w:rsidRPr="00F71C89">
        <w:rPr>
          <w:rFonts w:ascii="Book Antiqua" w:hAnsi="Book Antiqua"/>
          <w:b/>
          <w:bCs/>
          <w:color w:val="000000" w:themeColor="text1"/>
        </w:rPr>
        <w:t>WARBURG O</w:t>
      </w:r>
      <w:r w:rsidRPr="00F71C89">
        <w:rPr>
          <w:rFonts w:ascii="Book Antiqua" w:hAnsi="Book Antiqua"/>
          <w:color w:val="000000" w:themeColor="text1"/>
        </w:rPr>
        <w:t xml:space="preserve">. On the origin of cancer cells. </w:t>
      </w:r>
      <w:r w:rsidRPr="00F71C89">
        <w:rPr>
          <w:rFonts w:ascii="Book Antiqua" w:hAnsi="Book Antiqua"/>
          <w:i/>
          <w:iCs/>
          <w:color w:val="000000" w:themeColor="text1"/>
        </w:rPr>
        <w:t>Science</w:t>
      </w:r>
      <w:r w:rsidRPr="00F71C89">
        <w:rPr>
          <w:rFonts w:ascii="Book Antiqua" w:hAnsi="Book Antiqua"/>
          <w:color w:val="000000" w:themeColor="text1"/>
        </w:rPr>
        <w:t xml:space="preserve"> 1956; </w:t>
      </w:r>
      <w:r w:rsidRPr="00F71C89">
        <w:rPr>
          <w:rFonts w:ascii="Book Antiqua" w:hAnsi="Book Antiqua"/>
          <w:b/>
          <w:bCs/>
          <w:color w:val="000000" w:themeColor="text1"/>
        </w:rPr>
        <w:t>123</w:t>
      </w:r>
      <w:r w:rsidRPr="00F71C89">
        <w:rPr>
          <w:rFonts w:ascii="Book Antiqua" w:hAnsi="Book Antiqua"/>
          <w:color w:val="000000" w:themeColor="text1"/>
        </w:rPr>
        <w:t>: 309-314 [PMID: 13298683 DOI: 10.1126/science.123.3191.309]</w:t>
      </w:r>
    </w:p>
    <w:p w14:paraId="37803C6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20 </w:t>
      </w:r>
      <w:r w:rsidRPr="00F71C89">
        <w:rPr>
          <w:rFonts w:ascii="Book Antiqua" w:hAnsi="Book Antiqua"/>
          <w:b/>
          <w:bCs/>
          <w:color w:val="000000" w:themeColor="text1"/>
        </w:rPr>
        <w:t>Racker E</w:t>
      </w:r>
      <w:r w:rsidRPr="00F71C89">
        <w:rPr>
          <w:rFonts w:ascii="Book Antiqua" w:hAnsi="Book Antiqua"/>
          <w:color w:val="000000" w:themeColor="text1"/>
        </w:rPr>
        <w:t xml:space="preserve">. Bioenergetics and the problem of tumor growth. </w:t>
      </w:r>
      <w:r w:rsidRPr="00F71C89">
        <w:rPr>
          <w:rFonts w:ascii="Book Antiqua" w:hAnsi="Book Antiqua"/>
          <w:i/>
          <w:iCs/>
          <w:color w:val="000000" w:themeColor="text1"/>
        </w:rPr>
        <w:t>Am Sci</w:t>
      </w:r>
      <w:r w:rsidRPr="00F71C89">
        <w:rPr>
          <w:rFonts w:ascii="Book Antiqua" w:hAnsi="Book Antiqua"/>
          <w:color w:val="000000" w:themeColor="text1"/>
        </w:rPr>
        <w:t xml:space="preserve"> 1972; </w:t>
      </w:r>
      <w:r w:rsidRPr="00F71C89">
        <w:rPr>
          <w:rFonts w:ascii="Book Antiqua" w:hAnsi="Book Antiqua"/>
          <w:b/>
          <w:bCs/>
          <w:color w:val="000000" w:themeColor="text1"/>
        </w:rPr>
        <w:t>60</w:t>
      </w:r>
      <w:r w:rsidRPr="00F71C89">
        <w:rPr>
          <w:rFonts w:ascii="Book Antiqua" w:hAnsi="Book Antiqua"/>
          <w:color w:val="000000" w:themeColor="text1"/>
        </w:rPr>
        <w:t>: 56-63 [PMID: 4332766]</w:t>
      </w:r>
    </w:p>
    <w:p w14:paraId="4D9B16F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21 </w:t>
      </w:r>
      <w:r w:rsidRPr="00F71C89">
        <w:rPr>
          <w:rFonts w:ascii="Book Antiqua" w:hAnsi="Book Antiqua"/>
          <w:b/>
          <w:bCs/>
          <w:color w:val="000000" w:themeColor="text1"/>
        </w:rPr>
        <w:t>Boerner P</w:t>
      </w:r>
      <w:r w:rsidRPr="00F71C89">
        <w:rPr>
          <w:rFonts w:ascii="Book Antiqua" w:hAnsi="Book Antiqua"/>
          <w:color w:val="000000" w:themeColor="text1"/>
        </w:rPr>
        <w:t xml:space="preserve">, Resnick RJ, Racker E. Stimulation of glycolysis and amino acid uptake in NRK-49F cells by transforming growth factor beta and epidermal growth factor. </w:t>
      </w:r>
      <w:r w:rsidRPr="00F71C89">
        <w:rPr>
          <w:rFonts w:ascii="Book Antiqua" w:hAnsi="Book Antiqua"/>
          <w:i/>
          <w:iCs/>
          <w:color w:val="000000" w:themeColor="text1"/>
        </w:rPr>
        <w:t>Proc Natl Acad Sci U S A</w:t>
      </w:r>
      <w:r w:rsidRPr="00F71C89">
        <w:rPr>
          <w:rFonts w:ascii="Book Antiqua" w:hAnsi="Book Antiqua"/>
          <w:color w:val="000000" w:themeColor="text1"/>
        </w:rPr>
        <w:t xml:space="preserve"> 1985; </w:t>
      </w:r>
      <w:r w:rsidRPr="00F71C89">
        <w:rPr>
          <w:rFonts w:ascii="Book Antiqua" w:hAnsi="Book Antiqua"/>
          <w:b/>
          <w:bCs/>
          <w:color w:val="000000" w:themeColor="text1"/>
        </w:rPr>
        <w:t>82</w:t>
      </w:r>
      <w:r w:rsidRPr="00F71C89">
        <w:rPr>
          <w:rFonts w:ascii="Book Antiqua" w:hAnsi="Book Antiqua"/>
          <w:color w:val="000000" w:themeColor="text1"/>
        </w:rPr>
        <w:t>: 1350-1353 [PMID: 3871948 DOI: 10.1073/pnas.82.5.1350]</w:t>
      </w:r>
    </w:p>
    <w:p w14:paraId="51CBC84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22 </w:t>
      </w:r>
      <w:r w:rsidRPr="00F71C89">
        <w:rPr>
          <w:rFonts w:ascii="Book Antiqua" w:hAnsi="Book Antiqua"/>
          <w:b/>
          <w:bCs/>
          <w:color w:val="000000" w:themeColor="text1"/>
        </w:rPr>
        <w:t>Flier JS</w:t>
      </w:r>
      <w:r w:rsidRPr="00F71C89">
        <w:rPr>
          <w:rFonts w:ascii="Book Antiqua" w:hAnsi="Book Antiqua"/>
          <w:color w:val="000000" w:themeColor="text1"/>
        </w:rPr>
        <w:t xml:space="preserve">, Mueckler MM, Usher P, Lodish HF. Elevated levels of glucose transport and transporter messenger RNA are induced by ras or src oncogenes. </w:t>
      </w:r>
      <w:r w:rsidRPr="00F71C89">
        <w:rPr>
          <w:rFonts w:ascii="Book Antiqua" w:hAnsi="Book Antiqua"/>
          <w:i/>
          <w:iCs/>
          <w:color w:val="000000" w:themeColor="text1"/>
        </w:rPr>
        <w:t>Science</w:t>
      </w:r>
      <w:r w:rsidRPr="00F71C89">
        <w:rPr>
          <w:rFonts w:ascii="Book Antiqua" w:hAnsi="Book Antiqua"/>
          <w:color w:val="000000" w:themeColor="text1"/>
        </w:rPr>
        <w:t xml:space="preserve"> 1987; </w:t>
      </w:r>
      <w:r w:rsidRPr="00F71C89">
        <w:rPr>
          <w:rFonts w:ascii="Book Antiqua" w:hAnsi="Book Antiqua"/>
          <w:b/>
          <w:bCs/>
          <w:color w:val="000000" w:themeColor="text1"/>
        </w:rPr>
        <w:t>235</w:t>
      </w:r>
      <w:r w:rsidRPr="00F71C89">
        <w:rPr>
          <w:rFonts w:ascii="Book Antiqua" w:hAnsi="Book Antiqua"/>
          <w:color w:val="000000" w:themeColor="text1"/>
        </w:rPr>
        <w:t>: 1492-1495 [PMID: 3103217 DOI: 10.1126/science.3103217]</w:t>
      </w:r>
    </w:p>
    <w:p w14:paraId="11CF5CD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23 </w:t>
      </w:r>
      <w:r w:rsidRPr="00F71C89">
        <w:rPr>
          <w:rFonts w:ascii="Book Antiqua" w:hAnsi="Book Antiqua"/>
          <w:b/>
          <w:bCs/>
          <w:color w:val="000000" w:themeColor="text1"/>
        </w:rPr>
        <w:t>Birnbaum MJ</w:t>
      </w:r>
      <w:r w:rsidRPr="00F71C89">
        <w:rPr>
          <w:rFonts w:ascii="Book Antiqua" w:hAnsi="Book Antiqua"/>
          <w:color w:val="000000" w:themeColor="text1"/>
        </w:rPr>
        <w:t xml:space="preserve">, Haspel HC, Rosen OM. Transformation of rat fibroblasts by FSV rapidly increases glucose transporter gene transcription. </w:t>
      </w:r>
      <w:r w:rsidRPr="00F71C89">
        <w:rPr>
          <w:rFonts w:ascii="Book Antiqua" w:hAnsi="Book Antiqua"/>
          <w:i/>
          <w:iCs/>
          <w:color w:val="000000" w:themeColor="text1"/>
        </w:rPr>
        <w:t>Science</w:t>
      </w:r>
      <w:r w:rsidRPr="00F71C89">
        <w:rPr>
          <w:rFonts w:ascii="Book Antiqua" w:hAnsi="Book Antiqua"/>
          <w:color w:val="000000" w:themeColor="text1"/>
        </w:rPr>
        <w:t xml:space="preserve"> 1987; </w:t>
      </w:r>
      <w:r w:rsidRPr="00F71C89">
        <w:rPr>
          <w:rFonts w:ascii="Book Antiqua" w:hAnsi="Book Antiqua"/>
          <w:b/>
          <w:bCs/>
          <w:color w:val="000000" w:themeColor="text1"/>
        </w:rPr>
        <w:t>235</w:t>
      </w:r>
      <w:r w:rsidRPr="00F71C89">
        <w:rPr>
          <w:rFonts w:ascii="Book Antiqua" w:hAnsi="Book Antiqua"/>
          <w:color w:val="000000" w:themeColor="text1"/>
        </w:rPr>
        <w:t>: 1495-1498 [PMID: 3029870 DOI: 10.1126/science.3029870]</w:t>
      </w:r>
    </w:p>
    <w:p w14:paraId="5B2A0A3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24 </w:t>
      </w:r>
      <w:r w:rsidRPr="00F71C89">
        <w:rPr>
          <w:rFonts w:ascii="Book Antiqua" w:hAnsi="Book Antiqua"/>
          <w:b/>
          <w:bCs/>
          <w:color w:val="000000" w:themeColor="text1"/>
        </w:rPr>
        <w:t>Hiraki Y</w:t>
      </w:r>
      <w:r w:rsidRPr="00F71C89">
        <w:rPr>
          <w:rFonts w:ascii="Book Antiqua" w:hAnsi="Book Antiqua"/>
          <w:color w:val="000000" w:themeColor="text1"/>
        </w:rPr>
        <w:t xml:space="preserve">, Rosen OM, Birnbaum MJ. Growth factors rapidly induce expression of the glucose transporter gene. </w:t>
      </w:r>
      <w:r w:rsidRPr="00F71C89">
        <w:rPr>
          <w:rFonts w:ascii="Book Antiqua" w:hAnsi="Book Antiqua"/>
          <w:i/>
          <w:iCs/>
          <w:color w:val="000000" w:themeColor="text1"/>
        </w:rPr>
        <w:t>J Biol Chem</w:t>
      </w:r>
      <w:r w:rsidRPr="00F71C89">
        <w:rPr>
          <w:rFonts w:ascii="Book Antiqua" w:hAnsi="Book Antiqua"/>
          <w:color w:val="000000" w:themeColor="text1"/>
        </w:rPr>
        <w:t xml:space="preserve"> 1988; </w:t>
      </w:r>
      <w:r w:rsidRPr="00F71C89">
        <w:rPr>
          <w:rFonts w:ascii="Book Antiqua" w:hAnsi="Book Antiqua"/>
          <w:b/>
          <w:bCs/>
          <w:color w:val="000000" w:themeColor="text1"/>
        </w:rPr>
        <w:t>263</w:t>
      </w:r>
      <w:r w:rsidRPr="00F71C89">
        <w:rPr>
          <w:rFonts w:ascii="Book Antiqua" w:hAnsi="Book Antiqua"/>
          <w:color w:val="000000" w:themeColor="text1"/>
        </w:rPr>
        <w:t>: 13655-13662 [PMID: 3262104 DOI: 10.1016/s0021-9258(18)68291-2]</w:t>
      </w:r>
    </w:p>
    <w:p w14:paraId="76D68C7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25 </w:t>
      </w:r>
      <w:r w:rsidRPr="00F71C89">
        <w:rPr>
          <w:rFonts w:ascii="Book Antiqua" w:hAnsi="Book Antiqua"/>
          <w:b/>
          <w:bCs/>
          <w:color w:val="000000" w:themeColor="text1"/>
        </w:rPr>
        <w:t>Fantin VR</w:t>
      </w:r>
      <w:r w:rsidRPr="00F71C89">
        <w:rPr>
          <w:rFonts w:ascii="Book Antiqua" w:hAnsi="Book Antiqua"/>
          <w:color w:val="000000" w:themeColor="text1"/>
        </w:rPr>
        <w:t xml:space="preserve">, St-Pierre J, Leder P. Attenuation of LDH-A expression uncovers a link between glycolysis, mitochondrial physiology, and tumor maintenance. </w:t>
      </w:r>
      <w:r w:rsidRPr="00F71C89">
        <w:rPr>
          <w:rFonts w:ascii="Book Antiqua" w:hAnsi="Book Antiqua"/>
          <w:i/>
          <w:iCs/>
          <w:color w:val="000000" w:themeColor="text1"/>
        </w:rPr>
        <w:t>Cancer Cell</w:t>
      </w:r>
      <w:r w:rsidRPr="00F71C89">
        <w:rPr>
          <w:rFonts w:ascii="Book Antiqua" w:hAnsi="Book Antiqua"/>
          <w:color w:val="000000" w:themeColor="text1"/>
        </w:rPr>
        <w:t xml:space="preserve"> 2006; </w:t>
      </w:r>
      <w:r w:rsidRPr="00F71C89">
        <w:rPr>
          <w:rFonts w:ascii="Book Antiqua" w:hAnsi="Book Antiqua"/>
          <w:b/>
          <w:bCs/>
          <w:color w:val="000000" w:themeColor="text1"/>
        </w:rPr>
        <w:t>9</w:t>
      </w:r>
      <w:r w:rsidRPr="00F71C89">
        <w:rPr>
          <w:rFonts w:ascii="Book Antiqua" w:hAnsi="Book Antiqua"/>
          <w:color w:val="000000" w:themeColor="text1"/>
        </w:rPr>
        <w:t>: 425-434 [PMID: 16766262 DOI: 10.1016/j.ccr.2006.04.023]</w:t>
      </w:r>
    </w:p>
    <w:p w14:paraId="1FD86D3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26 </w:t>
      </w:r>
      <w:r w:rsidRPr="00F71C89">
        <w:rPr>
          <w:rFonts w:ascii="Book Antiqua" w:hAnsi="Book Antiqua"/>
          <w:b/>
          <w:bCs/>
          <w:color w:val="000000" w:themeColor="text1"/>
        </w:rPr>
        <w:t>Shim H</w:t>
      </w:r>
      <w:r w:rsidRPr="00F71C89">
        <w:rPr>
          <w:rFonts w:ascii="Book Antiqua" w:hAnsi="Book Antiqua"/>
          <w:color w:val="000000" w:themeColor="text1"/>
        </w:rPr>
        <w:t xml:space="preserve">, Chun YS, Lewis BC, Dang CV. A unique glucose-dependent apoptotic pathway induced by c-Myc. </w:t>
      </w:r>
      <w:r w:rsidRPr="00F71C89">
        <w:rPr>
          <w:rFonts w:ascii="Book Antiqua" w:hAnsi="Book Antiqua"/>
          <w:i/>
          <w:iCs/>
          <w:color w:val="000000" w:themeColor="text1"/>
        </w:rPr>
        <w:t>Proc Natl Acad Sci U S A</w:t>
      </w:r>
      <w:r w:rsidRPr="00F71C89">
        <w:rPr>
          <w:rFonts w:ascii="Book Antiqua" w:hAnsi="Book Antiqua"/>
          <w:color w:val="000000" w:themeColor="text1"/>
        </w:rPr>
        <w:t xml:space="preserve"> 1998; </w:t>
      </w:r>
      <w:r w:rsidRPr="00F71C89">
        <w:rPr>
          <w:rFonts w:ascii="Book Antiqua" w:hAnsi="Book Antiqua"/>
          <w:b/>
          <w:bCs/>
          <w:color w:val="000000" w:themeColor="text1"/>
        </w:rPr>
        <w:t>95</w:t>
      </w:r>
      <w:r w:rsidRPr="00F71C89">
        <w:rPr>
          <w:rFonts w:ascii="Book Antiqua" w:hAnsi="Book Antiqua"/>
          <w:color w:val="000000" w:themeColor="text1"/>
        </w:rPr>
        <w:t>: 1511-1516 [PMID: 9465046 DOI: 10.1073/pnas.95.4.1511]</w:t>
      </w:r>
    </w:p>
    <w:p w14:paraId="4CE23CF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27 </w:t>
      </w:r>
      <w:r w:rsidRPr="00F71C89">
        <w:rPr>
          <w:rFonts w:ascii="Book Antiqua" w:hAnsi="Book Antiqua"/>
          <w:b/>
          <w:bCs/>
          <w:color w:val="000000" w:themeColor="text1"/>
        </w:rPr>
        <w:t>Locasale JW</w:t>
      </w:r>
      <w:r w:rsidRPr="00F71C89">
        <w:rPr>
          <w:rFonts w:ascii="Book Antiqua" w:hAnsi="Book Antiqua"/>
          <w:color w:val="000000" w:themeColor="text1"/>
        </w:rPr>
        <w:t xml:space="preserve">, Cantley LC. Metabolic flux and the regulation of mammalian cell growth. </w:t>
      </w:r>
      <w:r w:rsidRPr="00F71C89">
        <w:rPr>
          <w:rFonts w:ascii="Book Antiqua" w:hAnsi="Book Antiqua"/>
          <w:i/>
          <w:iCs/>
          <w:color w:val="000000" w:themeColor="text1"/>
        </w:rPr>
        <w:t>Cell Metab</w:t>
      </w:r>
      <w:r w:rsidRPr="00F71C89">
        <w:rPr>
          <w:rFonts w:ascii="Book Antiqua" w:hAnsi="Book Antiqua"/>
          <w:color w:val="000000" w:themeColor="text1"/>
        </w:rPr>
        <w:t xml:space="preserve"> 2011; </w:t>
      </w:r>
      <w:r w:rsidRPr="00F71C89">
        <w:rPr>
          <w:rFonts w:ascii="Book Antiqua" w:hAnsi="Book Antiqua"/>
          <w:b/>
          <w:bCs/>
          <w:color w:val="000000" w:themeColor="text1"/>
        </w:rPr>
        <w:t>14</w:t>
      </w:r>
      <w:r w:rsidRPr="00F71C89">
        <w:rPr>
          <w:rFonts w:ascii="Book Antiqua" w:hAnsi="Book Antiqua"/>
          <w:color w:val="000000" w:themeColor="text1"/>
        </w:rPr>
        <w:t>: 443-451 [PMID: 21982705 DOI: 10.1016/j.cmet.2011.07.014]</w:t>
      </w:r>
    </w:p>
    <w:p w14:paraId="1E4A41E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28 </w:t>
      </w:r>
      <w:r w:rsidRPr="00F71C89">
        <w:rPr>
          <w:rFonts w:ascii="Book Antiqua" w:hAnsi="Book Antiqua"/>
          <w:b/>
          <w:bCs/>
          <w:color w:val="000000" w:themeColor="text1"/>
        </w:rPr>
        <w:t>Lunt SY</w:t>
      </w:r>
      <w:r w:rsidRPr="00F71C89">
        <w:rPr>
          <w:rFonts w:ascii="Book Antiqua" w:hAnsi="Book Antiqua"/>
          <w:color w:val="000000" w:themeColor="text1"/>
        </w:rPr>
        <w:t xml:space="preserve">, Vander Heiden MG. Aerobic glycolysis: meeting the metabolic requirements of cell proliferation. </w:t>
      </w:r>
      <w:r w:rsidRPr="00F71C89">
        <w:rPr>
          <w:rFonts w:ascii="Book Antiqua" w:hAnsi="Book Antiqua"/>
          <w:i/>
          <w:iCs/>
          <w:color w:val="000000" w:themeColor="text1"/>
        </w:rPr>
        <w:t>Annu Rev Cell Dev Biol</w:t>
      </w:r>
      <w:r w:rsidRPr="00F71C89">
        <w:rPr>
          <w:rFonts w:ascii="Book Antiqua" w:hAnsi="Book Antiqua"/>
          <w:color w:val="000000" w:themeColor="text1"/>
        </w:rPr>
        <w:t xml:space="preserve"> 2011; </w:t>
      </w:r>
      <w:r w:rsidRPr="00F71C89">
        <w:rPr>
          <w:rFonts w:ascii="Book Antiqua" w:hAnsi="Book Antiqua"/>
          <w:b/>
          <w:bCs/>
          <w:color w:val="000000" w:themeColor="text1"/>
        </w:rPr>
        <w:t>27</w:t>
      </w:r>
      <w:r w:rsidRPr="00F71C89">
        <w:rPr>
          <w:rFonts w:ascii="Book Antiqua" w:hAnsi="Book Antiqua"/>
          <w:color w:val="000000" w:themeColor="text1"/>
        </w:rPr>
        <w:t>: 441-464 [PMID: 21985671 DOI: 10.1146/annurev-cellbio-092910-154237]</w:t>
      </w:r>
    </w:p>
    <w:p w14:paraId="21CEF0C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29 </w:t>
      </w:r>
      <w:r w:rsidRPr="00F71C89">
        <w:rPr>
          <w:rFonts w:ascii="Book Antiqua" w:hAnsi="Book Antiqua"/>
          <w:b/>
          <w:bCs/>
          <w:color w:val="000000" w:themeColor="text1"/>
        </w:rPr>
        <w:t>Slavov N</w:t>
      </w:r>
      <w:r w:rsidRPr="00F71C89">
        <w:rPr>
          <w:rFonts w:ascii="Book Antiqua" w:hAnsi="Book Antiqua"/>
          <w:color w:val="000000" w:themeColor="text1"/>
        </w:rPr>
        <w:t xml:space="preserve">, Budnik BA, Schwab D, Airoldi EM, van Oudenaarden A. Constant growth rate can be supported by decreasing energy flux and increasing aerobic glycolysis. </w:t>
      </w:r>
      <w:r w:rsidRPr="00F71C89">
        <w:rPr>
          <w:rFonts w:ascii="Book Antiqua" w:hAnsi="Book Antiqua"/>
          <w:i/>
          <w:iCs/>
          <w:color w:val="000000" w:themeColor="text1"/>
        </w:rPr>
        <w:t>Cell Rep</w:t>
      </w:r>
      <w:r w:rsidRPr="00F71C89">
        <w:rPr>
          <w:rFonts w:ascii="Book Antiqua" w:hAnsi="Book Antiqua"/>
          <w:color w:val="000000" w:themeColor="text1"/>
        </w:rPr>
        <w:t xml:space="preserve"> 2014; </w:t>
      </w:r>
      <w:r w:rsidRPr="00F71C89">
        <w:rPr>
          <w:rFonts w:ascii="Book Antiqua" w:hAnsi="Book Antiqua"/>
          <w:b/>
          <w:bCs/>
          <w:color w:val="000000" w:themeColor="text1"/>
        </w:rPr>
        <w:t>7</w:t>
      </w:r>
      <w:r w:rsidRPr="00F71C89">
        <w:rPr>
          <w:rFonts w:ascii="Book Antiqua" w:hAnsi="Book Antiqua"/>
          <w:color w:val="000000" w:themeColor="text1"/>
        </w:rPr>
        <w:t>: 705-714 [PMID: 24767987 DOI: 10.1016/j.celrep.2014.03.057]</w:t>
      </w:r>
    </w:p>
    <w:p w14:paraId="1AF8663A"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30 </w:t>
      </w:r>
      <w:r w:rsidRPr="00F71C89">
        <w:rPr>
          <w:rFonts w:ascii="Book Antiqua" w:hAnsi="Book Antiqua"/>
          <w:b/>
          <w:bCs/>
          <w:color w:val="000000" w:themeColor="text1"/>
        </w:rPr>
        <w:t>Epstein T</w:t>
      </w:r>
      <w:r w:rsidRPr="00F71C89">
        <w:rPr>
          <w:rFonts w:ascii="Book Antiqua" w:hAnsi="Book Antiqua"/>
          <w:color w:val="000000" w:themeColor="text1"/>
        </w:rPr>
        <w:t xml:space="preserve">, Xu L, Gillies RJ, Gatenby RA. Separation of metabolic supply and demand: aerobic glycolysis as a normal physiological response to fluctuating energetic demands in the membrane. </w:t>
      </w:r>
      <w:r w:rsidRPr="00F71C89">
        <w:rPr>
          <w:rFonts w:ascii="Book Antiqua" w:hAnsi="Book Antiqua"/>
          <w:i/>
          <w:iCs/>
          <w:color w:val="000000" w:themeColor="text1"/>
        </w:rPr>
        <w:t>Cancer Metab</w:t>
      </w:r>
      <w:r w:rsidRPr="00F71C89">
        <w:rPr>
          <w:rFonts w:ascii="Book Antiqua" w:hAnsi="Book Antiqua"/>
          <w:color w:val="000000" w:themeColor="text1"/>
        </w:rPr>
        <w:t xml:space="preserve"> 2014; </w:t>
      </w:r>
      <w:r w:rsidRPr="00F71C89">
        <w:rPr>
          <w:rFonts w:ascii="Book Antiqua" w:hAnsi="Book Antiqua"/>
          <w:b/>
          <w:bCs/>
          <w:color w:val="000000" w:themeColor="text1"/>
        </w:rPr>
        <w:t>2</w:t>
      </w:r>
      <w:r w:rsidRPr="00F71C89">
        <w:rPr>
          <w:rFonts w:ascii="Book Antiqua" w:hAnsi="Book Antiqua"/>
          <w:color w:val="000000" w:themeColor="text1"/>
        </w:rPr>
        <w:t>: 7 [PMID: 24982758 DOI: 10.1186/2049-3002-2-7]</w:t>
      </w:r>
    </w:p>
    <w:p w14:paraId="467687A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31 </w:t>
      </w:r>
      <w:r w:rsidRPr="00F71C89">
        <w:rPr>
          <w:rFonts w:ascii="Book Antiqua" w:hAnsi="Book Antiqua"/>
          <w:b/>
          <w:bCs/>
          <w:color w:val="000000" w:themeColor="text1"/>
        </w:rPr>
        <w:t>Epstein T</w:t>
      </w:r>
      <w:r w:rsidRPr="00F71C89">
        <w:rPr>
          <w:rFonts w:ascii="Book Antiqua" w:hAnsi="Book Antiqua"/>
          <w:color w:val="000000" w:themeColor="text1"/>
        </w:rPr>
        <w:t xml:space="preserve">, Gatenby RA, Brown JS. The Warburg effect as an adaptation of cancer cells to rapid fluctuations in energy demand. </w:t>
      </w:r>
      <w:r w:rsidRPr="00F71C89">
        <w:rPr>
          <w:rFonts w:ascii="Book Antiqua" w:hAnsi="Book Antiqua"/>
          <w:i/>
          <w:iCs/>
          <w:color w:val="000000" w:themeColor="text1"/>
        </w:rPr>
        <w:t>PLoS One</w:t>
      </w:r>
      <w:r w:rsidRPr="00F71C89">
        <w:rPr>
          <w:rFonts w:ascii="Book Antiqua" w:hAnsi="Book Antiqua"/>
          <w:color w:val="000000" w:themeColor="text1"/>
        </w:rPr>
        <w:t xml:space="preserve"> 2017; </w:t>
      </w:r>
      <w:r w:rsidRPr="00F71C89">
        <w:rPr>
          <w:rFonts w:ascii="Book Antiqua" w:hAnsi="Book Antiqua"/>
          <w:b/>
          <w:bCs/>
          <w:color w:val="000000" w:themeColor="text1"/>
        </w:rPr>
        <w:t>12</w:t>
      </w:r>
      <w:r w:rsidRPr="00F71C89">
        <w:rPr>
          <w:rFonts w:ascii="Book Antiqua" w:hAnsi="Book Antiqua"/>
          <w:color w:val="000000" w:themeColor="text1"/>
        </w:rPr>
        <w:t>: e0185085 [PMID: 28922380 DOI: 10.1371/journal.pone.0185085]</w:t>
      </w:r>
    </w:p>
    <w:p w14:paraId="4C3FD21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32 </w:t>
      </w:r>
      <w:r w:rsidRPr="00F71C89">
        <w:rPr>
          <w:rFonts w:ascii="Book Antiqua" w:hAnsi="Book Antiqua"/>
          <w:b/>
          <w:bCs/>
          <w:color w:val="000000" w:themeColor="text1"/>
        </w:rPr>
        <w:t>DeBerardinis RJ</w:t>
      </w:r>
      <w:r w:rsidRPr="00F71C89">
        <w:rPr>
          <w:rFonts w:ascii="Book Antiqua" w:hAnsi="Book Antiqua"/>
          <w:color w:val="000000" w:themeColor="text1"/>
        </w:rPr>
        <w:t xml:space="preserve">, Mancuso A, Daikhin E, Nissim I, Yudkoff M, Wehrli S, Thompson CB. Beyond aerobic glycolysis: transformed cells can engage in glutamine metabolism that exceeds the requirement for protein and nucleotide synthesis. </w:t>
      </w:r>
      <w:r w:rsidRPr="00F71C89">
        <w:rPr>
          <w:rFonts w:ascii="Book Antiqua" w:hAnsi="Book Antiqua"/>
          <w:i/>
          <w:iCs/>
          <w:color w:val="000000" w:themeColor="text1"/>
        </w:rPr>
        <w:t>Proc Natl Acad Sci U S A</w:t>
      </w:r>
      <w:r w:rsidRPr="00F71C89">
        <w:rPr>
          <w:rFonts w:ascii="Book Antiqua" w:hAnsi="Book Antiqua"/>
          <w:color w:val="000000" w:themeColor="text1"/>
        </w:rPr>
        <w:t xml:space="preserve"> 2007; </w:t>
      </w:r>
      <w:r w:rsidRPr="00F71C89">
        <w:rPr>
          <w:rFonts w:ascii="Book Antiqua" w:hAnsi="Book Antiqua"/>
          <w:b/>
          <w:bCs/>
          <w:color w:val="000000" w:themeColor="text1"/>
        </w:rPr>
        <w:t>104</w:t>
      </w:r>
      <w:r w:rsidRPr="00F71C89">
        <w:rPr>
          <w:rFonts w:ascii="Book Antiqua" w:hAnsi="Book Antiqua"/>
          <w:color w:val="000000" w:themeColor="text1"/>
        </w:rPr>
        <w:t>: 19345-19350 [PMID: 18032601 DOI: 10.1073/pnas.0709747104]</w:t>
      </w:r>
    </w:p>
    <w:p w14:paraId="476A7DF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33 </w:t>
      </w:r>
      <w:r w:rsidRPr="00F71C89">
        <w:rPr>
          <w:rFonts w:ascii="Book Antiqua" w:hAnsi="Book Antiqua"/>
          <w:b/>
          <w:bCs/>
          <w:color w:val="000000" w:themeColor="text1"/>
        </w:rPr>
        <w:t>Grashei M</w:t>
      </w:r>
      <w:r w:rsidRPr="00F71C89">
        <w:rPr>
          <w:rFonts w:ascii="Book Antiqua" w:hAnsi="Book Antiqua"/>
          <w:color w:val="000000" w:themeColor="text1"/>
        </w:rPr>
        <w:t xml:space="preserve">, Biechl P, Schilling F, Otto AM. Conversion of Hyperpolarized [1-(13)C]Pyruvate in Breast Cancer Cells Depends on Their Malignancy, Metabolic Program and Nutrient Microenvironment.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2022; </w:t>
      </w:r>
      <w:r w:rsidRPr="00F71C89">
        <w:rPr>
          <w:rFonts w:ascii="Book Antiqua" w:hAnsi="Book Antiqua"/>
          <w:b/>
          <w:bCs/>
          <w:color w:val="000000" w:themeColor="text1"/>
        </w:rPr>
        <w:t>14</w:t>
      </w:r>
      <w:r w:rsidRPr="00F71C89">
        <w:rPr>
          <w:rFonts w:ascii="Book Antiqua" w:hAnsi="Book Antiqua"/>
          <w:color w:val="000000" w:themeColor="text1"/>
        </w:rPr>
        <w:t xml:space="preserve"> [PMID: 35406616 DOI: 10.3390/cancers14071845]</w:t>
      </w:r>
    </w:p>
    <w:p w14:paraId="5B6F318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34 </w:t>
      </w:r>
      <w:r w:rsidRPr="00F71C89">
        <w:rPr>
          <w:rFonts w:ascii="Book Antiqua" w:hAnsi="Book Antiqua"/>
          <w:b/>
          <w:bCs/>
          <w:color w:val="000000" w:themeColor="text1"/>
        </w:rPr>
        <w:t>Birsoy K</w:t>
      </w:r>
      <w:r w:rsidRPr="00F71C89">
        <w:rPr>
          <w:rFonts w:ascii="Book Antiqua" w:hAnsi="Book Antiqua"/>
          <w:color w:val="000000" w:themeColor="text1"/>
        </w:rPr>
        <w:t xml:space="preserve">, Wang T, Chen WW, Freinkman E, Abu-Remaileh M, Sabatini DM. An Essential Role of the Mitochondrial Electron Transport Chain in Cell Proliferation Is to Enable Aspartate Synthesis. </w:t>
      </w:r>
      <w:r w:rsidRPr="00F71C89">
        <w:rPr>
          <w:rFonts w:ascii="Book Antiqua" w:hAnsi="Book Antiqua"/>
          <w:i/>
          <w:iCs/>
          <w:color w:val="000000" w:themeColor="text1"/>
        </w:rPr>
        <w:t>Cell</w:t>
      </w:r>
      <w:r w:rsidRPr="00F71C89">
        <w:rPr>
          <w:rFonts w:ascii="Book Antiqua" w:hAnsi="Book Antiqua"/>
          <w:color w:val="000000" w:themeColor="text1"/>
        </w:rPr>
        <w:t xml:space="preserve"> 2015; </w:t>
      </w:r>
      <w:r w:rsidRPr="00F71C89">
        <w:rPr>
          <w:rFonts w:ascii="Book Antiqua" w:hAnsi="Book Antiqua"/>
          <w:b/>
          <w:bCs/>
          <w:color w:val="000000" w:themeColor="text1"/>
        </w:rPr>
        <w:t>162</w:t>
      </w:r>
      <w:r w:rsidRPr="00F71C89">
        <w:rPr>
          <w:rFonts w:ascii="Book Antiqua" w:hAnsi="Book Antiqua"/>
          <w:color w:val="000000" w:themeColor="text1"/>
        </w:rPr>
        <w:t>: 540-551 [PMID: 26232224 DOI: 10.1016/j.cell.2015.07.016]</w:t>
      </w:r>
    </w:p>
    <w:p w14:paraId="53CB650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35 </w:t>
      </w:r>
      <w:r w:rsidRPr="00F71C89">
        <w:rPr>
          <w:rFonts w:ascii="Book Antiqua" w:hAnsi="Book Antiqua"/>
          <w:b/>
          <w:bCs/>
          <w:color w:val="000000" w:themeColor="text1"/>
        </w:rPr>
        <w:t>Flaveny CA</w:t>
      </w:r>
      <w:r w:rsidRPr="00F71C89">
        <w:rPr>
          <w:rFonts w:ascii="Book Antiqua" w:hAnsi="Book Antiqua"/>
          <w:color w:val="000000" w:themeColor="text1"/>
        </w:rPr>
        <w:t xml:space="preserve">, Griffett K, El-Gendy Bel-D, Kazantzis M, Sengupta M, Amelio AL, Chatterjee A, Walker J, Solt LA, Kamenecka TM, Burris TP. Broad Anti-tumor Activity of a Small Molecule that Selectively Targets the Warburg Effect and Lipogenesis. </w:t>
      </w:r>
      <w:r w:rsidRPr="00F71C89">
        <w:rPr>
          <w:rFonts w:ascii="Book Antiqua" w:hAnsi="Book Antiqua"/>
          <w:i/>
          <w:iCs/>
          <w:color w:val="000000" w:themeColor="text1"/>
        </w:rPr>
        <w:t>Cancer Cell</w:t>
      </w:r>
      <w:r w:rsidRPr="00F71C89">
        <w:rPr>
          <w:rFonts w:ascii="Book Antiqua" w:hAnsi="Book Antiqua"/>
          <w:color w:val="000000" w:themeColor="text1"/>
        </w:rPr>
        <w:t xml:space="preserve"> 2015; </w:t>
      </w:r>
      <w:r w:rsidRPr="00F71C89">
        <w:rPr>
          <w:rFonts w:ascii="Book Antiqua" w:hAnsi="Book Antiqua"/>
          <w:b/>
          <w:bCs/>
          <w:color w:val="000000" w:themeColor="text1"/>
        </w:rPr>
        <w:t>28</w:t>
      </w:r>
      <w:r w:rsidRPr="00F71C89">
        <w:rPr>
          <w:rFonts w:ascii="Book Antiqua" w:hAnsi="Book Antiqua"/>
          <w:color w:val="000000" w:themeColor="text1"/>
        </w:rPr>
        <w:t>: 42-56 [PMID: 26120082 DOI: 10.1016/j.ccell.2015.05.007]</w:t>
      </w:r>
    </w:p>
    <w:p w14:paraId="3CF0843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36 </w:t>
      </w:r>
      <w:r w:rsidRPr="00F71C89">
        <w:rPr>
          <w:rFonts w:ascii="Book Antiqua" w:hAnsi="Book Antiqua"/>
          <w:b/>
          <w:bCs/>
          <w:color w:val="000000" w:themeColor="text1"/>
        </w:rPr>
        <w:t>Sullivan LB</w:t>
      </w:r>
      <w:r w:rsidRPr="00F71C89">
        <w:rPr>
          <w:rFonts w:ascii="Book Antiqua" w:hAnsi="Book Antiqua"/>
          <w:color w:val="000000" w:themeColor="text1"/>
        </w:rPr>
        <w:t xml:space="preserve">, Gui DY, Hosios AM, Bush LN, Freinkman E, Vander Heiden MG. Supporting Aspartate Biosynthesis Is an Essential Function of Respiration in Proliferating Cells. </w:t>
      </w:r>
      <w:r w:rsidRPr="00F71C89">
        <w:rPr>
          <w:rFonts w:ascii="Book Antiqua" w:hAnsi="Book Antiqua"/>
          <w:i/>
          <w:iCs/>
          <w:color w:val="000000" w:themeColor="text1"/>
        </w:rPr>
        <w:t>Cell</w:t>
      </w:r>
      <w:r w:rsidRPr="00F71C89">
        <w:rPr>
          <w:rFonts w:ascii="Book Antiqua" w:hAnsi="Book Antiqua"/>
          <w:color w:val="000000" w:themeColor="text1"/>
        </w:rPr>
        <w:t xml:space="preserve"> 2015; </w:t>
      </w:r>
      <w:r w:rsidRPr="00F71C89">
        <w:rPr>
          <w:rFonts w:ascii="Book Antiqua" w:hAnsi="Book Antiqua"/>
          <w:b/>
          <w:bCs/>
          <w:color w:val="000000" w:themeColor="text1"/>
        </w:rPr>
        <w:t>162</w:t>
      </w:r>
      <w:r w:rsidRPr="00F71C89">
        <w:rPr>
          <w:rFonts w:ascii="Book Antiqua" w:hAnsi="Book Antiqua"/>
          <w:color w:val="000000" w:themeColor="text1"/>
        </w:rPr>
        <w:t>: 552-563 [PMID: 26232225 DOI: 10.1016/j.cell.2015.07.017]</w:t>
      </w:r>
    </w:p>
    <w:p w14:paraId="720DA37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37 </w:t>
      </w:r>
      <w:r w:rsidRPr="00F71C89">
        <w:rPr>
          <w:rFonts w:ascii="Book Antiqua" w:hAnsi="Book Antiqua"/>
          <w:b/>
          <w:bCs/>
          <w:color w:val="000000" w:themeColor="text1"/>
        </w:rPr>
        <w:t>Viale A</w:t>
      </w:r>
      <w:r w:rsidRPr="00F71C89">
        <w:rPr>
          <w:rFonts w:ascii="Book Antiqua" w:hAnsi="Book Antiqua"/>
          <w:color w:val="000000" w:themeColor="text1"/>
        </w:rPr>
        <w:t xml:space="preserve">, Pettazzoni P, Lyssiotis CA, Ying H, Sánchez N, Marchesini M, Carugo A, Green T, Seth S, Giuliani V, Kost-Alimova M, Muller F, Colla S, Nezi L, Genovese G, Deem AK, Kapoor A, Yao W, Brunetto E, Kang Y, Yuan M, Asara JM, Wang YA, Heffernan TP, Kimmelman AC, Wang H, Fleming JB, Cantley LC, DePinho RA, Draetta GF. Oncogene ablation-resistant pancreatic cancer cells depend on mitochondrial function. </w:t>
      </w:r>
      <w:r w:rsidRPr="00F71C89">
        <w:rPr>
          <w:rFonts w:ascii="Book Antiqua" w:hAnsi="Book Antiqua"/>
          <w:i/>
          <w:iCs/>
          <w:color w:val="000000" w:themeColor="text1"/>
        </w:rPr>
        <w:t>Nature</w:t>
      </w:r>
      <w:r w:rsidRPr="00F71C89">
        <w:rPr>
          <w:rFonts w:ascii="Book Antiqua" w:hAnsi="Book Antiqua"/>
          <w:color w:val="000000" w:themeColor="text1"/>
        </w:rPr>
        <w:t xml:space="preserve"> 2014; </w:t>
      </w:r>
      <w:r w:rsidRPr="00F71C89">
        <w:rPr>
          <w:rFonts w:ascii="Book Antiqua" w:hAnsi="Book Antiqua"/>
          <w:b/>
          <w:bCs/>
          <w:color w:val="000000" w:themeColor="text1"/>
        </w:rPr>
        <w:t>514</w:t>
      </w:r>
      <w:r w:rsidRPr="00F71C89">
        <w:rPr>
          <w:rFonts w:ascii="Book Antiqua" w:hAnsi="Book Antiqua"/>
          <w:color w:val="000000" w:themeColor="text1"/>
        </w:rPr>
        <w:t>: 628-632 [PMID: 25119024 DOI: 10.1038/nature13611]</w:t>
      </w:r>
    </w:p>
    <w:p w14:paraId="1045433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38 </w:t>
      </w:r>
      <w:r w:rsidRPr="00F71C89">
        <w:rPr>
          <w:rFonts w:ascii="Book Antiqua" w:hAnsi="Book Antiqua"/>
          <w:b/>
          <w:bCs/>
          <w:color w:val="000000" w:themeColor="text1"/>
        </w:rPr>
        <w:t>Semenza GL</w:t>
      </w:r>
      <w:r w:rsidRPr="00F71C89">
        <w:rPr>
          <w:rFonts w:ascii="Book Antiqua" w:hAnsi="Book Antiqua"/>
          <w:color w:val="000000" w:themeColor="text1"/>
        </w:rPr>
        <w:t xml:space="preserve">, Wang GL. A nuclear factor induced by hypoxia via de novo protein synthesis binds to the human erythropoietin gene enhancer at a site required for transcriptional activation. </w:t>
      </w:r>
      <w:r w:rsidRPr="00F71C89">
        <w:rPr>
          <w:rFonts w:ascii="Book Antiqua" w:hAnsi="Book Antiqua"/>
          <w:i/>
          <w:iCs/>
          <w:color w:val="000000" w:themeColor="text1"/>
        </w:rPr>
        <w:t>Mol Cell Biol</w:t>
      </w:r>
      <w:r w:rsidRPr="00F71C89">
        <w:rPr>
          <w:rFonts w:ascii="Book Antiqua" w:hAnsi="Book Antiqua"/>
          <w:color w:val="000000" w:themeColor="text1"/>
        </w:rPr>
        <w:t xml:space="preserve"> 1992; </w:t>
      </w:r>
      <w:r w:rsidRPr="00F71C89">
        <w:rPr>
          <w:rFonts w:ascii="Book Antiqua" w:hAnsi="Book Antiqua"/>
          <w:b/>
          <w:bCs/>
          <w:color w:val="000000" w:themeColor="text1"/>
        </w:rPr>
        <w:t>12</w:t>
      </w:r>
      <w:r w:rsidRPr="00F71C89">
        <w:rPr>
          <w:rFonts w:ascii="Book Antiqua" w:hAnsi="Book Antiqua"/>
          <w:color w:val="000000" w:themeColor="text1"/>
        </w:rPr>
        <w:t>: 5447-5454 [PMID: 1448077 DOI: 10.1128/mcb.12.12.5447-5454.1992]</w:t>
      </w:r>
    </w:p>
    <w:p w14:paraId="4C30119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39 </w:t>
      </w:r>
      <w:r w:rsidRPr="00F71C89">
        <w:rPr>
          <w:rFonts w:ascii="Book Antiqua" w:hAnsi="Book Antiqua"/>
          <w:b/>
          <w:bCs/>
          <w:color w:val="000000" w:themeColor="text1"/>
        </w:rPr>
        <w:t>Wang GL</w:t>
      </w:r>
      <w:r w:rsidRPr="00F71C89">
        <w:rPr>
          <w:rFonts w:ascii="Book Antiqua" w:hAnsi="Book Antiqua"/>
          <w:color w:val="000000" w:themeColor="text1"/>
        </w:rPr>
        <w:t xml:space="preserve">, Semenza GL. Characterization of hypoxia-inducible factor 1 and regulation of DNA binding activity by hypoxia. </w:t>
      </w:r>
      <w:r w:rsidRPr="00F71C89">
        <w:rPr>
          <w:rFonts w:ascii="Book Antiqua" w:hAnsi="Book Antiqua"/>
          <w:i/>
          <w:iCs/>
          <w:color w:val="000000" w:themeColor="text1"/>
        </w:rPr>
        <w:t>J Biol Chem</w:t>
      </w:r>
      <w:r w:rsidRPr="00F71C89">
        <w:rPr>
          <w:rFonts w:ascii="Book Antiqua" w:hAnsi="Book Antiqua"/>
          <w:color w:val="000000" w:themeColor="text1"/>
        </w:rPr>
        <w:t xml:space="preserve"> 1993; </w:t>
      </w:r>
      <w:r w:rsidRPr="00F71C89">
        <w:rPr>
          <w:rFonts w:ascii="Book Antiqua" w:hAnsi="Book Antiqua"/>
          <w:b/>
          <w:bCs/>
          <w:color w:val="000000" w:themeColor="text1"/>
        </w:rPr>
        <w:t>268</w:t>
      </w:r>
      <w:r w:rsidRPr="00F71C89">
        <w:rPr>
          <w:rFonts w:ascii="Book Antiqua" w:hAnsi="Book Antiqua"/>
          <w:color w:val="000000" w:themeColor="text1"/>
        </w:rPr>
        <w:t>: 21513-21518 [PMID: 8408001 DOI: 10.1016/s0021-9258(20)80571-7]</w:t>
      </w:r>
    </w:p>
    <w:p w14:paraId="6B2060D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40 </w:t>
      </w:r>
      <w:r w:rsidRPr="00F71C89">
        <w:rPr>
          <w:rFonts w:ascii="Book Antiqua" w:hAnsi="Book Antiqua"/>
          <w:b/>
          <w:bCs/>
          <w:color w:val="000000" w:themeColor="text1"/>
        </w:rPr>
        <w:t>Beck I</w:t>
      </w:r>
      <w:r w:rsidRPr="00F71C89">
        <w:rPr>
          <w:rFonts w:ascii="Book Antiqua" w:hAnsi="Book Antiqua"/>
          <w:color w:val="000000" w:themeColor="text1"/>
        </w:rPr>
        <w:t xml:space="preserve">, Weinmann R, Caro J. Characterization of hypoxia-responsive enhancer in the human erythropoietin gene shows presence of hypoxia-inducible 120-Kd nuclear DNA-binding protein in erythropoietin-producing and nonproducing cells. </w:t>
      </w:r>
      <w:r w:rsidRPr="00F71C89">
        <w:rPr>
          <w:rFonts w:ascii="Book Antiqua" w:hAnsi="Book Antiqua"/>
          <w:i/>
          <w:iCs/>
          <w:color w:val="000000" w:themeColor="text1"/>
        </w:rPr>
        <w:t>Blood</w:t>
      </w:r>
      <w:r w:rsidRPr="00F71C89">
        <w:rPr>
          <w:rFonts w:ascii="Book Antiqua" w:hAnsi="Book Antiqua"/>
          <w:color w:val="000000" w:themeColor="text1"/>
        </w:rPr>
        <w:t xml:space="preserve"> 1993; </w:t>
      </w:r>
      <w:r w:rsidRPr="00F71C89">
        <w:rPr>
          <w:rFonts w:ascii="Book Antiqua" w:hAnsi="Book Antiqua"/>
          <w:b/>
          <w:bCs/>
          <w:color w:val="000000" w:themeColor="text1"/>
        </w:rPr>
        <w:t>82</w:t>
      </w:r>
      <w:r w:rsidRPr="00F71C89">
        <w:rPr>
          <w:rFonts w:ascii="Book Antiqua" w:hAnsi="Book Antiqua"/>
          <w:color w:val="000000" w:themeColor="text1"/>
        </w:rPr>
        <w:t>: 704-711 [PMID: 8338939 DOI: 10.1182/blood.V82.3.704.704]</w:t>
      </w:r>
    </w:p>
    <w:p w14:paraId="543009C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41 </w:t>
      </w:r>
      <w:r w:rsidRPr="00F71C89">
        <w:rPr>
          <w:rFonts w:ascii="Book Antiqua" w:hAnsi="Book Antiqua"/>
          <w:b/>
          <w:bCs/>
          <w:color w:val="000000" w:themeColor="text1"/>
        </w:rPr>
        <w:t>Soni S</w:t>
      </w:r>
      <w:r w:rsidRPr="00F71C89">
        <w:rPr>
          <w:rFonts w:ascii="Book Antiqua" w:hAnsi="Book Antiqua"/>
          <w:color w:val="000000" w:themeColor="text1"/>
        </w:rPr>
        <w:t xml:space="preserve">, Padwad YS. HIF-1 in cancer therapy: two decade long story of a transcription factor. </w:t>
      </w:r>
      <w:r w:rsidRPr="00F71C89">
        <w:rPr>
          <w:rFonts w:ascii="Book Antiqua" w:hAnsi="Book Antiqua"/>
          <w:i/>
          <w:iCs/>
          <w:color w:val="000000" w:themeColor="text1"/>
        </w:rPr>
        <w:t>Acta Oncol</w:t>
      </w:r>
      <w:r w:rsidRPr="00F71C89">
        <w:rPr>
          <w:rFonts w:ascii="Book Antiqua" w:hAnsi="Book Antiqua"/>
          <w:color w:val="000000" w:themeColor="text1"/>
        </w:rPr>
        <w:t xml:space="preserve"> 2017; </w:t>
      </w:r>
      <w:r w:rsidRPr="00F71C89">
        <w:rPr>
          <w:rFonts w:ascii="Book Antiqua" w:hAnsi="Book Antiqua"/>
          <w:b/>
          <w:bCs/>
          <w:color w:val="000000" w:themeColor="text1"/>
        </w:rPr>
        <w:t>56</w:t>
      </w:r>
      <w:r w:rsidRPr="00F71C89">
        <w:rPr>
          <w:rFonts w:ascii="Book Antiqua" w:hAnsi="Book Antiqua"/>
          <w:color w:val="000000" w:themeColor="text1"/>
        </w:rPr>
        <w:t>: 503-515 [PMID: 28358664 DOI: 10.1080/0284186X.2017.1301680]</w:t>
      </w:r>
    </w:p>
    <w:p w14:paraId="51F3B98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42 </w:t>
      </w:r>
      <w:r w:rsidRPr="00F71C89">
        <w:rPr>
          <w:rFonts w:ascii="Book Antiqua" w:hAnsi="Book Antiqua"/>
          <w:b/>
          <w:bCs/>
          <w:color w:val="000000" w:themeColor="text1"/>
        </w:rPr>
        <w:t>De Saedeleer CJ</w:t>
      </w:r>
      <w:r w:rsidRPr="00F71C89">
        <w:rPr>
          <w:rFonts w:ascii="Book Antiqua" w:hAnsi="Book Antiqua"/>
          <w:color w:val="000000" w:themeColor="text1"/>
        </w:rPr>
        <w:t xml:space="preserve">, Copetti T, Porporato PE, Verrax J, Feron O, Sonveaux P. Lactate activates HIF-1 in oxidative but not in Warburg-phenotype human tumor cells. </w:t>
      </w:r>
      <w:r w:rsidRPr="00F71C89">
        <w:rPr>
          <w:rFonts w:ascii="Book Antiqua" w:hAnsi="Book Antiqua"/>
          <w:i/>
          <w:iCs/>
          <w:color w:val="000000" w:themeColor="text1"/>
        </w:rPr>
        <w:t>PLoS One</w:t>
      </w:r>
      <w:r w:rsidRPr="00F71C89">
        <w:rPr>
          <w:rFonts w:ascii="Book Antiqua" w:hAnsi="Book Antiqua"/>
          <w:color w:val="000000" w:themeColor="text1"/>
        </w:rPr>
        <w:t xml:space="preserve"> 2012; </w:t>
      </w:r>
      <w:r w:rsidRPr="00F71C89">
        <w:rPr>
          <w:rFonts w:ascii="Book Antiqua" w:hAnsi="Book Antiqua"/>
          <w:b/>
          <w:bCs/>
          <w:color w:val="000000" w:themeColor="text1"/>
        </w:rPr>
        <w:t>7</w:t>
      </w:r>
      <w:r w:rsidRPr="00F71C89">
        <w:rPr>
          <w:rFonts w:ascii="Book Antiqua" w:hAnsi="Book Antiqua"/>
          <w:color w:val="000000" w:themeColor="text1"/>
        </w:rPr>
        <w:t>: e46571 [PMID: 23082126 DOI: 10.1371/journal.pone.0046571]</w:t>
      </w:r>
    </w:p>
    <w:p w14:paraId="0E2196F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43 </w:t>
      </w:r>
      <w:r w:rsidRPr="00F71C89">
        <w:rPr>
          <w:rFonts w:ascii="Book Antiqua" w:hAnsi="Book Antiqua"/>
          <w:b/>
          <w:bCs/>
          <w:color w:val="000000" w:themeColor="text1"/>
        </w:rPr>
        <w:t>Sonveaux P</w:t>
      </w:r>
      <w:r w:rsidRPr="00F71C89">
        <w:rPr>
          <w:rFonts w:ascii="Book Antiqua" w:hAnsi="Book Antiqua"/>
          <w:color w:val="000000" w:themeColor="text1"/>
        </w:rPr>
        <w:t xml:space="preserve">, Copetti T, De Saedeleer CJ, Végran F, Verrax J, Kennedy KM, Moon EJ, Dhup S, Danhier P, Frérart F, Gallez B, Ribeiro A, Michiels C, Dewhirst MW, Feron O. Targeting the lactate transporter MCT1 in endothelial cells inhibits lactate-induced HIF-1 activation and tumor angiogenesis. </w:t>
      </w:r>
      <w:r w:rsidRPr="00F71C89">
        <w:rPr>
          <w:rFonts w:ascii="Book Antiqua" w:hAnsi="Book Antiqua"/>
          <w:i/>
          <w:iCs/>
          <w:color w:val="000000" w:themeColor="text1"/>
        </w:rPr>
        <w:t>PLoS One</w:t>
      </w:r>
      <w:r w:rsidRPr="00F71C89">
        <w:rPr>
          <w:rFonts w:ascii="Book Antiqua" w:hAnsi="Book Antiqua"/>
          <w:color w:val="000000" w:themeColor="text1"/>
        </w:rPr>
        <w:t xml:space="preserve"> 2012; </w:t>
      </w:r>
      <w:r w:rsidRPr="00F71C89">
        <w:rPr>
          <w:rFonts w:ascii="Book Antiqua" w:hAnsi="Book Antiqua"/>
          <w:b/>
          <w:bCs/>
          <w:color w:val="000000" w:themeColor="text1"/>
        </w:rPr>
        <w:t>7</w:t>
      </w:r>
      <w:r w:rsidRPr="00F71C89">
        <w:rPr>
          <w:rFonts w:ascii="Book Antiqua" w:hAnsi="Book Antiqua"/>
          <w:color w:val="000000" w:themeColor="text1"/>
        </w:rPr>
        <w:t>: e33418 [PMID: 22428047 DOI: 10.1371/journal.pone.0033418]</w:t>
      </w:r>
    </w:p>
    <w:p w14:paraId="39AA0FB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44 </w:t>
      </w:r>
      <w:r w:rsidRPr="00F71C89">
        <w:rPr>
          <w:rFonts w:ascii="Book Antiqua" w:hAnsi="Book Antiqua"/>
          <w:b/>
          <w:bCs/>
          <w:color w:val="000000" w:themeColor="text1"/>
        </w:rPr>
        <w:t>To KK</w:t>
      </w:r>
      <w:r w:rsidRPr="00F71C89">
        <w:rPr>
          <w:rFonts w:ascii="Book Antiqua" w:hAnsi="Book Antiqua"/>
          <w:color w:val="000000" w:themeColor="text1"/>
        </w:rPr>
        <w:t xml:space="preserve">, Huang LE. Suppression of hypoxia-inducible factor 1alpha (HIF-1alpha) transcriptional activity by the HIF prolyl hydroxylase EGLN1. </w:t>
      </w:r>
      <w:r w:rsidRPr="00F71C89">
        <w:rPr>
          <w:rFonts w:ascii="Book Antiqua" w:hAnsi="Book Antiqua"/>
          <w:i/>
          <w:iCs/>
          <w:color w:val="000000" w:themeColor="text1"/>
        </w:rPr>
        <w:t>J Biol Chem</w:t>
      </w:r>
      <w:r w:rsidRPr="00F71C89">
        <w:rPr>
          <w:rFonts w:ascii="Book Antiqua" w:hAnsi="Book Antiqua"/>
          <w:color w:val="000000" w:themeColor="text1"/>
        </w:rPr>
        <w:t xml:space="preserve"> 2005; </w:t>
      </w:r>
      <w:r w:rsidRPr="00F71C89">
        <w:rPr>
          <w:rFonts w:ascii="Book Antiqua" w:hAnsi="Book Antiqua"/>
          <w:b/>
          <w:bCs/>
          <w:color w:val="000000" w:themeColor="text1"/>
        </w:rPr>
        <w:t>280</w:t>
      </w:r>
      <w:r w:rsidRPr="00F71C89">
        <w:rPr>
          <w:rFonts w:ascii="Book Antiqua" w:hAnsi="Book Antiqua"/>
          <w:color w:val="000000" w:themeColor="text1"/>
        </w:rPr>
        <w:t>: 38102-38107 [PMID: 16157596 DOI: 10.1074/jbc.M504342200]</w:t>
      </w:r>
    </w:p>
    <w:p w14:paraId="4C290AD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45 </w:t>
      </w:r>
      <w:r w:rsidRPr="00F71C89">
        <w:rPr>
          <w:rFonts w:ascii="Book Antiqua" w:hAnsi="Book Antiqua"/>
          <w:b/>
          <w:bCs/>
          <w:color w:val="000000" w:themeColor="text1"/>
        </w:rPr>
        <w:t>Berra E</w:t>
      </w:r>
      <w:r w:rsidRPr="00F71C89">
        <w:rPr>
          <w:rFonts w:ascii="Book Antiqua" w:hAnsi="Book Antiqua"/>
          <w:color w:val="000000" w:themeColor="text1"/>
        </w:rPr>
        <w:t xml:space="preserve">, Benizri E, Ginouvès A, Volmat V, Roux D, Pouysségur J. HIF prolyl-hydroxylase 2 is the key oxygen sensor setting low steady-state levels of HIF-1alpha in normoxia. </w:t>
      </w:r>
      <w:r w:rsidRPr="00F71C89">
        <w:rPr>
          <w:rFonts w:ascii="Book Antiqua" w:hAnsi="Book Antiqua"/>
          <w:i/>
          <w:iCs/>
          <w:color w:val="000000" w:themeColor="text1"/>
        </w:rPr>
        <w:t>EMBO J</w:t>
      </w:r>
      <w:r w:rsidRPr="00F71C89">
        <w:rPr>
          <w:rFonts w:ascii="Book Antiqua" w:hAnsi="Book Antiqua"/>
          <w:color w:val="000000" w:themeColor="text1"/>
        </w:rPr>
        <w:t xml:space="preserve"> 2003; </w:t>
      </w:r>
      <w:r w:rsidRPr="00F71C89">
        <w:rPr>
          <w:rFonts w:ascii="Book Antiqua" w:hAnsi="Book Antiqua"/>
          <w:b/>
          <w:bCs/>
          <w:color w:val="000000" w:themeColor="text1"/>
        </w:rPr>
        <w:t>22</w:t>
      </w:r>
      <w:r w:rsidRPr="00F71C89">
        <w:rPr>
          <w:rFonts w:ascii="Book Antiqua" w:hAnsi="Book Antiqua"/>
          <w:color w:val="000000" w:themeColor="text1"/>
        </w:rPr>
        <w:t>: 4082-4090 [PMID: 12912907 DOI: 10.1093/emboj/cdg392]</w:t>
      </w:r>
    </w:p>
    <w:p w14:paraId="5D909DA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46 </w:t>
      </w:r>
      <w:r w:rsidRPr="00F71C89">
        <w:rPr>
          <w:rFonts w:ascii="Book Antiqua" w:hAnsi="Book Antiqua"/>
          <w:b/>
          <w:bCs/>
          <w:color w:val="000000" w:themeColor="text1"/>
        </w:rPr>
        <w:t>Maxwell PH</w:t>
      </w:r>
      <w:r w:rsidRPr="00F71C89">
        <w:rPr>
          <w:rFonts w:ascii="Book Antiqua" w:hAnsi="Book Antiqua"/>
          <w:color w:val="000000" w:themeColor="text1"/>
        </w:rPr>
        <w:t xml:space="preserve">, Wiesener MS, Chang GW, Clifford SC, Vaux EC, Cockman ME, Wykoff CC, Pugh CW, Maher ER, Ratcliffe PJ. The tumour suppressor protein VHL targets hypoxia-inducible factors for oxygen-dependent proteolysis. </w:t>
      </w:r>
      <w:r w:rsidRPr="00F71C89">
        <w:rPr>
          <w:rFonts w:ascii="Book Antiqua" w:hAnsi="Book Antiqua"/>
          <w:i/>
          <w:iCs/>
          <w:color w:val="000000" w:themeColor="text1"/>
        </w:rPr>
        <w:t>Nature</w:t>
      </w:r>
      <w:r w:rsidRPr="00F71C89">
        <w:rPr>
          <w:rFonts w:ascii="Book Antiqua" w:hAnsi="Book Antiqua"/>
          <w:color w:val="000000" w:themeColor="text1"/>
        </w:rPr>
        <w:t xml:space="preserve"> 1999; </w:t>
      </w:r>
      <w:r w:rsidRPr="00F71C89">
        <w:rPr>
          <w:rFonts w:ascii="Book Antiqua" w:hAnsi="Book Antiqua"/>
          <w:b/>
          <w:bCs/>
          <w:color w:val="000000" w:themeColor="text1"/>
        </w:rPr>
        <w:t>399</w:t>
      </w:r>
      <w:r w:rsidRPr="00F71C89">
        <w:rPr>
          <w:rFonts w:ascii="Book Antiqua" w:hAnsi="Book Antiqua"/>
          <w:color w:val="000000" w:themeColor="text1"/>
        </w:rPr>
        <w:t>: 271-275 [PMID: 10353251 DOI: 10.1038/20459]</w:t>
      </w:r>
    </w:p>
    <w:p w14:paraId="0FFD3CE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47 </w:t>
      </w:r>
      <w:r w:rsidRPr="00F71C89">
        <w:rPr>
          <w:rFonts w:ascii="Book Antiqua" w:hAnsi="Book Antiqua"/>
          <w:b/>
          <w:bCs/>
          <w:color w:val="000000" w:themeColor="text1"/>
        </w:rPr>
        <w:t>Ohh M</w:t>
      </w:r>
      <w:r w:rsidRPr="00F71C89">
        <w:rPr>
          <w:rFonts w:ascii="Book Antiqua" w:hAnsi="Book Antiqua"/>
          <w:color w:val="000000" w:themeColor="text1"/>
        </w:rPr>
        <w:t xml:space="preserve">, Park CW, Ivan M, Hoffman MA, Kim TY, Huang LE, Pavletich N, Chau V, Kaelin WG. Ubiquitination of hypoxia-inducible factor requires direct binding to the beta-domain of the von Hippel-Lindau protein. </w:t>
      </w:r>
      <w:r w:rsidRPr="00F71C89">
        <w:rPr>
          <w:rFonts w:ascii="Book Antiqua" w:hAnsi="Book Antiqua"/>
          <w:i/>
          <w:iCs/>
          <w:color w:val="000000" w:themeColor="text1"/>
        </w:rPr>
        <w:t>Nat Cell Biol</w:t>
      </w:r>
      <w:r w:rsidRPr="00F71C89">
        <w:rPr>
          <w:rFonts w:ascii="Book Antiqua" w:hAnsi="Book Antiqua"/>
          <w:color w:val="000000" w:themeColor="text1"/>
        </w:rPr>
        <w:t xml:space="preserve"> 2000; </w:t>
      </w:r>
      <w:r w:rsidRPr="00F71C89">
        <w:rPr>
          <w:rFonts w:ascii="Book Antiqua" w:hAnsi="Book Antiqua"/>
          <w:b/>
          <w:bCs/>
          <w:color w:val="000000" w:themeColor="text1"/>
        </w:rPr>
        <w:t>2</w:t>
      </w:r>
      <w:r w:rsidRPr="00F71C89">
        <w:rPr>
          <w:rFonts w:ascii="Book Antiqua" w:hAnsi="Book Antiqua"/>
          <w:color w:val="000000" w:themeColor="text1"/>
        </w:rPr>
        <w:t>: 423-427 [PMID: 10878807 DOI: 10.1038/35017054]</w:t>
      </w:r>
    </w:p>
    <w:p w14:paraId="011641F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48 </w:t>
      </w:r>
      <w:r w:rsidRPr="00F71C89">
        <w:rPr>
          <w:rFonts w:ascii="Book Antiqua" w:hAnsi="Book Antiqua"/>
          <w:b/>
          <w:bCs/>
          <w:color w:val="000000" w:themeColor="text1"/>
        </w:rPr>
        <w:t>Semenza GL</w:t>
      </w:r>
      <w:r w:rsidRPr="00F71C89">
        <w:rPr>
          <w:rFonts w:ascii="Book Antiqua" w:hAnsi="Book Antiqua"/>
          <w:color w:val="000000" w:themeColor="text1"/>
        </w:rPr>
        <w:t xml:space="preserve">, Roth PH, Fang HM, Wang GL. Transcriptional regulation of genes encoding glycolytic enzymes by hypoxia-inducible factor 1. </w:t>
      </w:r>
      <w:r w:rsidRPr="00F71C89">
        <w:rPr>
          <w:rFonts w:ascii="Book Antiqua" w:hAnsi="Book Antiqua"/>
          <w:i/>
          <w:iCs/>
          <w:color w:val="000000" w:themeColor="text1"/>
        </w:rPr>
        <w:t>J Biol Chem</w:t>
      </w:r>
      <w:r w:rsidRPr="00F71C89">
        <w:rPr>
          <w:rFonts w:ascii="Book Antiqua" w:hAnsi="Book Antiqua"/>
          <w:color w:val="000000" w:themeColor="text1"/>
        </w:rPr>
        <w:t xml:space="preserve"> 1994; </w:t>
      </w:r>
      <w:r w:rsidRPr="00F71C89">
        <w:rPr>
          <w:rFonts w:ascii="Book Antiqua" w:hAnsi="Book Antiqua"/>
          <w:b/>
          <w:bCs/>
          <w:color w:val="000000" w:themeColor="text1"/>
        </w:rPr>
        <w:t>269</w:t>
      </w:r>
      <w:r w:rsidRPr="00F71C89">
        <w:rPr>
          <w:rFonts w:ascii="Book Antiqua" w:hAnsi="Book Antiqua"/>
          <w:color w:val="000000" w:themeColor="text1"/>
        </w:rPr>
        <w:t>: 23757-23763 [PMID: 8089148 DOI: 10.1016/s0021-9258(17)31580-6]</w:t>
      </w:r>
    </w:p>
    <w:p w14:paraId="4DED3E4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49 </w:t>
      </w:r>
      <w:r w:rsidRPr="00F71C89">
        <w:rPr>
          <w:rFonts w:ascii="Book Antiqua" w:hAnsi="Book Antiqua"/>
          <w:b/>
          <w:bCs/>
          <w:color w:val="000000" w:themeColor="text1"/>
        </w:rPr>
        <w:t>Jiang BH</w:t>
      </w:r>
      <w:r w:rsidRPr="00F71C89">
        <w:rPr>
          <w:rFonts w:ascii="Book Antiqua" w:hAnsi="Book Antiqua"/>
          <w:color w:val="000000" w:themeColor="text1"/>
        </w:rPr>
        <w:t xml:space="preserve">, Agani F, Passaniti A, Semenza GL. V-SRC induces expression of hypoxia-inducible factor 1 (HIF-1) and transcription of genes encoding vascular endothelial growth factor and enolase 1: involvement of HIF-1 in tumor progression. </w:t>
      </w:r>
      <w:r w:rsidRPr="00F71C89">
        <w:rPr>
          <w:rFonts w:ascii="Book Antiqua" w:hAnsi="Book Antiqua"/>
          <w:i/>
          <w:iCs/>
          <w:color w:val="000000" w:themeColor="text1"/>
        </w:rPr>
        <w:t>Cancer Res</w:t>
      </w:r>
      <w:r w:rsidRPr="00F71C89">
        <w:rPr>
          <w:rFonts w:ascii="Book Antiqua" w:hAnsi="Book Antiqua"/>
          <w:color w:val="000000" w:themeColor="text1"/>
        </w:rPr>
        <w:t xml:space="preserve"> 1997; </w:t>
      </w:r>
      <w:r w:rsidRPr="00F71C89">
        <w:rPr>
          <w:rFonts w:ascii="Book Antiqua" w:hAnsi="Book Antiqua"/>
          <w:b/>
          <w:bCs/>
          <w:color w:val="000000" w:themeColor="text1"/>
        </w:rPr>
        <w:t>57</w:t>
      </w:r>
      <w:r w:rsidRPr="00F71C89">
        <w:rPr>
          <w:rFonts w:ascii="Book Antiqua" w:hAnsi="Book Antiqua"/>
          <w:color w:val="000000" w:themeColor="text1"/>
        </w:rPr>
        <w:t>: 5328-5335 [PMID: 9393757]</w:t>
      </w:r>
    </w:p>
    <w:p w14:paraId="217A0CD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50 </w:t>
      </w:r>
      <w:r w:rsidRPr="00F71C89">
        <w:rPr>
          <w:rFonts w:ascii="Book Antiqua" w:hAnsi="Book Antiqua"/>
          <w:b/>
          <w:bCs/>
          <w:color w:val="000000" w:themeColor="text1"/>
        </w:rPr>
        <w:t>Semenza GL</w:t>
      </w:r>
      <w:r w:rsidRPr="00F71C89">
        <w:rPr>
          <w:rFonts w:ascii="Book Antiqua" w:hAnsi="Book Antiqua"/>
          <w:color w:val="000000" w:themeColor="text1"/>
        </w:rPr>
        <w:t xml:space="preserve">, Jiang BH, Leung SW, Passantino R, Concordet JP, Maire P, Giallongo A. Hypoxia response elements in the aldolase A, enolase 1, and lactate dehydrogenase A gene promoters contain essential binding sites for hypoxia-inducible factor 1. </w:t>
      </w:r>
      <w:r w:rsidRPr="00F71C89">
        <w:rPr>
          <w:rFonts w:ascii="Book Antiqua" w:hAnsi="Book Antiqua"/>
          <w:i/>
          <w:iCs/>
          <w:color w:val="000000" w:themeColor="text1"/>
        </w:rPr>
        <w:t>J Biol Chem</w:t>
      </w:r>
      <w:r w:rsidRPr="00F71C89">
        <w:rPr>
          <w:rFonts w:ascii="Book Antiqua" w:hAnsi="Book Antiqua"/>
          <w:color w:val="000000" w:themeColor="text1"/>
        </w:rPr>
        <w:t xml:space="preserve"> 1996; </w:t>
      </w:r>
      <w:r w:rsidRPr="00F71C89">
        <w:rPr>
          <w:rFonts w:ascii="Book Antiqua" w:hAnsi="Book Antiqua"/>
          <w:b/>
          <w:bCs/>
          <w:color w:val="000000" w:themeColor="text1"/>
        </w:rPr>
        <w:t>271</w:t>
      </w:r>
      <w:r w:rsidRPr="00F71C89">
        <w:rPr>
          <w:rFonts w:ascii="Book Antiqua" w:hAnsi="Book Antiqua"/>
          <w:color w:val="000000" w:themeColor="text1"/>
        </w:rPr>
        <w:t>: 32529-32537 [PMID: 8955077 DOI: 10.1074/jbc.271.51.32529]</w:t>
      </w:r>
    </w:p>
    <w:p w14:paraId="624AA4F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51 </w:t>
      </w:r>
      <w:r w:rsidRPr="00F71C89">
        <w:rPr>
          <w:rFonts w:ascii="Book Antiqua" w:hAnsi="Book Antiqua"/>
          <w:b/>
          <w:bCs/>
          <w:color w:val="000000" w:themeColor="text1"/>
        </w:rPr>
        <w:t>O'Rourke JF</w:t>
      </w:r>
      <w:r w:rsidRPr="00F71C89">
        <w:rPr>
          <w:rFonts w:ascii="Book Antiqua" w:hAnsi="Book Antiqua"/>
          <w:color w:val="000000" w:themeColor="text1"/>
        </w:rPr>
        <w:t xml:space="preserve">, Pugh CW, Bartlett SM, Ratcliffe PJ. Identification of hypoxically inducible mRNAs in HeLa cells using differential-display PCR. Role of hypoxia-inducible factor-1. </w:t>
      </w:r>
      <w:r w:rsidRPr="00F71C89">
        <w:rPr>
          <w:rFonts w:ascii="Book Antiqua" w:hAnsi="Book Antiqua"/>
          <w:i/>
          <w:iCs/>
          <w:color w:val="000000" w:themeColor="text1"/>
        </w:rPr>
        <w:t>Eur J Biochem</w:t>
      </w:r>
      <w:r w:rsidRPr="00F71C89">
        <w:rPr>
          <w:rFonts w:ascii="Book Antiqua" w:hAnsi="Book Antiqua"/>
          <w:color w:val="000000" w:themeColor="text1"/>
        </w:rPr>
        <w:t xml:space="preserve"> 1996; </w:t>
      </w:r>
      <w:r w:rsidRPr="00F71C89">
        <w:rPr>
          <w:rFonts w:ascii="Book Antiqua" w:hAnsi="Book Antiqua"/>
          <w:b/>
          <w:bCs/>
          <w:color w:val="000000" w:themeColor="text1"/>
        </w:rPr>
        <w:t>241</w:t>
      </w:r>
      <w:r w:rsidRPr="00F71C89">
        <w:rPr>
          <w:rFonts w:ascii="Book Antiqua" w:hAnsi="Book Antiqua"/>
          <w:color w:val="000000" w:themeColor="text1"/>
        </w:rPr>
        <w:t>: 403-410 [PMID: 8917436 DOI: 10.1111/j.1432-1033.1996.00403.x]</w:t>
      </w:r>
    </w:p>
    <w:p w14:paraId="64A8497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52 </w:t>
      </w:r>
      <w:r w:rsidRPr="00F71C89">
        <w:rPr>
          <w:rFonts w:ascii="Book Antiqua" w:hAnsi="Book Antiqua"/>
          <w:b/>
          <w:bCs/>
          <w:color w:val="000000" w:themeColor="text1"/>
        </w:rPr>
        <w:t>Ebert BL</w:t>
      </w:r>
      <w:r w:rsidRPr="00F71C89">
        <w:rPr>
          <w:rFonts w:ascii="Book Antiqua" w:hAnsi="Book Antiqua"/>
          <w:color w:val="000000" w:themeColor="text1"/>
        </w:rPr>
        <w:t xml:space="preserve">, Firth JD, Ratcliffe PJ. Hypoxia and mitochondrial inhibitors regulate expression of glucose transporter-1 via distinct Cis-acting sequences. </w:t>
      </w:r>
      <w:r w:rsidRPr="00F71C89">
        <w:rPr>
          <w:rFonts w:ascii="Book Antiqua" w:hAnsi="Book Antiqua"/>
          <w:i/>
          <w:iCs/>
          <w:color w:val="000000" w:themeColor="text1"/>
        </w:rPr>
        <w:t>J Biol Chem</w:t>
      </w:r>
      <w:r w:rsidRPr="00F71C89">
        <w:rPr>
          <w:rFonts w:ascii="Book Antiqua" w:hAnsi="Book Antiqua"/>
          <w:color w:val="000000" w:themeColor="text1"/>
        </w:rPr>
        <w:t xml:space="preserve"> 1995; </w:t>
      </w:r>
      <w:r w:rsidRPr="00F71C89">
        <w:rPr>
          <w:rFonts w:ascii="Book Antiqua" w:hAnsi="Book Antiqua"/>
          <w:b/>
          <w:bCs/>
          <w:color w:val="000000" w:themeColor="text1"/>
        </w:rPr>
        <w:t>270</w:t>
      </w:r>
      <w:r w:rsidRPr="00F71C89">
        <w:rPr>
          <w:rFonts w:ascii="Book Antiqua" w:hAnsi="Book Antiqua"/>
          <w:color w:val="000000" w:themeColor="text1"/>
        </w:rPr>
        <w:t>: 29083-29089 [PMID: 7493931 DOI: 10.1074/jbc.270.49.29083]</w:t>
      </w:r>
    </w:p>
    <w:p w14:paraId="27162B2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53 </w:t>
      </w:r>
      <w:r w:rsidRPr="00F71C89">
        <w:rPr>
          <w:rFonts w:ascii="Book Antiqua" w:hAnsi="Book Antiqua"/>
          <w:b/>
          <w:bCs/>
          <w:color w:val="000000" w:themeColor="text1"/>
        </w:rPr>
        <w:t>Riddle SR</w:t>
      </w:r>
      <w:r w:rsidRPr="00F71C89">
        <w:rPr>
          <w:rFonts w:ascii="Book Antiqua" w:hAnsi="Book Antiqua"/>
          <w:color w:val="000000" w:themeColor="text1"/>
        </w:rPr>
        <w:t xml:space="preserve">, Ahmad A, Ahmad S, Deeb SS, Malkki M, Schneider BK, Allen CB, White CW. Hypoxia induces hexokinase II gene expression in human lung cell line A549. </w:t>
      </w:r>
      <w:r w:rsidRPr="00F71C89">
        <w:rPr>
          <w:rFonts w:ascii="Book Antiqua" w:hAnsi="Book Antiqua"/>
          <w:i/>
          <w:iCs/>
          <w:color w:val="000000" w:themeColor="text1"/>
        </w:rPr>
        <w:t xml:space="preserve">Am J </w:t>
      </w:r>
      <w:r w:rsidRPr="00F71C89">
        <w:rPr>
          <w:rFonts w:ascii="Book Antiqua" w:hAnsi="Book Antiqua"/>
          <w:i/>
          <w:iCs/>
          <w:color w:val="000000" w:themeColor="text1"/>
        </w:rPr>
        <w:lastRenderedPageBreak/>
        <w:t>Physiol Lung Cell Mol Physiol</w:t>
      </w:r>
      <w:r w:rsidRPr="00F71C89">
        <w:rPr>
          <w:rFonts w:ascii="Book Antiqua" w:hAnsi="Book Antiqua"/>
          <w:color w:val="000000" w:themeColor="text1"/>
        </w:rPr>
        <w:t xml:space="preserve"> 2000; </w:t>
      </w:r>
      <w:r w:rsidRPr="00F71C89">
        <w:rPr>
          <w:rFonts w:ascii="Book Antiqua" w:hAnsi="Book Antiqua"/>
          <w:b/>
          <w:bCs/>
          <w:color w:val="000000" w:themeColor="text1"/>
        </w:rPr>
        <w:t>278</w:t>
      </w:r>
      <w:r w:rsidRPr="00F71C89">
        <w:rPr>
          <w:rFonts w:ascii="Book Antiqua" w:hAnsi="Book Antiqua"/>
          <w:color w:val="000000" w:themeColor="text1"/>
        </w:rPr>
        <w:t>: L407-L416 [PMID: 10666126 DOI: 10.1152/ajplung.2000.278.2.L407]</w:t>
      </w:r>
    </w:p>
    <w:p w14:paraId="1881318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54 </w:t>
      </w:r>
      <w:r w:rsidRPr="00F71C89">
        <w:rPr>
          <w:rFonts w:ascii="Book Antiqua" w:hAnsi="Book Antiqua"/>
          <w:b/>
          <w:bCs/>
          <w:color w:val="000000" w:themeColor="text1"/>
        </w:rPr>
        <w:t>Kim JW</w:t>
      </w:r>
      <w:r w:rsidRPr="00F71C89">
        <w:rPr>
          <w:rFonts w:ascii="Book Antiqua" w:hAnsi="Book Antiqua"/>
          <w:color w:val="000000" w:themeColor="text1"/>
        </w:rPr>
        <w:t xml:space="preserve">, Tchernyshyov I, Semenza GL, Dang CV. HIF-1-mediated expression of pyruvate dehydrogenase kinase: a metabolic switch required for cellular adaptation to hypoxia. </w:t>
      </w:r>
      <w:r w:rsidRPr="00F71C89">
        <w:rPr>
          <w:rFonts w:ascii="Book Antiqua" w:hAnsi="Book Antiqua"/>
          <w:i/>
          <w:iCs/>
          <w:color w:val="000000" w:themeColor="text1"/>
        </w:rPr>
        <w:t>Cell Metab</w:t>
      </w:r>
      <w:r w:rsidRPr="00F71C89">
        <w:rPr>
          <w:rFonts w:ascii="Book Antiqua" w:hAnsi="Book Antiqua"/>
          <w:color w:val="000000" w:themeColor="text1"/>
        </w:rPr>
        <w:t xml:space="preserve"> 2006; </w:t>
      </w:r>
      <w:r w:rsidRPr="00F71C89">
        <w:rPr>
          <w:rFonts w:ascii="Book Antiqua" w:hAnsi="Book Antiqua"/>
          <w:b/>
          <w:bCs/>
          <w:color w:val="000000" w:themeColor="text1"/>
        </w:rPr>
        <w:t>3</w:t>
      </w:r>
      <w:r w:rsidRPr="00F71C89">
        <w:rPr>
          <w:rFonts w:ascii="Book Antiqua" w:hAnsi="Book Antiqua"/>
          <w:color w:val="000000" w:themeColor="text1"/>
        </w:rPr>
        <w:t>: 177-185 [PMID: 16517405 DOI: 10.1016/j.cmet.2006.02.002]</w:t>
      </w:r>
    </w:p>
    <w:p w14:paraId="2F551BA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55 </w:t>
      </w:r>
      <w:r w:rsidRPr="00F71C89">
        <w:rPr>
          <w:rFonts w:ascii="Book Antiqua" w:hAnsi="Book Antiqua"/>
          <w:b/>
          <w:bCs/>
          <w:color w:val="000000" w:themeColor="text1"/>
        </w:rPr>
        <w:t>Nagao A</w:t>
      </w:r>
      <w:r w:rsidRPr="00F71C89">
        <w:rPr>
          <w:rFonts w:ascii="Book Antiqua" w:hAnsi="Book Antiqua"/>
          <w:color w:val="000000" w:themeColor="text1"/>
        </w:rPr>
        <w:t xml:space="preserve">, Kobayashi M, Koyasu S, Chow CCT, Harada H. HIF-1-Dependent Reprogramming of Glucose Metabolic Pathway of Cancer Cells and Its Therapeutic Significance. </w:t>
      </w:r>
      <w:r w:rsidRPr="00F71C89">
        <w:rPr>
          <w:rFonts w:ascii="Book Antiqua" w:hAnsi="Book Antiqua"/>
          <w:i/>
          <w:iCs/>
          <w:color w:val="000000" w:themeColor="text1"/>
        </w:rPr>
        <w:t>Int J Mol Sci</w:t>
      </w:r>
      <w:r w:rsidRPr="00F71C89">
        <w:rPr>
          <w:rFonts w:ascii="Book Antiqua" w:hAnsi="Book Antiqua"/>
          <w:color w:val="000000" w:themeColor="text1"/>
        </w:rPr>
        <w:t xml:space="preserve"> 2019; </w:t>
      </w:r>
      <w:r w:rsidRPr="00F71C89">
        <w:rPr>
          <w:rFonts w:ascii="Book Antiqua" w:hAnsi="Book Antiqua"/>
          <w:b/>
          <w:bCs/>
          <w:color w:val="000000" w:themeColor="text1"/>
        </w:rPr>
        <w:t>20</w:t>
      </w:r>
      <w:r w:rsidRPr="00F71C89">
        <w:rPr>
          <w:rFonts w:ascii="Book Antiqua" w:hAnsi="Book Antiqua"/>
          <w:color w:val="000000" w:themeColor="text1"/>
        </w:rPr>
        <w:t xml:space="preserve"> [PMID: 30634433 DOI: 10.3390/ijms20020238]</w:t>
      </w:r>
    </w:p>
    <w:p w14:paraId="6F1182F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56 </w:t>
      </w:r>
      <w:r w:rsidRPr="00F71C89">
        <w:rPr>
          <w:rFonts w:ascii="Book Antiqua" w:hAnsi="Book Antiqua"/>
          <w:b/>
          <w:bCs/>
          <w:color w:val="000000" w:themeColor="text1"/>
        </w:rPr>
        <w:t>de la Cruz-López KG</w:t>
      </w:r>
      <w:r w:rsidRPr="00F71C89">
        <w:rPr>
          <w:rFonts w:ascii="Book Antiqua" w:hAnsi="Book Antiqua"/>
          <w:color w:val="000000" w:themeColor="text1"/>
        </w:rPr>
        <w:t xml:space="preserve">, Castro-Muñoz LJ, Reyes-Hernández DO, García-Carrancá A, Manzo-Merino J. Lactate in the Regulation of Tumor Microenvironment and Therapeutic Approaches. </w:t>
      </w:r>
      <w:r w:rsidRPr="00F71C89">
        <w:rPr>
          <w:rFonts w:ascii="Book Antiqua" w:hAnsi="Book Antiqua"/>
          <w:i/>
          <w:iCs/>
          <w:color w:val="000000" w:themeColor="text1"/>
        </w:rPr>
        <w:t>Front Oncol</w:t>
      </w:r>
      <w:r w:rsidRPr="00F71C89">
        <w:rPr>
          <w:rFonts w:ascii="Book Antiqua" w:hAnsi="Book Antiqua"/>
          <w:color w:val="000000" w:themeColor="text1"/>
        </w:rPr>
        <w:t xml:space="preserve"> 2019; </w:t>
      </w:r>
      <w:r w:rsidRPr="00F71C89">
        <w:rPr>
          <w:rFonts w:ascii="Book Antiqua" w:hAnsi="Book Antiqua"/>
          <w:b/>
          <w:bCs/>
          <w:color w:val="000000" w:themeColor="text1"/>
        </w:rPr>
        <w:t>9</w:t>
      </w:r>
      <w:r w:rsidRPr="00F71C89">
        <w:rPr>
          <w:rFonts w:ascii="Book Antiqua" w:hAnsi="Book Antiqua"/>
          <w:color w:val="000000" w:themeColor="text1"/>
        </w:rPr>
        <w:t>: 1143 [PMID: 31737570 DOI: 10.3389/fonc.2019.01143]</w:t>
      </w:r>
    </w:p>
    <w:p w14:paraId="0DDA46A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57 </w:t>
      </w:r>
      <w:r w:rsidRPr="00F71C89">
        <w:rPr>
          <w:rFonts w:ascii="Book Antiqua" w:hAnsi="Book Antiqua"/>
          <w:b/>
          <w:bCs/>
          <w:color w:val="000000" w:themeColor="text1"/>
        </w:rPr>
        <w:t>Muñoz-Pinedo C</w:t>
      </w:r>
      <w:r w:rsidRPr="00F71C89">
        <w:rPr>
          <w:rFonts w:ascii="Book Antiqua" w:hAnsi="Book Antiqua"/>
          <w:color w:val="000000" w:themeColor="text1"/>
        </w:rPr>
        <w:t xml:space="preserve">, El Mjiyad N, Ricci JE. Cancer metabolism: current perspectives and future directions. </w:t>
      </w:r>
      <w:r w:rsidRPr="00F71C89">
        <w:rPr>
          <w:rFonts w:ascii="Book Antiqua" w:hAnsi="Book Antiqua"/>
          <w:i/>
          <w:iCs/>
          <w:color w:val="000000" w:themeColor="text1"/>
        </w:rPr>
        <w:t>Cell Death Dis</w:t>
      </w:r>
      <w:r w:rsidRPr="00F71C89">
        <w:rPr>
          <w:rFonts w:ascii="Book Antiqua" w:hAnsi="Book Antiqua"/>
          <w:color w:val="000000" w:themeColor="text1"/>
        </w:rPr>
        <w:t xml:space="preserve"> 2012; </w:t>
      </w:r>
      <w:r w:rsidRPr="00F71C89">
        <w:rPr>
          <w:rFonts w:ascii="Book Antiqua" w:hAnsi="Book Antiqua"/>
          <w:b/>
          <w:bCs/>
          <w:color w:val="000000" w:themeColor="text1"/>
        </w:rPr>
        <w:t>3</w:t>
      </w:r>
      <w:r w:rsidRPr="00F71C89">
        <w:rPr>
          <w:rFonts w:ascii="Book Antiqua" w:hAnsi="Book Antiqua"/>
          <w:color w:val="000000" w:themeColor="text1"/>
        </w:rPr>
        <w:t>: e248 [PMID: 22237205 DOI: 10.1038/cddis.2011.123]</w:t>
      </w:r>
    </w:p>
    <w:p w14:paraId="09D43C9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58 </w:t>
      </w:r>
      <w:r w:rsidRPr="00F71C89">
        <w:rPr>
          <w:rFonts w:ascii="Book Antiqua" w:hAnsi="Book Antiqua"/>
          <w:b/>
          <w:bCs/>
          <w:color w:val="000000" w:themeColor="text1"/>
        </w:rPr>
        <w:t>Halestrap AP</w:t>
      </w:r>
      <w:r w:rsidRPr="00F71C89">
        <w:rPr>
          <w:rFonts w:ascii="Book Antiqua" w:hAnsi="Book Antiqua"/>
          <w:color w:val="000000" w:themeColor="text1"/>
        </w:rPr>
        <w:t xml:space="preserve">. The SLC16 gene family - structure, role and regulation in health and disease. </w:t>
      </w:r>
      <w:r w:rsidRPr="00F71C89">
        <w:rPr>
          <w:rFonts w:ascii="Book Antiqua" w:hAnsi="Book Antiqua"/>
          <w:i/>
          <w:iCs/>
          <w:color w:val="000000" w:themeColor="text1"/>
        </w:rPr>
        <w:t>Mol Aspects Med</w:t>
      </w:r>
      <w:r w:rsidRPr="00F71C89">
        <w:rPr>
          <w:rFonts w:ascii="Book Antiqua" w:hAnsi="Book Antiqua"/>
          <w:color w:val="000000" w:themeColor="text1"/>
        </w:rPr>
        <w:t xml:space="preserve"> 2013; </w:t>
      </w:r>
      <w:r w:rsidRPr="00F71C89">
        <w:rPr>
          <w:rFonts w:ascii="Book Antiqua" w:hAnsi="Book Antiqua"/>
          <w:b/>
          <w:bCs/>
          <w:color w:val="000000" w:themeColor="text1"/>
        </w:rPr>
        <w:t>34</w:t>
      </w:r>
      <w:r w:rsidRPr="00F71C89">
        <w:rPr>
          <w:rFonts w:ascii="Book Antiqua" w:hAnsi="Book Antiqua"/>
          <w:color w:val="000000" w:themeColor="text1"/>
        </w:rPr>
        <w:t>: 337-349 [PMID: 23506875 DOI: 10.1016/j.mam.2012.05.003]</w:t>
      </w:r>
    </w:p>
    <w:p w14:paraId="2E247BB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59 </w:t>
      </w:r>
      <w:r w:rsidRPr="00F71C89">
        <w:rPr>
          <w:rFonts w:ascii="Book Antiqua" w:hAnsi="Book Antiqua"/>
          <w:b/>
          <w:bCs/>
          <w:color w:val="000000" w:themeColor="text1"/>
        </w:rPr>
        <w:t>Payen VL</w:t>
      </w:r>
      <w:r w:rsidRPr="00F71C89">
        <w:rPr>
          <w:rFonts w:ascii="Book Antiqua" w:hAnsi="Book Antiqua"/>
          <w:color w:val="000000" w:themeColor="text1"/>
        </w:rPr>
        <w:t xml:space="preserve">, Mina E, Van Hée VF, Porporato PE, Sonveaux P. Monocarboxylate transporters in cancer. </w:t>
      </w:r>
      <w:r w:rsidRPr="00F71C89">
        <w:rPr>
          <w:rFonts w:ascii="Book Antiqua" w:hAnsi="Book Antiqua"/>
          <w:i/>
          <w:iCs/>
          <w:color w:val="000000" w:themeColor="text1"/>
        </w:rPr>
        <w:t>Mol Metab</w:t>
      </w:r>
      <w:r w:rsidRPr="00F71C89">
        <w:rPr>
          <w:rFonts w:ascii="Book Antiqua" w:hAnsi="Book Antiqua"/>
          <w:color w:val="000000" w:themeColor="text1"/>
        </w:rPr>
        <w:t xml:space="preserve"> 2020; </w:t>
      </w:r>
      <w:r w:rsidRPr="00F71C89">
        <w:rPr>
          <w:rFonts w:ascii="Book Antiqua" w:hAnsi="Book Antiqua"/>
          <w:b/>
          <w:bCs/>
          <w:color w:val="000000" w:themeColor="text1"/>
        </w:rPr>
        <w:t>33</w:t>
      </w:r>
      <w:r w:rsidRPr="00F71C89">
        <w:rPr>
          <w:rFonts w:ascii="Book Antiqua" w:hAnsi="Book Antiqua"/>
          <w:color w:val="000000" w:themeColor="text1"/>
        </w:rPr>
        <w:t>: 48-66 [PMID: 31395464 DOI: 10.1016/j.molmet.2019.07.006]</w:t>
      </w:r>
    </w:p>
    <w:p w14:paraId="48AAEAA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60 </w:t>
      </w:r>
      <w:r w:rsidRPr="00F71C89">
        <w:rPr>
          <w:rFonts w:ascii="Book Antiqua" w:hAnsi="Book Antiqua"/>
          <w:b/>
          <w:bCs/>
          <w:color w:val="000000" w:themeColor="text1"/>
        </w:rPr>
        <w:t>Urbańska K</w:t>
      </w:r>
      <w:r w:rsidRPr="00F71C89">
        <w:rPr>
          <w:rFonts w:ascii="Book Antiqua" w:hAnsi="Book Antiqua"/>
          <w:color w:val="000000" w:themeColor="text1"/>
        </w:rPr>
        <w:t xml:space="preserve">, Orzechowski A. Unappreciated Role of LDHA and LDHB to Control Apoptosis and Autophagy in Tumor Cells. </w:t>
      </w:r>
      <w:r w:rsidRPr="00F71C89">
        <w:rPr>
          <w:rFonts w:ascii="Book Antiqua" w:hAnsi="Book Antiqua"/>
          <w:i/>
          <w:iCs/>
          <w:color w:val="000000" w:themeColor="text1"/>
        </w:rPr>
        <w:t>Int J Mol Sci</w:t>
      </w:r>
      <w:r w:rsidRPr="00F71C89">
        <w:rPr>
          <w:rFonts w:ascii="Book Antiqua" w:hAnsi="Book Antiqua"/>
          <w:color w:val="000000" w:themeColor="text1"/>
        </w:rPr>
        <w:t xml:space="preserve"> 2019; </w:t>
      </w:r>
      <w:r w:rsidRPr="00F71C89">
        <w:rPr>
          <w:rFonts w:ascii="Book Antiqua" w:hAnsi="Book Antiqua"/>
          <w:b/>
          <w:bCs/>
          <w:color w:val="000000" w:themeColor="text1"/>
        </w:rPr>
        <w:t>20</w:t>
      </w:r>
      <w:r w:rsidRPr="00F71C89">
        <w:rPr>
          <w:rFonts w:ascii="Book Antiqua" w:hAnsi="Book Antiqua"/>
          <w:color w:val="000000" w:themeColor="text1"/>
        </w:rPr>
        <w:t xml:space="preserve"> [PMID: 31035592 DOI: 10.3390/ijms20092085]</w:t>
      </w:r>
    </w:p>
    <w:p w14:paraId="5FF9EED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61 </w:t>
      </w:r>
      <w:r w:rsidRPr="00F71C89">
        <w:rPr>
          <w:rFonts w:ascii="Book Antiqua" w:hAnsi="Book Antiqua"/>
          <w:b/>
          <w:bCs/>
          <w:color w:val="000000" w:themeColor="text1"/>
        </w:rPr>
        <w:t>Mishra D</w:t>
      </w:r>
      <w:r w:rsidRPr="00F71C89">
        <w:rPr>
          <w:rFonts w:ascii="Book Antiqua" w:hAnsi="Book Antiqua"/>
          <w:color w:val="000000" w:themeColor="text1"/>
        </w:rPr>
        <w:t xml:space="preserve">, Banerjee D. Lactate Dehydrogenases as Metabolic Links between Tumor and Stroma in the Tumor Microenvironment.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2019; </w:t>
      </w:r>
      <w:r w:rsidRPr="00F71C89">
        <w:rPr>
          <w:rFonts w:ascii="Book Antiqua" w:hAnsi="Book Antiqua"/>
          <w:b/>
          <w:bCs/>
          <w:color w:val="000000" w:themeColor="text1"/>
        </w:rPr>
        <w:t>11</w:t>
      </w:r>
      <w:r w:rsidRPr="00F71C89">
        <w:rPr>
          <w:rFonts w:ascii="Book Antiqua" w:hAnsi="Book Antiqua"/>
          <w:color w:val="000000" w:themeColor="text1"/>
        </w:rPr>
        <w:t xml:space="preserve"> [PMID: 31146503 DOI: 10.3390/cancers11060750]</w:t>
      </w:r>
    </w:p>
    <w:p w14:paraId="124BF7C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62 </w:t>
      </w:r>
      <w:r w:rsidRPr="00F71C89">
        <w:rPr>
          <w:rFonts w:ascii="Book Antiqua" w:hAnsi="Book Antiqua"/>
          <w:b/>
          <w:bCs/>
          <w:color w:val="000000" w:themeColor="text1"/>
        </w:rPr>
        <w:t>Mendes C</w:t>
      </w:r>
      <w:r w:rsidRPr="00F71C89">
        <w:rPr>
          <w:rFonts w:ascii="Book Antiqua" w:hAnsi="Book Antiqua"/>
          <w:color w:val="000000" w:themeColor="text1"/>
        </w:rPr>
        <w:t xml:space="preserve">, Serpa J. Revisiting lactate dynamics in cancer-a metabolic expertise or an alternative attempt to survive? </w:t>
      </w:r>
      <w:r w:rsidRPr="00F71C89">
        <w:rPr>
          <w:rFonts w:ascii="Book Antiqua" w:hAnsi="Book Antiqua"/>
          <w:i/>
          <w:iCs/>
          <w:color w:val="000000" w:themeColor="text1"/>
        </w:rPr>
        <w:t>J Mol Med (Berl)</w:t>
      </w:r>
      <w:r w:rsidRPr="00F71C89">
        <w:rPr>
          <w:rFonts w:ascii="Book Antiqua" w:hAnsi="Book Antiqua"/>
          <w:color w:val="000000" w:themeColor="text1"/>
        </w:rPr>
        <w:t xml:space="preserve"> 2020; </w:t>
      </w:r>
      <w:r w:rsidRPr="00F71C89">
        <w:rPr>
          <w:rFonts w:ascii="Book Antiqua" w:hAnsi="Book Antiqua"/>
          <w:b/>
          <w:bCs/>
          <w:color w:val="000000" w:themeColor="text1"/>
        </w:rPr>
        <w:t>98</w:t>
      </w:r>
      <w:r w:rsidRPr="00F71C89">
        <w:rPr>
          <w:rFonts w:ascii="Book Antiqua" w:hAnsi="Book Antiqua"/>
          <w:color w:val="000000" w:themeColor="text1"/>
        </w:rPr>
        <w:t>: 1397-1414 [PMID: 32827258 DOI: 10.1007/s00109-020-01965-0]</w:t>
      </w:r>
    </w:p>
    <w:p w14:paraId="076D996A"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63 </w:t>
      </w:r>
      <w:r w:rsidRPr="00F71C89">
        <w:rPr>
          <w:rFonts w:ascii="Book Antiqua" w:hAnsi="Book Antiqua"/>
          <w:b/>
          <w:bCs/>
          <w:color w:val="000000" w:themeColor="text1"/>
        </w:rPr>
        <w:t>Moldogazieva NT</w:t>
      </w:r>
      <w:r w:rsidRPr="00F71C89">
        <w:rPr>
          <w:rFonts w:ascii="Book Antiqua" w:hAnsi="Book Antiqua"/>
          <w:color w:val="000000" w:themeColor="text1"/>
        </w:rPr>
        <w:t xml:space="preserve">, Mokhosoev IM, Terentiev AA. Metabolic Heterogeneity of Cancer Cells: An Interplay between HIF-1, GLUTs, and AMPK.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2020; </w:t>
      </w:r>
      <w:r w:rsidRPr="00F71C89">
        <w:rPr>
          <w:rFonts w:ascii="Book Antiqua" w:hAnsi="Book Antiqua"/>
          <w:b/>
          <w:bCs/>
          <w:color w:val="000000" w:themeColor="text1"/>
        </w:rPr>
        <w:t>12</w:t>
      </w:r>
      <w:r w:rsidRPr="00F71C89">
        <w:rPr>
          <w:rFonts w:ascii="Book Antiqua" w:hAnsi="Book Antiqua"/>
          <w:color w:val="000000" w:themeColor="text1"/>
        </w:rPr>
        <w:t xml:space="preserve"> [PMID: 32252351 DOI: 10.3390/cancers12040862]</w:t>
      </w:r>
    </w:p>
    <w:p w14:paraId="12A31E4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64 </w:t>
      </w:r>
      <w:r w:rsidRPr="00F71C89">
        <w:rPr>
          <w:rFonts w:ascii="Book Antiqua" w:hAnsi="Book Antiqua"/>
          <w:b/>
          <w:bCs/>
          <w:color w:val="000000" w:themeColor="text1"/>
        </w:rPr>
        <w:t>Liu Y</w:t>
      </w:r>
      <w:r w:rsidRPr="00F71C89">
        <w:rPr>
          <w:rFonts w:ascii="Book Antiqua" w:hAnsi="Book Antiqua"/>
          <w:color w:val="000000" w:themeColor="text1"/>
        </w:rPr>
        <w:t xml:space="preserve">, Chen C, Wang X, Sun Y, Zhang J, Chen J, Shi Y. An Epigenetic Role of Mitochondria in Cancer. </w:t>
      </w:r>
      <w:r w:rsidRPr="00F71C89">
        <w:rPr>
          <w:rFonts w:ascii="Book Antiqua" w:hAnsi="Book Antiqua"/>
          <w:i/>
          <w:iCs/>
          <w:color w:val="000000" w:themeColor="text1"/>
        </w:rPr>
        <w:t>Cells</w:t>
      </w:r>
      <w:r w:rsidRPr="00F71C89">
        <w:rPr>
          <w:rFonts w:ascii="Book Antiqua" w:hAnsi="Book Antiqua"/>
          <w:color w:val="000000" w:themeColor="text1"/>
        </w:rPr>
        <w:t xml:space="preserve"> 2022; </w:t>
      </w:r>
      <w:r w:rsidRPr="00F71C89">
        <w:rPr>
          <w:rFonts w:ascii="Book Antiqua" w:hAnsi="Book Antiqua"/>
          <w:b/>
          <w:bCs/>
          <w:color w:val="000000" w:themeColor="text1"/>
        </w:rPr>
        <w:t>11</w:t>
      </w:r>
      <w:r w:rsidRPr="00F71C89">
        <w:rPr>
          <w:rFonts w:ascii="Book Antiqua" w:hAnsi="Book Antiqua"/>
          <w:color w:val="000000" w:themeColor="text1"/>
        </w:rPr>
        <w:t xml:space="preserve"> [PMID: 36010594 DOI: 10.3390/cells11162518]</w:t>
      </w:r>
    </w:p>
    <w:p w14:paraId="16CC2D3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65 </w:t>
      </w:r>
      <w:r w:rsidRPr="00F71C89">
        <w:rPr>
          <w:rFonts w:ascii="Book Antiqua" w:hAnsi="Book Antiqua"/>
          <w:b/>
          <w:bCs/>
          <w:color w:val="000000" w:themeColor="text1"/>
        </w:rPr>
        <w:t>Zhu X</w:t>
      </w:r>
      <w:r w:rsidRPr="00F71C89">
        <w:rPr>
          <w:rFonts w:ascii="Book Antiqua" w:hAnsi="Book Antiqua"/>
          <w:color w:val="000000" w:themeColor="text1"/>
        </w:rPr>
        <w:t xml:space="preserve">, Xuan Z, Chen J, Li Z, Zheng S, Song P. How DNA methylation affects the Warburg effect. </w:t>
      </w:r>
      <w:r w:rsidRPr="00F71C89">
        <w:rPr>
          <w:rFonts w:ascii="Book Antiqua" w:hAnsi="Book Antiqua"/>
          <w:i/>
          <w:iCs/>
          <w:color w:val="000000" w:themeColor="text1"/>
        </w:rPr>
        <w:t>Int J Biol Sci</w:t>
      </w:r>
      <w:r w:rsidRPr="00F71C89">
        <w:rPr>
          <w:rFonts w:ascii="Book Antiqua" w:hAnsi="Book Antiqua"/>
          <w:color w:val="000000" w:themeColor="text1"/>
        </w:rPr>
        <w:t xml:space="preserve"> 2020; </w:t>
      </w:r>
      <w:r w:rsidRPr="00F71C89">
        <w:rPr>
          <w:rFonts w:ascii="Book Antiqua" w:hAnsi="Book Antiqua"/>
          <w:b/>
          <w:bCs/>
          <w:color w:val="000000" w:themeColor="text1"/>
        </w:rPr>
        <w:t>16</w:t>
      </w:r>
      <w:r w:rsidRPr="00F71C89">
        <w:rPr>
          <w:rFonts w:ascii="Book Antiqua" w:hAnsi="Book Antiqua"/>
          <w:color w:val="000000" w:themeColor="text1"/>
        </w:rPr>
        <w:t>: 2029-2041 [PMID: 32549751 DOI: 10.7150/ijbs.45420]</w:t>
      </w:r>
    </w:p>
    <w:p w14:paraId="31EF075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66 </w:t>
      </w:r>
      <w:r w:rsidRPr="00F71C89">
        <w:rPr>
          <w:rFonts w:ascii="Book Antiqua" w:hAnsi="Book Antiqua"/>
          <w:b/>
          <w:bCs/>
          <w:color w:val="000000" w:themeColor="text1"/>
        </w:rPr>
        <w:t>Bogaerts E</w:t>
      </w:r>
      <w:r w:rsidRPr="00F71C89">
        <w:rPr>
          <w:rFonts w:ascii="Book Antiqua" w:hAnsi="Book Antiqua"/>
          <w:color w:val="000000" w:themeColor="text1"/>
        </w:rPr>
        <w:t xml:space="preserve">, Paridaens A, Verhelst X, Carmeliet P, Geerts A, Van Vlierberghe H, Devisscher L. Effect of prolyl hydroxylase domain 2 haplodeficiency on liver progenitor cell characteristics in early mouse hepatocarcinogenesis. </w:t>
      </w:r>
      <w:r w:rsidRPr="00F71C89">
        <w:rPr>
          <w:rFonts w:ascii="Book Antiqua" w:hAnsi="Book Antiqua"/>
          <w:i/>
          <w:iCs/>
          <w:color w:val="000000" w:themeColor="text1"/>
        </w:rPr>
        <w:t>EXCLI J</w:t>
      </w:r>
      <w:r w:rsidRPr="00F71C89">
        <w:rPr>
          <w:rFonts w:ascii="Book Antiqua" w:hAnsi="Book Antiqua"/>
          <w:color w:val="000000" w:themeColor="text1"/>
        </w:rPr>
        <w:t xml:space="preserve"> 2016; </w:t>
      </w:r>
      <w:r w:rsidRPr="00F71C89">
        <w:rPr>
          <w:rFonts w:ascii="Book Antiqua" w:hAnsi="Book Antiqua"/>
          <w:b/>
          <w:bCs/>
          <w:color w:val="000000" w:themeColor="text1"/>
        </w:rPr>
        <w:t>15</w:t>
      </w:r>
      <w:r w:rsidRPr="00F71C89">
        <w:rPr>
          <w:rFonts w:ascii="Book Antiqua" w:hAnsi="Book Antiqua"/>
          <w:color w:val="000000" w:themeColor="text1"/>
        </w:rPr>
        <w:t>: 687-698 [PMID: 28337100 DOI: 10.17179/excli2016-607]</w:t>
      </w:r>
    </w:p>
    <w:p w14:paraId="39F8B00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67 </w:t>
      </w:r>
      <w:r w:rsidRPr="00F71C89">
        <w:rPr>
          <w:rFonts w:ascii="Book Antiqua" w:hAnsi="Book Antiqua"/>
          <w:b/>
          <w:bCs/>
          <w:color w:val="000000" w:themeColor="text1"/>
        </w:rPr>
        <w:t>Heindryckx F</w:t>
      </w:r>
      <w:r w:rsidRPr="00F71C89">
        <w:rPr>
          <w:rFonts w:ascii="Book Antiqua" w:hAnsi="Book Antiqua"/>
          <w:color w:val="000000" w:themeColor="text1"/>
        </w:rPr>
        <w:t xml:space="preserve">, Kuchnio A, Casteleyn C, Coulon S, Olievier K, Colle I, Geerts A, Libbrecht L, Carmeliet P, Van Vlierberghe H. Effect of prolyl hydroxylase domain-2 haplodeficiency on the hepatocarcinogenesis in mice. </w:t>
      </w:r>
      <w:r w:rsidRPr="00F71C89">
        <w:rPr>
          <w:rFonts w:ascii="Book Antiqua" w:hAnsi="Book Antiqua"/>
          <w:i/>
          <w:iCs/>
          <w:color w:val="000000" w:themeColor="text1"/>
        </w:rPr>
        <w:t>J Hepatol</w:t>
      </w:r>
      <w:r w:rsidRPr="00F71C89">
        <w:rPr>
          <w:rFonts w:ascii="Book Antiqua" w:hAnsi="Book Antiqua"/>
          <w:color w:val="000000" w:themeColor="text1"/>
        </w:rPr>
        <w:t xml:space="preserve"> 2012; </w:t>
      </w:r>
      <w:r w:rsidRPr="00F71C89">
        <w:rPr>
          <w:rFonts w:ascii="Book Antiqua" w:hAnsi="Book Antiqua"/>
          <w:b/>
          <w:bCs/>
          <w:color w:val="000000" w:themeColor="text1"/>
        </w:rPr>
        <w:t>57</w:t>
      </w:r>
      <w:r w:rsidRPr="00F71C89">
        <w:rPr>
          <w:rFonts w:ascii="Book Antiqua" w:hAnsi="Book Antiqua"/>
          <w:color w:val="000000" w:themeColor="text1"/>
        </w:rPr>
        <w:t>: 61-68 [PMID: 22420978 DOI: 10.1016/j.jhep.2012.02.021]</w:t>
      </w:r>
    </w:p>
    <w:p w14:paraId="1486C5B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68 </w:t>
      </w:r>
      <w:r w:rsidRPr="00F71C89">
        <w:rPr>
          <w:rFonts w:ascii="Book Antiqua" w:hAnsi="Book Antiqua"/>
          <w:b/>
          <w:bCs/>
          <w:color w:val="000000" w:themeColor="text1"/>
        </w:rPr>
        <w:t>Ma M</w:t>
      </w:r>
      <w:r w:rsidRPr="00F71C89">
        <w:rPr>
          <w:rFonts w:ascii="Book Antiqua" w:hAnsi="Book Antiqua"/>
          <w:color w:val="000000" w:themeColor="text1"/>
        </w:rPr>
        <w:t xml:space="preserve">, Hua S, Li G, Wang S, Cheng X, He S, Wu P, Chen X. Prolyl hydroxylase domain protein 3 and asparaginyl hydroxylase factor inhibiting HIF-1 levels are predictive of tumoral behavior and prognosis in hepatocellular carcinoma. </w:t>
      </w:r>
      <w:r w:rsidRPr="00F71C89">
        <w:rPr>
          <w:rFonts w:ascii="Book Antiqua" w:hAnsi="Book Antiqua"/>
          <w:i/>
          <w:iCs/>
          <w:color w:val="000000" w:themeColor="text1"/>
        </w:rPr>
        <w:t>Oncotarget</w:t>
      </w:r>
      <w:r w:rsidRPr="00F71C89">
        <w:rPr>
          <w:rFonts w:ascii="Book Antiqua" w:hAnsi="Book Antiqua"/>
          <w:color w:val="000000" w:themeColor="text1"/>
        </w:rPr>
        <w:t xml:space="preserve"> 2017; </w:t>
      </w:r>
      <w:r w:rsidRPr="00F71C89">
        <w:rPr>
          <w:rFonts w:ascii="Book Antiqua" w:hAnsi="Book Antiqua"/>
          <w:b/>
          <w:bCs/>
          <w:color w:val="000000" w:themeColor="text1"/>
        </w:rPr>
        <w:t>8</w:t>
      </w:r>
      <w:r w:rsidRPr="00F71C89">
        <w:rPr>
          <w:rFonts w:ascii="Book Antiqua" w:hAnsi="Book Antiqua"/>
          <w:color w:val="000000" w:themeColor="text1"/>
        </w:rPr>
        <w:t>: 12983-13002 [PMID: 28099905 DOI: 10.18632/oncotarget.14677]</w:t>
      </w:r>
    </w:p>
    <w:p w14:paraId="115B623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69 </w:t>
      </w:r>
      <w:r w:rsidRPr="00F71C89">
        <w:rPr>
          <w:rFonts w:ascii="Book Antiqua" w:hAnsi="Book Antiqua"/>
          <w:b/>
          <w:bCs/>
          <w:color w:val="000000" w:themeColor="text1"/>
        </w:rPr>
        <w:t>Cui L</w:t>
      </w:r>
      <w:r w:rsidRPr="00F71C89">
        <w:rPr>
          <w:rFonts w:ascii="Book Antiqua" w:hAnsi="Book Antiqua"/>
          <w:color w:val="000000" w:themeColor="text1"/>
        </w:rPr>
        <w:t xml:space="preserve">, Qu J, Dang S, Mao Z, Wang X, Fan X, Sun K, Zhang J. Prolyl hydroxylase 3 inhibited the tumorigenecity of gastric cancer cells. </w:t>
      </w:r>
      <w:r w:rsidRPr="00F71C89">
        <w:rPr>
          <w:rFonts w:ascii="Book Antiqua" w:hAnsi="Book Antiqua"/>
          <w:i/>
          <w:iCs/>
          <w:color w:val="000000" w:themeColor="text1"/>
        </w:rPr>
        <w:t>Mol Carcinog</w:t>
      </w:r>
      <w:r w:rsidRPr="00F71C89">
        <w:rPr>
          <w:rFonts w:ascii="Book Antiqua" w:hAnsi="Book Antiqua"/>
          <w:color w:val="000000" w:themeColor="text1"/>
        </w:rPr>
        <w:t xml:space="preserve"> 2014; </w:t>
      </w:r>
      <w:r w:rsidRPr="00F71C89">
        <w:rPr>
          <w:rFonts w:ascii="Book Antiqua" w:hAnsi="Book Antiqua"/>
          <w:b/>
          <w:bCs/>
          <w:color w:val="000000" w:themeColor="text1"/>
        </w:rPr>
        <w:t>53</w:t>
      </w:r>
      <w:r w:rsidRPr="00F71C89">
        <w:rPr>
          <w:rFonts w:ascii="Book Antiqua" w:hAnsi="Book Antiqua"/>
          <w:color w:val="000000" w:themeColor="text1"/>
        </w:rPr>
        <w:t>: 736-743 [PMID: 23533015 DOI: 10.1002/mc.22025]</w:t>
      </w:r>
    </w:p>
    <w:p w14:paraId="79D3609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70 </w:t>
      </w:r>
      <w:r w:rsidRPr="00F71C89">
        <w:rPr>
          <w:rFonts w:ascii="Book Antiqua" w:hAnsi="Book Antiqua"/>
          <w:b/>
          <w:bCs/>
          <w:color w:val="000000" w:themeColor="text1"/>
        </w:rPr>
        <w:t>Xia YJ</w:t>
      </w:r>
      <w:r w:rsidRPr="00F71C89">
        <w:rPr>
          <w:rFonts w:ascii="Book Antiqua" w:hAnsi="Book Antiqua"/>
          <w:color w:val="000000" w:themeColor="text1"/>
        </w:rPr>
        <w:t xml:space="preserve">, Jiang XT, Jiang SB, He XJ, Luo JG, Liu ZC, Wang L, Tao HQ, Chen JZ. PHD3 affects gastric cancer progression by negatively regulating HIF1A. </w:t>
      </w:r>
      <w:r w:rsidRPr="00F71C89">
        <w:rPr>
          <w:rFonts w:ascii="Book Antiqua" w:hAnsi="Book Antiqua"/>
          <w:i/>
          <w:iCs/>
          <w:color w:val="000000" w:themeColor="text1"/>
        </w:rPr>
        <w:t>Mol Med Rep</w:t>
      </w:r>
      <w:r w:rsidRPr="00F71C89">
        <w:rPr>
          <w:rFonts w:ascii="Book Antiqua" w:hAnsi="Book Antiqua"/>
          <w:color w:val="000000" w:themeColor="text1"/>
        </w:rPr>
        <w:t xml:space="preserve"> 2017; </w:t>
      </w:r>
      <w:r w:rsidRPr="00F71C89">
        <w:rPr>
          <w:rFonts w:ascii="Book Antiqua" w:hAnsi="Book Antiqua"/>
          <w:b/>
          <w:bCs/>
          <w:color w:val="000000" w:themeColor="text1"/>
        </w:rPr>
        <w:t>16</w:t>
      </w:r>
      <w:r w:rsidRPr="00F71C89">
        <w:rPr>
          <w:rFonts w:ascii="Book Antiqua" w:hAnsi="Book Antiqua"/>
          <w:color w:val="000000" w:themeColor="text1"/>
        </w:rPr>
        <w:t>: 6882-6889 [PMID: 28901473 DOI: 10.3892/mmr.2017.7455]</w:t>
      </w:r>
    </w:p>
    <w:p w14:paraId="3D2DA32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71 </w:t>
      </w:r>
      <w:r w:rsidRPr="00F71C89">
        <w:rPr>
          <w:rFonts w:ascii="Book Antiqua" w:hAnsi="Book Antiqua"/>
          <w:b/>
          <w:bCs/>
          <w:color w:val="000000" w:themeColor="text1"/>
        </w:rPr>
        <w:t>Kamphues C</w:t>
      </w:r>
      <w:r w:rsidRPr="00F71C89">
        <w:rPr>
          <w:rFonts w:ascii="Book Antiqua" w:hAnsi="Book Antiqua"/>
          <w:color w:val="000000" w:themeColor="text1"/>
        </w:rPr>
        <w:t xml:space="preserve">, Wittschieber D, Klauschen F, Kasajima A, Dietel M, Schmidt SC, Glanemann M, Bahra M, Neuhaus P, Weichert W, Stenzinger A. Prolyl hydroxylase domain 2 protein is a strong prognostic marker in human gastric cancer. </w:t>
      </w:r>
      <w:r w:rsidRPr="00F71C89">
        <w:rPr>
          <w:rFonts w:ascii="Book Antiqua" w:hAnsi="Book Antiqua"/>
          <w:i/>
          <w:iCs/>
          <w:color w:val="000000" w:themeColor="text1"/>
        </w:rPr>
        <w:t>Pathobiology</w:t>
      </w:r>
      <w:r w:rsidRPr="00F71C89">
        <w:rPr>
          <w:rFonts w:ascii="Book Antiqua" w:hAnsi="Book Antiqua"/>
          <w:color w:val="000000" w:themeColor="text1"/>
        </w:rPr>
        <w:t xml:space="preserve"> 2012; </w:t>
      </w:r>
      <w:r w:rsidRPr="00F71C89">
        <w:rPr>
          <w:rFonts w:ascii="Book Antiqua" w:hAnsi="Book Antiqua"/>
          <w:b/>
          <w:bCs/>
          <w:color w:val="000000" w:themeColor="text1"/>
        </w:rPr>
        <w:t>79</w:t>
      </w:r>
      <w:r w:rsidRPr="00F71C89">
        <w:rPr>
          <w:rFonts w:ascii="Book Antiqua" w:hAnsi="Book Antiqua"/>
          <w:color w:val="000000" w:themeColor="text1"/>
        </w:rPr>
        <w:t>: 11-17 [PMID: 22236543 DOI: 10.1159/000330170]</w:t>
      </w:r>
    </w:p>
    <w:p w14:paraId="1AD8D36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72 </w:t>
      </w:r>
      <w:r w:rsidRPr="00F71C89">
        <w:rPr>
          <w:rFonts w:ascii="Book Antiqua" w:hAnsi="Book Antiqua"/>
          <w:b/>
          <w:bCs/>
          <w:color w:val="000000" w:themeColor="text1"/>
        </w:rPr>
        <w:t>Xie G</w:t>
      </w:r>
      <w:r w:rsidRPr="00F71C89">
        <w:rPr>
          <w:rFonts w:ascii="Book Antiqua" w:hAnsi="Book Antiqua"/>
          <w:color w:val="000000" w:themeColor="text1"/>
        </w:rPr>
        <w:t xml:space="preserve">, Zheng L, Ou J, Huang H, He J, Li J, Pan F, Liang H. Low expression of prolyl hydroxylase 2 is associated with tumor grade and poor prognosis in patients with colorectal cancer. </w:t>
      </w:r>
      <w:r w:rsidRPr="00F71C89">
        <w:rPr>
          <w:rFonts w:ascii="Book Antiqua" w:hAnsi="Book Antiqua"/>
          <w:i/>
          <w:iCs/>
          <w:color w:val="000000" w:themeColor="text1"/>
        </w:rPr>
        <w:t>Exp Biol Med (Maywood)</w:t>
      </w:r>
      <w:r w:rsidRPr="00F71C89">
        <w:rPr>
          <w:rFonts w:ascii="Book Antiqua" w:hAnsi="Book Antiqua"/>
          <w:color w:val="000000" w:themeColor="text1"/>
        </w:rPr>
        <w:t xml:space="preserve"> 2012; </w:t>
      </w:r>
      <w:r w:rsidRPr="00F71C89">
        <w:rPr>
          <w:rFonts w:ascii="Book Antiqua" w:hAnsi="Book Antiqua"/>
          <w:b/>
          <w:bCs/>
          <w:color w:val="000000" w:themeColor="text1"/>
        </w:rPr>
        <w:t>237</w:t>
      </w:r>
      <w:r w:rsidRPr="00F71C89">
        <w:rPr>
          <w:rFonts w:ascii="Book Antiqua" w:hAnsi="Book Antiqua"/>
          <w:color w:val="000000" w:themeColor="text1"/>
        </w:rPr>
        <w:t>: 860-866 [PMID: 22802519 DOI: 10.1258/ebm.2012.011331]</w:t>
      </w:r>
    </w:p>
    <w:p w14:paraId="0B33E8A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73 </w:t>
      </w:r>
      <w:r w:rsidRPr="00F71C89">
        <w:rPr>
          <w:rFonts w:ascii="Book Antiqua" w:hAnsi="Book Antiqua"/>
          <w:b/>
          <w:bCs/>
          <w:color w:val="000000" w:themeColor="text1"/>
        </w:rPr>
        <w:t>Gossage L</w:t>
      </w:r>
      <w:r w:rsidRPr="00F71C89">
        <w:rPr>
          <w:rFonts w:ascii="Book Antiqua" w:hAnsi="Book Antiqua"/>
          <w:color w:val="000000" w:themeColor="text1"/>
        </w:rPr>
        <w:t xml:space="preserve">, Zaitoun A, Fareed KR, Turley H, Aloysius M, Lobo DN, Harris AL, Madhusudan S. Expression of key hypoxia sensing prolyl-hydroxylases PHD1, -2 and -3 in pancreaticobiliary cancer. </w:t>
      </w:r>
      <w:r w:rsidRPr="00F71C89">
        <w:rPr>
          <w:rFonts w:ascii="Book Antiqua" w:hAnsi="Book Antiqua"/>
          <w:i/>
          <w:iCs/>
          <w:color w:val="000000" w:themeColor="text1"/>
        </w:rPr>
        <w:t>Histopathology</w:t>
      </w:r>
      <w:r w:rsidRPr="00F71C89">
        <w:rPr>
          <w:rFonts w:ascii="Book Antiqua" w:hAnsi="Book Antiqua"/>
          <w:color w:val="000000" w:themeColor="text1"/>
        </w:rPr>
        <w:t xml:space="preserve"> 2010; </w:t>
      </w:r>
      <w:r w:rsidRPr="00F71C89">
        <w:rPr>
          <w:rFonts w:ascii="Book Antiqua" w:hAnsi="Book Antiqua"/>
          <w:b/>
          <w:bCs/>
          <w:color w:val="000000" w:themeColor="text1"/>
        </w:rPr>
        <w:t>56</w:t>
      </w:r>
      <w:r w:rsidRPr="00F71C89">
        <w:rPr>
          <w:rFonts w:ascii="Book Antiqua" w:hAnsi="Book Antiqua"/>
          <w:color w:val="000000" w:themeColor="text1"/>
        </w:rPr>
        <w:t>: 908-920 [PMID: 20497244 DOI: 10.1111/j.1365-2559.2010.03566.x]</w:t>
      </w:r>
    </w:p>
    <w:p w14:paraId="6170D8E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74 </w:t>
      </w:r>
      <w:r w:rsidRPr="00F71C89">
        <w:rPr>
          <w:rFonts w:ascii="Book Antiqua" w:hAnsi="Book Antiqua"/>
          <w:b/>
          <w:bCs/>
          <w:color w:val="000000" w:themeColor="text1"/>
        </w:rPr>
        <w:t>Schmitt AM</w:t>
      </w:r>
      <w:r w:rsidRPr="00F71C89">
        <w:rPr>
          <w:rFonts w:ascii="Book Antiqua" w:hAnsi="Book Antiqua"/>
          <w:color w:val="000000" w:themeColor="text1"/>
        </w:rPr>
        <w:t xml:space="preserve">, Schmid S, Rudolph T, Anlauf M, Prinz C, Klöppel G, Moch H, Heitz PU, Komminoth P, Perren A. VHL inactivation is an important pathway for the development of malignant sporadic pancreatic endocrine tumors. </w:t>
      </w:r>
      <w:r w:rsidRPr="00F71C89">
        <w:rPr>
          <w:rFonts w:ascii="Book Antiqua" w:hAnsi="Book Antiqua"/>
          <w:i/>
          <w:iCs/>
          <w:color w:val="000000" w:themeColor="text1"/>
        </w:rPr>
        <w:t>Endocr Relat Cancer</w:t>
      </w:r>
      <w:r w:rsidRPr="00F71C89">
        <w:rPr>
          <w:rFonts w:ascii="Book Antiqua" w:hAnsi="Book Antiqua"/>
          <w:color w:val="000000" w:themeColor="text1"/>
        </w:rPr>
        <w:t xml:space="preserve"> 2009; </w:t>
      </w:r>
      <w:r w:rsidRPr="00F71C89">
        <w:rPr>
          <w:rFonts w:ascii="Book Antiqua" w:hAnsi="Book Antiqua"/>
          <w:b/>
          <w:bCs/>
          <w:color w:val="000000" w:themeColor="text1"/>
        </w:rPr>
        <w:t>16</w:t>
      </w:r>
      <w:r w:rsidRPr="00F71C89">
        <w:rPr>
          <w:rFonts w:ascii="Book Antiqua" w:hAnsi="Book Antiqua"/>
          <w:color w:val="000000" w:themeColor="text1"/>
        </w:rPr>
        <w:t>: 1219-1227 [PMID: 19690016 DOI: 10.1677/ERC-08-0297]</w:t>
      </w:r>
    </w:p>
    <w:p w14:paraId="413F1E3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75 </w:t>
      </w:r>
      <w:r w:rsidRPr="00F71C89">
        <w:rPr>
          <w:rFonts w:ascii="Book Antiqua" w:hAnsi="Book Antiqua"/>
          <w:b/>
          <w:bCs/>
          <w:color w:val="000000" w:themeColor="text1"/>
        </w:rPr>
        <w:t>Kuwai T</w:t>
      </w:r>
      <w:r w:rsidRPr="00F71C89">
        <w:rPr>
          <w:rFonts w:ascii="Book Antiqua" w:hAnsi="Book Antiqua"/>
          <w:color w:val="000000" w:themeColor="text1"/>
        </w:rPr>
        <w:t xml:space="preserve">, Kitadai Y, Tanaka S, Hiyama T, Tanimoto K, Chayama K. Mutation of the von Hippel-Lindau (VHL) gene in human colorectal carcinoma: association with cytoplasmic accumulation of hypoxia-inducible factor (HIF)-1alpha. </w:t>
      </w:r>
      <w:r w:rsidRPr="00F71C89">
        <w:rPr>
          <w:rFonts w:ascii="Book Antiqua" w:hAnsi="Book Antiqua"/>
          <w:i/>
          <w:iCs/>
          <w:color w:val="000000" w:themeColor="text1"/>
        </w:rPr>
        <w:t>Cancer Sci</w:t>
      </w:r>
      <w:r w:rsidRPr="00F71C89">
        <w:rPr>
          <w:rFonts w:ascii="Book Antiqua" w:hAnsi="Book Antiqua"/>
          <w:color w:val="000000" w:themeColor="text1"/>
        </w:rPr>
        <w:t xml:space="preserve"> 2004; </w:t>
      </w:r>
      <w:r w:rsidRPr="00F71C89">
        <w:rPr>
          <w:rFonts w:ascii="Book Antiqua" w:hAnsi="Book Antiqua"/>
          <w:b/>
          <w:bCs/>
          <w:color w:val="000000" w:themeColor="text1"/>
        </w:rPr>
        <w:t>95</w:t>
      </w:r>
      <w:r w:rsidRPr="00F71C89">
        <w:rPr>
          <w:rFonts w:ascii="Book Antiqua" w:hAnsi="Book Antiqua"/>
          <w:color w:val="000000" w:themeColor="text1"/>
        </w:rPr>
        <w:t>: 149-153 [PMID: 14965365 DOI: 10.1111/j.1349-7006.2004.tb03196.x]</w:t>
      </w:r>
    </w:p>
    <w:p w14:paraId="2D780D1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76 </w:t>
      </w:r>
      <w:r w:rsidRPr="00F71C89">
        <w:rPr>
          <w:rFonts w:ascii="Book Antiqua" w:hAnsi="Book Antiqua"/>
          <w:b/>
          <w:bCs/>
          <w:color w:val="000000" w:themeColor="text1"/>
        </w:rPr>
        <w:t>Li G</w:t>
      </w:r>
      <w:r w:rsidRPr="00F71C89">
        <w:rPr>
          <w:rFonts w:ascii="Book Antiqua" w:hAnsi="Book Antiqua"/>
          <w:color w:val="000000" w:themeColor="text1"/>
        </w:rPr>
        <w:t xml:space="preserve">, Shen Y, Wang F, Hong S, Cai M. Correlation Between von Hippel-Lindau Gene Expression and Tumor SUVmax and Survival Prognosis in Hepatocellular Carcinoma. </w:t>
      </w:r>
      <w:r w:rsidRPr="00F71C89">
        <w:rPr>
          <w:rFonts w:ascii="Book Antiqua" w:hAnsi="Book Antiqua"/>
          <w:i/>
          <w:iCs/>
          <w:color w:val="000000" w:themeColor="text1"/>
        </w:rPr>
        <w:t>Med Sci Monit</w:t>
      </w:r>
      <w:r w:rsidRPr="00F71C89">
        <w:rPr>
          <w:rFonts w:ascii="Book Antiqua" w:hAnsi="Book Antiqua"/>
          <w:color w:val="000000" w:themeColor="text1"/>
        </w:rPr>
        <w:t xml:space="preserve"> 2020; </w:t>
      </w:r>
      <w:r w:rsidRPr="00F71C89">
        <w:rPr>
          <w:rFonts w:ascii="Book Antiqua" w:hAnsi="Book Antiqua"/>
          <w:b/>
          <w:bCs/>
          <w:color w:val="000000" w:themeColor="text1"/>
        </w:rPr>
        <w:t>26</w:t>
      </w:r>
      <w:r w:rsidRPr="00F71C89">
        <w:rPr>
          <w:rFonts w:ascii="Book Antiqua" w:hAnsi="Book Antiqua"/>
          <w:color w:val="000000" w:themeColor="text1"/>
        </w:rPr>
        <w:t>: e920473 [PMID: 32075951 DOI: 10.12659/MSM.920473]</w:t>
      </w:r>
    </w:p>
    <w:p w14:paraId="7199DEC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77 </w:t>
      </w:r>
      <w:r w:rsidRPr="00F71C89">
        <w:rPr>
          <w:rFonts w:ascii="Book Antiqua" w:hAnsi="Book Antiqua"/>
          <w:b/>
          <w:bCs/>
          <w:color w:val="000000" w:themeColor="text1"/>
        </w:rPr>
        <w:t>Linehan WM</w:t>
      </w:r>
      <w:r w:rsidRPr="00F71C89">
        <w:rPr>
          <w:rFonts w:ascii="Book Antiqua" w:hAnsi="Book Antiqua"/>
          <w:color w:val="000000" w:themeColor="text1"/>
        </w:rPr>
        <w:t xml:space="preserve">, Rouault TA. Molecular pathways: Fumarate hydratase-deficient kidney cancer--targeting the Warburg effect in cancer. </w:t>
      </w:r>
      <w:r w:rsidRPr="00F71C89">
        <w:rPr>
          <w:rFonts w:ascii="Book Antiqua" w:hAnsi="Book Antiqua"/>
          <w:i/>
          <w:iCs/>
          <w:color w:val="000000" w:themeColor="text1"/>
        </w:rPr>
        <w:t>Clin Cancer Res</w:t>
      </w:r>
      <w:r w:rsidRPr="00F71C89">
        <w:rPr>
          <w:rFonts w:ascii="Book Antiqua" w:hAnsi="Book Antiqua"/>
          <w:color w:val="000000" w:themeColor="text1"/>
        </w:rPr>
        <w:t xml:space="preserve"> 2013; </w:t>
      </w:r>
      <w:r w:rsidRPr="00F71C89">
        <w:rPr>
          <w:rFonts w:ascii="Book Antiqua" w:hAnsi="Book Antiqua"/>
          <w:b/>
          <w:bCs/>
          <w:color w:val="000000" w:themeColor="text1"/>
        </w:rPr>
        <w:t>19</w:t>
      </w:r>
      <w:r w:rsidRPr="00F71C89">
        <w:rPr>
          <w:rFonts w:ascii="Book Antiqua" w:hAnsi="Book Antiqua"/>
          <w:color w:val="000000" w:themeColor="text1"/>
        </w:rPr>
        <w:t>: 3345-3352 [PMID: 23633457 DOI: 10.1158/1078-0432.CCR-13-0304]</w:t>
      </w:r>
    </w:p>
    <w:p w14:paraId="37053CF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78 </w:t>
      </w:r>
      <w:r w:rsidRPr="00F71C89">
        <w:rPr>
          <w:rFonts w:ascii="Book Antiqua" w:hAnsi="Book Antiqua"/>
          <w:b/>
          <w:bCs/>
          <w:color w:val="000000" w:themeColor="text1"/>
        </w:rPr>
        <w:t>Rasheed MRHA</w:t>
      </w:r>
      <w:r w:rsidRPr="00F71C89">
        <w:rPr>
          <w:rFonts w:ascii="Book Antiqua" w:hAnsi="Book Antiqua"/>
          <w:color w:val="000000" w:themeColor="text1"/>
        </w:rPr>
        <w:t xml:space="preserve">, Tarjan G. Succinate Dehydrogenase Complex: An Updated Review. </w:t>
      </w:r>
      <w:r w:rsidRPr="00F71C89">
        <w:rPr>
          <w:rFonts w:ascii="Book Antiqua" w:hAnsi="Book Antiqua"/>
          <w:i/>
          <w:iCs/>
          <w:color w:val="000000" w:themeColor="text1"/>
        </w:rPr>
        <w:t>Arch Pathol Lab Med</w:t>
      </w:r>
      <w:r w:rsidRPr="00F71C89">
        <w:rPr>
          <w:rFonts w:ascii="Book Antiqua" w:hAnsi="Book Antiqua"/>
          <w:color w:val="000000" w:themeColor="text1"/>
        </w:rPr>
        <w:t xml:space="preserve"> 2018; </w:t>
      </w:r>
      <w:r w:rsidRPr="00F71C89">
        <w:rPr>
          <w:rFonts w:ascii="Book Antiqua" w:hAnsi="Book Antiqua"/>
          <w:b/>
          <w:bCs/>
          <w:color w:val="000000" w:themeColor="text1"/>
        </w:rPr>
        <w:t>142</w:t>
      </w:r>
      <w:r w:rsidRPr="00F71C89">
        <w:rPr>
          <w:rFonts w:ascii="Book Antiqua" w:hAnsi="Book Antiqua"/>
          <w:color w:val="000000" w:themeColor="text1"/>
        </w:rPr>
        <w:t>: 1564-1570 [PMID: 30289269 DOI: 10.5858/arpa.2017-0285-RS]</w:t>
      </w:r>
    </w:p>
    <w:p w14:paraId="5F005ECA"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79 </w:t>
      </w:r>
      <w:r w:rsidRPr="00F71C89">
        <w:rPr>
          <w:rFonts w:ascii="Book Antiqua" w:hAnsi="Book Antiqua"/>
          <w:b/>
          <w:bCs/>
          <w:color w:val="000000" w:themeColor="text1"/>
        </w:rPr>
        <w:t>Herrmann PC</w:t>
      </w:r>
      <w:r w:rsidRPr="00F71C89">
        <w:rPr>
          <w:rFonts w:ascii="Book Antiqua" w:hAnsi="Book Antiqua"/>
          <w:color w:val="000000" w:themeColor="text1"/>
        </w:rPr>
        <w:t xml:space="preserve">, Herrmann EC. Oxygen metabolism and a potential role for cytochrome c oxidase in the Warburg effect. </w:t>
      </w:r>
      <w:r w:rsidRPr="00F71C89">
        <w:rPr>
          <w:rFonts w:ascii="Book Antiqua" w:hAnsi="Book Antiqua"/>
          <w:i/>
          <w:iCs/>
          <w:color w:val="000000" w:themeColor="text1"/>
        </w:rPr>
        <w:t>J Bioenerg Biomembr</w:t>
      </w:r>
      <w:r w:rsidRPr="00F71C89">
        <w:rPr>
          <w:rFonts w:ascii="Book Antiqua" w:hAnsi="Book Antiqua"/>
          <w:color w:val="000000" w:themeColor="text1"/>
        </w:rPr>
        <w:t xml:space="preserve"> 2007; </w:t>
      </w:r>
      <w:r w:rsidRPr="00F71C89">
        <w:rPr>
          <w:rFonts w:ascii="Book Antiqua" w:hAnsi="Book Antiqua"/>
          <w:b/>
          <w:bCs/>
          <w:color w:val="000000" w:themeColor="text1"/>
        </w:rPr>
        <w:t>39</w:t>
      </w:r>
      <w:r w:rsidRPr="00F71C89">
        <w:rPr>
          <w:rFonts w:ascii="Book Antiqua" w:hAnsi="Book Antiqua"/>
          <w:color w:val="000000" w:themeColor="text1"/>
        </w:rPr>
        <w:t>: 247-250 [PMID: 17587160 DOI: 10.1007/s10863-007-9084-z]</w:t>
      </w:r>
    </w:p>
    <w:p w14:paraId="2C4158C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80 </w:t>
      </w:r>
      <w:r w:rsidRPr="00F71C89">
        <w:rPr>
          <w:rFonts w:ascii="Book Antiqua" w:hAnsi="Book Antiqua"/>
          <w:b/>
          <w:bCs/>
          <w:color w:val="000000" w:themeColor="text1"/>
        </w:rPr>
        <w:t>Sánchez-Aragó M</w:t>
      </w:r>
      <w:r w:rsidRPr="00F71C89">
        <w:rPr>
          <w:rFonts w:ascii="Book Antiqua" w:hAnsi="Book Antiqua"/>
          <w:color w:val="000000" w:themeColor="text1"/>
        </w:rPr>
        <w:t xml:space="preserve">, Formentini L, Cuezva JM. Mitochondria-mediated energy adaption in cancer: the H(+)-ATP synthase-geared switch of metabolism in human tumors. </w:t>
      </w:r>
      <w:r w:rsidRPr="00F71C89">
        <w:rPr>
          <w:rFonts w:ascii="Book Antiqua" w:hAnsi="Book Antiqua"/>
          <w:i/>
          <w:iCs/>
          <w:color w:val="000000" w:themeColor="text1"/>
        </w:rPr>
        <w:t>Antioxid Redox Signal</w:t>
      </w:r>
      <w:r w:rsidRPr="00F71C89">
        <w:rPr>
          <w:rFonts w:ascii="Book Antiqua" w:hAnsi="Book Antiqua"/>
          <w:color w:val="000000" w:themeColor="text1"/>
        </w:rPr>
        <w:t xml:space="preserve"> 2013; </w:t>
      </w:r>
      <w:r w:rsidRPr="00F71C89">
        <w:rPr>
          <w:rFonts w:ascii="Book Antiqua" w:hAnsi="Book Antiqua"/>
          <w:b/>
          <w:bCs/>
          <w:color w:val="000000" w:themeColor="text1"/>
        </w:rPr>
        <w:t>19</w:t>
      </w:r>
      <w:r w:rsidRPr="00F71C89">
        <w:rPr>
          <w:rFonts w:ascii="Book Antiqua" w:hAnsi="Book Antiqua"/>
          <w:color w:val="000000" w:themeColor="text1"/>
        </w:rPr>
        <w:t>: 285-298 [PMID: 22901241 DOI: 10.1089/ars.2012.4883]</w:t>
      </w:r>
    </w:p>
    <w:p w14:paraId="61F7ABA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81 </w:t>
      </w:r>
      <w:r w:rsidRPr="00F71C89">
        <w:rPr>
          <w:rFonts w:ascii="Book Antiqua" w:hAnsi="Book Antiqua"/>
          <w:b/>
          <w:bCs/>
          <w:color w:val="000000" w:themeColor="text1"/>
        </w:rPr>
        <w:t>Lee HC</w:t>
      </w:r>
      <w:r w:rsidRPr="00F71C89">
        <w:rPr>
          <w:rFonts w:ascii="Book Antiqua" w:hAnsi="Book Antiqua"/>
          <w:color w:val="000000" w:themeColor="text1"/>
        </w:rPr>
        <w:t xml:space="preserve">, Wei YH. Mitochondrial DNA instability and metabolic shift in human cancers. </w:t>
      </w:r>
      <w:r w:rsidRPr="00F71C89">
        <w:rPr>
          <w:rFonts w:ascii="Book Antiqua" w:hAnsi="Book Antiqua"/>
          <w:i/>
          <w:iCs/>
          <w:color w:val="000000" w:themeColor="text1"/>
        </w:rPr>
        <w:t>Int J Mol Sci</w:t>
      </w:r>
      <w:r w:rsidRPr="00F71C89">
        <w:rPr>
          <w:rFonts w:ascii="Book Antiqua" w:hAnsi="Book Antiqua"/>
          <w:color w:val="000000" w:themeColor="text1"/>
        </w:rPr>
        <w:t xml:space="preserve"> 2009; </w:t>
      </w:r>
      <w:r w:rsidRPr="00F71C89">
        <w:rPr>
          <w:rFonts w:ascii="Book Antiqua" w:hAnsi="Book Antiqua"/>
          <w:b/>
          <w:bCs/>
          <w:color w:val="000000" w:themeColor="text1"/>
        </w:rPr>
        <w:t>10</w:t>
      </w:r>
      <w:r w:rsidRPr="00F71C89">
        <w:rPr>
          <w:rFonts w:ascii="Book Antiqua" w:hAnsi="Book Antiqua"/>
          <w:color w:val="000000" w:themeColor="text1"/>
        </w:rPr>
        <w:t>: 674-701 [PMID: 19333428 DOI: 10.3390/ijms10020674]</w:t>
      </w:r>
    </w:p>
    <w:p w14:paraId="757FF11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82 </w:t>
      </w:r>
      <w:r w:rsidRPr="00F71C89">
        <w:rPr>
          <w:rFonts w:ascii="Book Antiqua" w:hAnsi="Book Antiqua"/>
          <w:b/>
          <w:bCs/>
          <w:color w:val="000000" w:themeColor="text1"/>
        </w:rPr>
        <w:t>Balsa E</w:t>
      </w:r>
      <w:r w:rsidRPr="00F71C89">
        <w:rPr>
          <w:rFonts w:ascii="Book Antiqua" w:hAnsi="Book Antiqua"/>
          <w:color w:val="000000" w:themeColor="text1"/>
        </w:rPr>
        <w:t xml:space="preserve">, Marco R, Perales-Clemente E, Szklarczyk R, Calvo E, Landázuri MO, Enríquez JA. NDUFA4 is a subunit of complex IV of the mammalian electron transport chain. </w:t>
      </w:r>
      <w:r w:rsidRPr="00F71C89">
        <w:rPr>
          <w:rFonts w:ascii="Book Antiqua" w:hAnsi="Book Antiqua"/>
          <w:i/>
          <w:iCs/>
          <w:color w:val="000000" w:themeColor="text1"/>
        </w:rPr>
        <w:t>Cell Metab</w:t>
      </w:r>
      <w:r w:rsidRPr="00F71C89">
        <w:rPr>
          <w:rFonts w:ascii="Book Antiqua" w:hAnsi="Book Antiqua"/>
          <w:color w:val="000000" w:themeColor="text1"/>
        </w:rPr>
        <w:t xml:space="preserve"> 2012; </w:t>
      </w:r>
      <w:r w:rsidRPr="00F71C89">
        <w:rPr>
          <w:rFonts w:ascii="Book Antiqua" w:hAnsi="Book Antiqua"/>
          <w:b/>
          <w:bCs/>
          <w:color w:val="000000" w:themeColor="text1"/>
        </w:rPr>
        <w:t>16</w:t>
      </w:r>
      <w:r w:rsidRPr="00F71C89">
        <w:rPr>
          <w:rFonts w:ascii="Book Antiqua" w:hAnsi="Book Antiqua"/>
          <w:color w:val="000000" w:themeColor="text1"/>
        </w:rPr>
        <w:t>: 378-386 [PMID: 22902835 DOI: 10.1016/j.cmet.2012.07.015]</w:t>
      </w:r>
    </w:p>
    <w:p w14:paraId="4850E2A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83 </w:t>
      </w:r>
      <w:r w:rsidRPr="00F71C89">
        <w:rPr>
          <w:rFonts w:ascii="Book Antiqua" w:hAnsi="Book Antiqua"/>
          <w:b/>
          <w:bCs/>
          <w:color w:val="000000" w:themeColor="text1"/>
        </w:rPr>
        <w:t>Kim SH</w:t>
      </w:r>
      <w:r w:rsidRPr="00F71C89">
        <w:rPr>
          <w:rFonts w:ascii="Book Antiqua" w:hAnsi="Book Antiqua"/>
          <w:color w:val="000000" w:themeColor="text1"/>
        </w:rPr>
        <w:t xml:space="preserve">, Choi SI, Won KY, Lim SJ. Distinctive interrelation of p53 with SCO2, COX, and TIGAR in human gastric cancer. </w:t>
      </w:r>
      <w:r w:rsidRPr="00F71C89">
        <w:rPr>
          <w:rFonts w:ascii="Book Antiqua" w:hAnsi="Book Antiqua"/>
          <w:i/>
          <w:iCs/>
          <w:color w:val="000000" w:themeColor="text1"/>
        </w:rPr>
        <w:t>Pathol Res Pract</w:t>
      </w:r>
      <w:r w:rsidRPr="00F71C89">
        <w:rPr>
          <w:rFonts w:ascii="Book Antiqua" w:hAnsi="Book Antiqua"/>
          <w:color w:val="000000" w:themeColor="text1"/>
        </w:rPr>
        <w:t xml:space="preserve"> 2016; </w:t>
      </w:r>
      <w:r w:rsidRPr="00F71C89">
        <w:rPr>
          <w:rFonts w:ascii="Book Antiqua" w:hAnsi="Book Antiqua"/>
          <w:b/>
          <w:bCs/>
          <w:color w:val="000000" w:themeColor="text1"/>
        </w:rPr>
        <w:t>212</w:t>
      </w:r>
      <w:r w:rsidRPr="00F71C89">
        <w:rPr>
          <w:rFonts w:ascii="Book Antiqua" w:hAnsi="Book Antiqua"/>
          <w:color w:val="000000" w:themeColor="text1"/>
        </w:rPr>
        <w:t>: 904-910 [PMID: 27499152 DOI: 10.1016/j.prp.2016.07.014]</w:t>
      </w:r>
    </w:p>
    <w:p w14:paraId="6213549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84 </w:t>
      </w:r>
      <w:r w:rsidRPr="00F71C89">
        <w:rPr>
          <w:rFonts w:ascii="Book Antiqua" w:hAnsi="Book Antiqua"/>
          <w:b/>
          <w:bCs/>
          <w:color w:val="000000" w:themeColor="text1"/>
        </w:rPr>
        <w:t>Zhang K</w:t>
      </w:r>
      <w:r w:rsidRPr="00F71C89">
        <w:rPr>
          <w:rFonts w:ascii="Book Antiqua" w:hAnsi="Book Antiqua"/>
          <w:color w:val="000000" w:themeColor="text1"/>
        </w:rPr>
        <w:t xml:space="preserve">, Chen Y, Huang X, Qu P, Pan Q, Lü L, Jiang S, Ren T, Su H. Expression and clinical significance of cytochrome c oxidase subunit IV in colorectal cancer patients. </w:t>
      </w:r>
      <w:r w:rsidRPr="00F71C89">
        <w:rPr>
          <w:rFonts w:ascii="Book Antiqua" w:hAnsi="Book Antiqua"/>
          <w:i/>
          <w:iCs/>
          <w:color w:val="000000" w:themeColor="text1"/>
        </w:rPr>
        <w:t>Arch Med Sci</w:t>
      </w:r>
      <w:r w:rsidRPr="00F71C89">
        <w:rPr>
          <w:rFonts w:ascii="Book Antiqua" w:hAnsi="Book Antiqua"/>
          <w:color w:val="000000" w:themeColor="text1"/>
        </w:rPr>
        <w:t xml:space="preserve"> 2016; </w:t>
      </w:r>
      <w:r w:rsidRPr="00F71C89">
        <w:rPr>
          <w:rFonts w:ascii="Book Antiqua" w:hAnsi="Book Antiqua"/>
          <w:b/>
          <w:bCs/>
          <w:color w:val="000000" w:themeColor="text1"/>
        </w:rPr>
        <w:t>12</w:t>
      </w:r>
      <w:r w:rsidRPr="00F71C89">
        <w:rPr>
          <w:rFonts w:ascii="Book Antiqua" w:hAnsi="Book Antiqua"/>
          <w:color w:val="000000" w:themeColor="text1"/>
        </w:rPr>
        <w:t>: 68-77 [PMID: 26925120 DOI: 10.5114/aoms.2016.57581]</w:t>
      </w:r>
    </w:p>
    <w:p w14:paraId="1AA1FD3A"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85 </w:t>
      </w:r>
      <w:r w:rsidRPr="00F71C89">
        <w:rPr>
          <w:rFonts w:ascii="Book Antiqua" w:hAnsi="Book Antiqua"/>
          <w:b/>
          <w:bCs/>
          <w:color w:val="000000" w:themeColor="text1"/>
        </w:rPr>
        <w:t>Ramzan R</w:t>
      </w:r>
      <w:r w:rsidRPr="00F71C89">
        <w:rPr>
          <w:rFonts w:ascii="Book Antiqua" w:hAnsi="Book Antiqua"/>
          <w:color w:val="000000" w:themeColor="text1"/>
        </w:rPr>
        <w:t xml:space="preserve">, Kadenbach B, Vogt S. Multiple Mechanisms Regulate Eukaryotic Cytochrome C Oxidase. </w:t>
      </w:r>
      <w:r w:rsidRPr="00F71C89">
        <w:rPr>
          <w:rFonts w:ascii="Book Antiqua" w:hAnsi="Book Antiqua"/>
          <w:i/>
          <w:iCs/>
          <w:color w:val="000000" w:themeColor="text1"/>
        </w:rPr>
        <w:t>Cells</w:t>
      </w:r>
      <w:r w:rsidRPr="00F71C89">
        <w:rPr>
          <w:rFonts w:ascii="Book Antiqua" w:hAnsi="Book Antiqua"/>
          <w:color w:val="000000" w:themeColor="text1"/>
        </w:rPr>
        <w:t xml:space="preserve"> 2021; </w:t>
      </w:r>
      <w:r w:rsidRPr="00F71C89">
        <w:rPr>
          <w:rFonts w:ascii="Book Antiqua" w:hAnsi="Book Antiqua"/>
          <w:b/>
          <w:bCs/>
          <w:color w:val="000000" w:themeColor="text1"/>
        </w:rPr>
        <w:t>10</w:t>
      </w:r>
      <w:r w:rsidRPr="00F71C89">
        <w:rPr>
          <w:rFonts w:ascii="Book Antiqua" w:hAnsi="Book Antiqua"/>
          <w:color w:val="000000" w:themeColor="text1"/>
        </w:rPr>
        <w:t xml:space="preserve"> [PMID: 33671025 DOI: 10.3390/cells10030514]</w:t>
      </w:r>
    </w:p>
    <w:p w14:paraId="537C6D0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86 </w:t>
      </w:r>
      <w:r w:rsidRPr="00F71C89">
        <w:rPr>
          <w:rFonts w:ascii="Book Antiqua" w:hAnsi="Book Antiqua"/>
          <w:b/>
          <w:bCs/>
          <w:color w:val="000000" w:themeColor="text1"/>
        </w:rPr>
        <w:t>Huhta H</w:t>
      </w:r>
      <w:r w:rsidRPr="00F71C89">
        <w:rPr>
          <w:rFonts w:ascii="Book Antiqua" w:hAnsi="Book Antiqua"/>
          <w:color w:val="000000" w:themeColor="text1"/>
        </w:rPr>
        <w:t xml:space="preserve">, Helminen O, Palomäki S, Kauppila JH, Saarnio J, Lehenkari PP, Karttunen TJ. Intratumoral lactate metabolism in Barrett's esophagus and adenocarcinoma. </w:t>
      </w:r>
      <w:r w:rsidRPr="00F71C89">
        <w:rPr>
          <w:rFonts w:ascii="Book Antiqua" w:hAnsi="Book Antiqua"/>
          <w:i/>
          <w:iCs/>
          <w:color w:val="000000" w:themeColor="text1"/>
        </w:rPr>
        <w:t>Oncotarget</w:t>
      </w:r>
      <w:r w:rsidRPr="00F71C89">
        <w:rPr>
          <w:rFonts w:ascii="Book Antiqua" w:hAnsi="Book Antiqua"/>
          <w:color w:val="000000" w:themeColor="text1"/>
        </w:rPr>
        <w:t xml:space="preserve"> 2017; </w:t>
      </w:r>
      <w:r w:rsidRPr="00F71C89">
        <w:rPr>
          <w:rFonts w:ascii="Book Antiqua" w:hAnsi="Book Antiqua"/>
          <w:b/>
          <w:bCs/>
          <w:color w:val="000000" w:themeColor="text1"/>
        </w:rPr>
        <w:t>8</w:t>
      </w:r>
      <w:r w:rsidRPr="00F71C89">
        <w:rPr>
          <w:rFonts w:ascii="Book Antiqua" w:hAnsi="Book Antiqua"/>
          <w:color w:val="000000" w:themeColor="text1"/>
        </w:rPr>
        <w:t>: 22894-22902 [PMID: 28206968 DOI: 10.18632/oncotarget.15284]</w:t>
      </w:r>
    </w:p>
    <w:p w14:paraId="676F0F3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87 </w:t>
      </w:r>
      <w:r w:rsidRPr="00F71C89">
        <w:rPr>
          <w:rFonts w:ascii="Book Antiqua" w:hAnsi="Book Antiqua"/>
          <w:b/>
          <w:bCs/>
          <w:color w:val="000000" w:themeColor="text1"/>
        </w:rPr>
        <w:t>Ma JT</w:t>
      </w:r>
      <w:r w:rsidRPr="00F71C89">
        <w:rPr>
          <w:rFonts w:ascii="Book Antiqua" w:hAnsi="Book Antiqua"/>
          <w:color w:val="000000" w:themeColor="text1"/>
        </w:rPr>
        <w:t xml:space="preserve">, Han CB, Zhou Y, Zhao JZ, Jing W, Zou HW. Altered expression of mitochondrial cytochrome c oxidase I and NADH dehydrogenase 4 transcripts associated with gastric tumorigenesis and tumor dedifferentiation. </w:t>
      </w:r>
      <w:r w:rsidRPr="00F71C89">
        <w:rPr>
          <w:rFonts w:ascii="Book Antiqua" w:hAnsi="Book Antiqua"/>
          <w:i/>
          <w:iCs/>
          <w:color w:val="000000" w:themeColor="text1"/>
        </w:rPr>
        <w:t>Mol Med Rep</w:t>
      </w:r>
      <w:r w:rsidRPr="00F71C89">
        <w:rPr>
          <w:rFonts w:ascii="Book Antiqua" w:hAnsi="Book Antiqua"/>
          <w:color w:val="000000" w:themeColor="text1"/>
        </w:rPr>
        <w:t xml:space="preserve"> 2012; </w:t>
      </w:r>
      <w:r w:rsidRPr="00F71C89">
        <w:rPr>
          <w:rFonts w:ascii="Book Antiqua" w:hAnsi="Book Antiqua"/>
          <w:b/>
          <w:bCs/>
          <w:color w:val="000000" w:themeColor="text1"/>
        </w:rPr>
        <w:t>5</w:t>
      </w:r>
      <w:r w:rsidRPr="00F71C89">
        <w:rPr>
          <w:rFonts w:ascii="Book Antiqua" w:hAnsi="Book Antiqua"/>
          <w:color w:val="000000" w:themeColor="text1"/>
        </w:rPr>
        <w:t>: 1526-1530 [PMID: 22407105 DOI: 10.3892/mmr.2012.832]</w:t>
      </w:r>
    </w:p>
    <w:p w14:paraId="2AA785E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88 </w:t>
      </w:r>
      <w:r w:rsidRPr="00F71C89">
        <w:rPr>
          <w:rFonts w:ascii="Book Antiqua" w:hAnsi="Book Antiqua"/>
          <w:b/>
          <w:bCs/>
          <w:color w:val="000000" w:themeColor="text1"/>
        </w:rPr>
        <w:t>Eskuri M</w:t>
      </w:r>
      <w:r w:rsidRPr="00F71C89">
        <w:rPr>
          <w:rFonts w:ascii="Book Antiqua" w:hAnsi="Book Antiqua"/>
          <w:color w:val="000000" w:themeColor="text1"/>
        </w:rPr>
        <w:t xml:space="preserve">, Kemi N, Kauppila JH. Monocarboxylate Transporters 1 and 4 and MTCO1 in Gastric Cancer.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2021; </w:t>
      </w:r>
      <w:r w:rsidRPr="00F71C89">
        <w:rPr>
          <w:rFonts w:ascii="Book Antiqua" w:hAnsi="Book Antiqua"/>
          <w:b/>
          <w:bCs/>
          <w:color w:val="000000" w:themeColor="text1"/>
        </w:rPr>
        <w:t>13</w:t>
      </w:r>
      <w:r w:rsidRPr="00F71C89">
        <w:rPr>
          <w:rFonts w:ascii="Book Antiqua" w:hAnsi="Book Antiqua"/>
          <w:color w:val="000000" w:themeColor="text1"/>
        </w:rPr>
        <w:t xml:space="preserve"> [PMID: 33946786 DOI: 10.3390/cancers13092142]</w:t>
      </w:r>
    </w:p>
    <w:p w14:paraId="77C7B47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89 </w:t>
      </w:r>
      <w:r w:rsidRPr="00F71C89">
        <w:rPr>
          <w:rFonts w:ascii="Book Antiqua" w:hAnsi="Book Antiqua"/>
          <w:b/>
          <w:bCs/>
          <w:color w:val="000000" w:themeColor="text1"/>
        </w:rPr>
        <w:t>LE PH</w:t>
      </w:r>
      <w:r w:rsidRPr="00F71C89">
        <w:rPr>
          <w:rFonts w:ascii="Book Antiqua" w:hAnsi="Book Antiqua"/>
          <w:color w:val="000000" w:themeColor="text1"/>
        </w:rPr>
        <w:t xml:space="preserve">, Huang SC, Lim SN, Chou CH, Yeh TS, Chen TC, Yen TH, Su MY, Chiu CT, Yeh CT, Lin WR. Complex IV subunit 1 defect predicts postoperative survival in hepatocellular carcinoma. </w:t>
      </w:r>
      <w:r w:rsidRPr="00F71C89">
        <w:rPr>
          <w:rFonts w:ascii="Book Antiqua" w:hAnsi="Book Antiqua"/>
          <w:i/>
          <w:iCs/>
          <w:color w:val="000000" w:themeColor="text1"/>
        </w:rPr>
        <w:t>Oncol Lett</w:t>
      </w:r>
      <w:r w:rsidRPr="00F71C89">
        <w:rPr>
          <w:rFonts w:ascii="Book Antiqua" w:hAnsi="Book Antiqua"/>
          <w:color w:val="000000" w:themeColor="text1"/>
        </w:rPr>
        <w:t xml:space="preserve"> 2014; </w:t>
      </w:r>
      <w:r w:rsidRPr="00F71C89">
        <w:rPr>
          <w:rFonts w:ascii="Book Antiqua" w:hAnsi="Book Antiqua"/>
          <w:b/>
          <w:bCs/>
          <w:color w:val="000000" w:themeColor="text1"/>
        </w:rPr>
        <w:t>7</w:t>
      </w:r>
      <w:r w:rsidRPr="00F71C89">
        <w:rPr>
          <w:rFonts w:ascii="Book Antiqua" w:hAnsi="Book Antiqua"/>
          <w:color w:val="000000" w:themeColor="text1"/>
        </w:rPr>
        <w:t>: 1430-1438 [PMID: 24765151 DOI: 10.3892/ol.2014.1966]</w:t>
      </w:r>
    </w:p>
    <w:p w14:paraId="436448F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90 </w:t>
      </w:r>
      <w:r w:rsidRPr="00F71C89">
        <w:rPr>
          <w:rFonts w:ascii="Book Antiqua" w:hAnsi="Book Antiqua"/>
          <w:b/>
          <w:bCs/>
          <w:color w:val="000000" w:themeColor="text1"/>
        </w:rPr>
        <w:t>Feichtinger RG</w:t>
      </w:r>
      <w:r w:rsidRPr="00F71C89">
        <w:rPr>
          <w:rFonts w:ascii="Book Antiqua" w:hAnsi="Book Antiqua"/>
          <w:color w:val="000000" w:themeColor="text1"/>
        </w:rPr>
        <w:t xml:space="preserve">, Neureiter D, Kemmerling R, Mayr JA, Kiesslich T, Kofler B. Low VDAC1 Expression Is Associated with an Aggressive Phenotype and Reduced Overall Patient Survival in Cholangiocellular Carcinoma. </w:t>
      </w:r>
      <w:r w:rsidRPr="00F71C89">
        <w:rPr>
          <w:rFonts w:ascii="Book Antiqua" w:hAnsi="Book Antiqua"/>
          <w:i/>
          <w:iCs/>
          <w:color w:val="000000" w:themeColor="text1"/>
        </w:rPr>
        <w:t>Cells</w:t>
      </w:r>
      <w:r w:rsidRPr="00F71C89">
        <w:rPr>
          <w:rFonts w:ascii="Book Antiqua" w:hAnsi="Book Antiqua"/>
          <w:color w:val="000000" w:themeColor="text1"/>
        </w:rPr>
        <w:t xml:space="preserve"> 2019; </w:t>
      </w:r>
      <w:r w:rsidRPr="00F71C89">
        <w:rPr>
          <w:rFonts w:ascii="Book Antiqua" w:hAnsi="Book Antiqua"/>
          <w:b/>
          <w:bCs/>
          <w:color w:val="000000" w:themeColor="text1"/>
        </w:rPr>
        <w:t>8</w:t>
      </w:r>
      <w:r w:rsidRPr="00F71C89">
        <w:rPr>
          <w:rFonts w:ascii="Book Antiqua" w:hAnsi="Book Antiqua"/>
          <w:color w:val="000000" w:themeColor="text1"/>
        </w:rPr>
        <w:t xml:space="preserve"> [PMID: 31167495 DOI: 10.3390/cells8060539]</w:t>
      </w:r>
    </w:p>
    <w:p w14:paraId="7950546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91 </w:t>
      </w:r>
      <w:r w:rsidRPr="00F71C89">
        <w:rPr>
          <w:rFonts w:ascii="Book Antiqua" w:hAnsi="Book Antiqua"/>
          <w:b/>
          <w:bCs/>
          <w:color w:val="000000" w:themeColor="text1"/>
        </w:rPr>
        <w:t>Li D</w:t>
      </w:r>
      <w:r w:rsidRPr="00F71C89">
        <w:rPr>
          <w:rFonts w:ascii="Book Antiqua" w:hAnsi="Book Antiqua"/>
          <w:color w:val="000000" w:themeColor="text1"/>
        </w:rPr>
        <w:t xml:space="preserve">, Wang XZ, Yu JP, Chen ZX, Huang YH, Tao QM. Cytochrome C oxidase III interacts with hepatitis B virus X protein in vivo by yeast two-hybrid system. </w:t>
      </w:r>
      <w:r w:rsidRPr="00F71C89">
        <w:rPr>
          <w:rFonts w:ascii="Book Antiqua" w:hAnsi="Book Antiqua"/>
          <w:i/>
          <w:iCs/>
          <w:color w:val="000000" w:themeColor="text1"/>
        </w:rPr>
        <w:t>World J Gastroenterol</w:t>
      </w:r>
      <w:r w:rsidRPr="00F71C89">
        <w:rPr>
          <w:rFonts w:ascii="Book Antiqua" w:hAnsi="Book Antiqua"/>
          <w:color w:val="000000" w:themeColor="text1"/>
        </w:rPr>
        <w:t xml:space="preserve"> 2004; </w:t>
      </w:r>
      <w:r w:rsidRPr="00F71C89">
        <w:rPr>
          <w:rFonts w:ascii="Book Antiqua" w:hAnsi="Book Antiqua"/>
          <w:b/>
          <w:bCs/>
          <w:color w:val="000000" w:themeColor="text1"/>
        </w:rPr>
        <w:t>10</w:t>
      </w:r>
      <w:r w:rsidRPr="00F71C89">
        <w:rPr>
          <w:rFonts w:ascii="Book Antiqua" w:hAnsi="Book Antiqua"/>
          <w:color w:val="000000" w:themeColor="text1"/>
        </w:rPr>
        <w:t>: 2805-2808 [PMID: 15334674 DOI: 10.3748/wjg.v10.i19.2805]</w:t>
      </w:r>
    </w:p>
    <w:p w14:paraId="19C27BAA"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92 </w:t>
      </w:r>
      <w:r w:rsidRPr="00F71C89">
        <w:rPr>
          <w:rFonts w:ascii="Book Antiqua" w:hAnsi="Book Antiqua"/>
          <w:b/>
          <w:bCs/>
          <w:color w:val="000000" w:themeColor="text1"/>
        </w:rPr>
        <w:t>Zou LY</w:t>
      </w:r>
      <w:r w:rsidRPr="00F71C89">
        <w:rPr>
          <w:rFonts w:ascii="Book Antiqua" w:hAnsi="Book Antiqua"/>
          <w:color w:val="000000" w:themeColor="text1"/>
        </w:rPr>
        <w:t xml:space="preserve">, Zheng BY, Fang XF, Li D, Huang YH, Chen ZX, Zhou LY, Wang XZ. HBx co-localizes with COXIII in HL-7702 cells to upregulate mitochondrial function and ROS generation. </w:t>
      </w:r>
      <w:r w:rsidRPr="00F71C89">
        <w:rPr>
          <w:rFonts w:ascii="Book Antiqua" w:hAnsi="Book Antiqua"/>
          <w:i/>
          <w:iCs/>
          <w:color w:val="000000" w:themeColor="text1"/>
        </w:rPr>
        <w:t>Oncol Rep</w:t>
      </w:r>
      <w:r w:rsidRPr="00F71C89">
        <w:rPr>
          <w:rFonts w:ascii="Book Antiqua" w:hAnsi="Book Antiqua"/>
          <w:color w:val="000000" w:themeColor="text1"/>
        </w:rPr>
        <w:t xml:space="preserve"> 2015; </w:t>
      </w:r>
      <w:r w:rsidRPr="00F71C89">
        <w:rPr>
          <w:rFonts w:ascii="Book Antiqua" w:hAnsi="Book Antiqua"/>
          <w:b/>
          <w:bCs/>
          <w:color w:val="000000" w:themeColor="text1"/>
        </w:rPr>
        <w:t>33</w:t>
      </w:r>
      <w:r w:rsidRPr="00F71C89">
        <w:rPr>
          <w:rFonts w:ascii="Book Antiqua" w:hAnsi="Book Antiqua"/>
          <w:color w:val="000000" w:themeColor="text1"/>
        </w:rPr>
        <w:t>: 2461-2467 [PMID: 25778742 DOI: 10.3892/or.2015.3852]</w:t>
      </w:r>
    </w:p>
    <w:p w14:paraId="550EDBA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93 </w:t>
      </w:r>
      <w:r w:rsidRPr="00F71C89">
        <w:rPr>
          <w:rFonts w:ascii="Book Antiqua" w:hAnsi="Book Antiqua"/>
          <w:b/>
          <w:bCs/>
          <w:color w:val="000000" w:themeColor="text1"/>
        </w:rPr>
        <w:t>Greaves LC</w:t>
      </w:r>
      <w:r w:rsidRPr="00F71C89">
        <w:rPr>
          <w:rFonts w:ascii="Book Antiqua" w:hAnsi="Book Antiqua"/>
          <w:color w:val="000000" w:themeColor="text1"/>
        </w:rPr>
        <w:t xml:space="preserve">, Preston SL, Tadrous PJ, Taylor RW, Barron MJ, Oukrif D, Leedham SJ, Deheragoda M, Sasieni P, Novelli MR, Jankowski JA, Turnbull DM, Wright NA, McDonald SA. Mitochondrial DNA mutations are established in human colonic stem cells, and mutated clones expand by crypt fission. </w:t>
      </w:r>
      <w:r w:rsidRPr="00F71C89">
        <w:rPr>
          <w:rFonts w:ascii="Book Antiqua" w:hAnsi="Book Antiqua"/>
          <w:i/>
          <w:iCs/>
          <w:color w:val="000000" w:themeColor="text1"/>
        </w:rPr>
        <w:t>Proc Natl Acad Sci U S A</w:t>
      </w:r>
      <w:r w:rsidRPr="00F71C89">
        <w:rPr>
          <w:rFonts w:ascii="Book Antiqua" w:hAnsi="Book Antiqua"/>
          <w:color w:val="000000" w:themeColor="text1"/>
        </w:rPr>
        <w:t xml:space="preserve"> 2006; </w:t>
      </w:r>
      <w:r w:rsidRPr="00F71C89">
        <w:rPr>
          <w:rFonts w:ascii="Book Antiqua" w:hAnsi="Book Antiqua"/>
          <w:b/>
          <w:bCs/>
          <w:color w:val="000000" w:themeColor="text1"/>
        </w:rPr>
        <w:t>103</w:t>
      </w:r>
      <w:r w:rsidRPr="00F71C89">
        <w:rPr>
          <w:rFonts w:ascii="Book Antiqua" w:hAnsi="Book Antiqua"/>
          <w:color w:val="000000" w:themeColor="text1"/>
        </w:rPr>
        <w:t>: 714-719 [PMID: 16407113 DOI: 10.1073/pnas.0505903103]</w:t>
      </w:r>
    </w:p>
    <w:p w14:paraId="360CBC8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94 </w:t>
      </w:r>
      <w:r w:rsidRPr="00F71C89">
        <w:rPr>
          <w:rFonts w:ascii="Book Antiqua" w:hAnsi="Book Antiqua"/>
          <w:b/>
          <w:bCs/>
          <w:color w:val="000000" w:themeColor="text1"/>
        </w:rPr>
        <w:t>Namslauer I</w:t>
      </w:r>
      <w:r w:rsidRPr="00F71C89">
        <w:rPr>
          <w:rFonts w:ascii="Book Antiqua" w:hAnsi="Book Antiqua"/>
          <w:color w:val="000000" w:themeColor="text1"/>
        </w:rPr>
        <w:t xml:space="preserve">, Brzezinski P. A mitochondrial DNA mutation linked to colon cancer results in proton leaks in cytochrome c oxidase. </w:t>
      </w:r>
      <w:r w:rsidRPr="00F71C89">
        <w:rPr>
          <w:rFonts w:ascii="Book Antiqua" w:hAnsi="Book Antiqua"/>
          <w:i/>
          <w:iCs/>
          <w:color w:val="000000" w:themeColor="text1"/>
        </w:rPr>
        <w:t>Proc Natl Acad Sci U S A</w:t>
      </w:r>
      <w:r w:rsidRPr="00F71C89">
        <w:rPr>
          <w:rFonts w:ascii="Book Antiqua" w:hAnsi="Book Antiqua"/>
          <w:color w:val="000000" w:themeColor="text1"/>
        </w:rPr>
        <w:t xml:space="preserve"> 2009; </w:t>
      </w:r>
      <w:r w:rsidRPr="00F71C89">
        <w:rPr>
          <w:rFonts w:ascii="Book Antiqua" w:hAnsi="Book Antiqua"/>
          <w:b/>
          <w:bCs/>
          <w:color w:val="000000" w:themeColor="text1"/>
        </w:rPr>
        <w:t>106</w:t>
      </w:r>
      <w:r w:rsidRPr="00F71C89">
        <w:rPr>
          <w:rFonts w:ascii="Book Antiqua" w:hAnsi="Book Antiqua"/>
          <w:color w:val="000000" w:themeColor="text1"/>
        </w:rPr>
        <w:t>: 3402-3407 [PMID: 19218458 DOI: 10.1073/pnas.0811450106]</w:t>
      </w:r>
    </w:p>
    <w:p w14:paraId="21A874D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95 </w:t>
      </w:r>
      <w:r w:rsidRPr="00F71C89">
        <w:rPr>
          <w:rFonts w:ascii="Book Antiqua" w:hAnsi="Book Antiqua"/>
          <w:b/>
          <w:bCs/>
          <w:color w:val="000000" w:themeColor="text1"/>
        </w:rPr>
        <w:t>Wang Y</w:t>
      </w:r>
      <w:r w:rsidRPr="00F71C89">
        <w:rPr>
          <w:rFonts w:ascii="Book Antiqua" w:hAnsi="Book Antiqua"/>
          <w:color w:val="000000" w:themeColor="text1"/>
        </w:rPr>
        <w:t xml:space="preserve">, Wang H, Yin S, Zhang J, Zhang R, Guo Z. Identification of polymorphisms in mitochondrial cytochrome c oxidase genes as risk factors for gastric cancer. </w:t>
      </w:r>
      <w:r w:rsidRPr="00F71C89">
        <w:rPr>
          <w:rFonts w:ascii="Book Antiqua" w:hAnsi="Book Antiqua"/>
          <w:i/>
          <w:iCs/>
          <w:color w:val="000000" w:themeColor="text1"/>
        </w:rPr>
        <w:t>Transl Cancer Res</w:t>
      </w:r>
      <w:r w:rsidRPr="00F71C89">
        <w:rPr>
          <w:rFonts w:ascii="Book Antiqua" w:hAnsi="Book Antiqua"/>
          <w:color w:val="000000" w:themeColor="text1"/>
        </w:rPr>
        <w:t xml:space="preserve"> 2020; </w:t>
      </w:r>
      <w:r w:rsidRPr="00F71C89">
        <w:rPr>
          <w:rFonts w:ascii="Book Antiqua" w:hAnsi="Book Antiqua"/>
          <w:b/>
          <w:bCs/>
          <w:color w:val="000000" w:themeColor="text1"/>
        </w:rPr>
        <w:t>9</w:t>
      </w:r>
      <w:r w:rsidRPr="00F71C89">
        <w:rPr>
          <w:rFonts w:ascii="Book Antiqua" w:hAnsi="Book Antiqua"/>
          <w:color w:val="000000" w:themeColor="text1"/>
        </w:rPr>
        <w:t>: 3854-3859 [PMID: 35117752 DOI: 10.21037/tcr-19-2227]</w:t>
      </w:r>
    </w:p>
    <w:p w14:paraId="5697E72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96 </w:t>
      </w:r>
      <w:r w:rsidRPr="00F71C89">
        <w:rPr>
          <w:rFonts w:ascii="Book Antiqua" w:hAnsi="Book Antiqua"/>
          <w:b/>
          <w:bCs/>
          <w:color w:val="000000" w:themeColor="text1"/>
        </w:rPr>
        <w:t>Wang H</w:t>
      </w:r>
      <w:r w:rsidRPr="00F71C89">
        <w:rPr>
          <w:rFonts w:ascii="Book Antiqua" w:hAnsi="Book Antiqua"/>
          <w:color w:val="000000" w:themeColor="text1"/>
        </w:rPr>
        <w:t xml:space="preserve">, Xu J, Li D, Zhang S, Guo Z. Identification of sequence polymorphisms in the mitochondrial cytochrome c oxidase genes as risk factors for hepatocellular carcinoma. </w:t>
      </w:r>
      <w:r w:rsidRPr="00F71C89">
        <w:rPr>
          <w:rFonts w:ascii="Book Antiqua" w:hAnsi="Book Antiqua"/>
          <w:i/>
          <w:iCs/>
          <w:color w:val="000000" w:themeColor="text1"/>
        </w:rPr>
        <w:t>J Clin Lab Anal</w:t>
      </w:r>
      <w:r w:rsidRPr="00F71C89">
        <w:rPr>
          <w:rFonts w:ascii="Book Antiqua" w:hAnsi="Book Antiqua"/>
          <w:color w:val="000000" w:themeColor="text1"/>
        </w:rPr>
        <w:t xml:space="preserve"> 2018; </w:t>
      </w:r>
      <w:r w:rsidRPr="00F71C89">
        <w:rPr>
          <w:rFonts w:ascii="Book Antiqua" w:hAnsi="Book Antiqua"/>
          <w:b/>
          <w:bCs/>
          <w:color w:val="000000" w:themeColor="text1"/>
        </w:rPr>
        <w:t>32</w:t>
      </w:r>
      <w:r w:rsidRPr="00F71C89">
        <w:rPr>
          <w:rFonts w:ascii="Book Antiqua" w:hAnsi="Book Antiqua"/>
          <w:color w:val="000000" w:themeColor="text1"/>
        </w:rPr>
        <w:t xml:space="preserve"> [PMID: 28703354 DOI: 10.1002/jcla.22299]</w:t>
      </w:r>
    </w:p>
    <w:p w14:paraId="1C8B84B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97 </w:t>
      </w:r>
      <w:r w:rsidRPr="00F71C89">
        <w:rPr>
          <w:rFonts w:ascii="Book Antiqua" w:hAnsi="Book Antiqua"/>
          <w:b/>
          <w:bCs/>
          <w:color w:val="000000" w:themeColor="text1"/>
        </w:rPr>
        <w:t>Zong S</w:t>
      </w:r>
      <w:r w:rsidRPr="00F71C89">
        <w:rPr>
          <w:rFonts w:ascii="Book Antiqua" w:hAnsi="Book Antiqua"/>
          <w:color w:val="000000" w:themeColor="text1"/>
        </w:rPr>
        <w:t xml:space="preserve">, Wu M, Gu J, Liu T, Guo R, Yang M. Structure of the intact 14-subunit human cytochrome c oxidase. </w:t>
      </w:r>
      <w:r w:rsidRPr="00F71C89">
        <w:rPr>
          <w:rFonts w:ascii="Book Antiqua" w:hAnsi="Book Antiqua"/>
          <w:i/>
          <w:iCs/>
          <w:color w:val="000000" w:themeColor="text1"/>
        </w:rPr>
        <w:t>Cell Res</w:t>
      </w:r>
      <w:r w:rsidRPr="00F71C89">
        <w:rPr>
          <w:rFonts w:ascii="Book Antiqua" w:hAnsi="Book Antiqua"/>
          <w:color w:val="000000" w:themeColor="text1"/>
        </w:rPr>
        <w:t xml:space="preserve"> 2018; </w:t>
      </w:r>
      <w:r w:rsidRPr="00F71C89">
        <w:rPr>
          <w:rFonts w:ascii="Book Antiqua" w:hAnsi="Book Antiqua"/>
          <w:b/>
          <w:bCs/>
          <w:color w:val="000000" w:themeColor="text1"/>
        </w:rPr>
        <w:t>28</w:t>
      </w:r>
      <w:r w:rsidRPr="00F71C89">
        <w:rPr>
          <w:rFonts w:ascii="Book Antiqua" w:hAnsi="Book Antiqua"/>
          <w:color w:val="000000" w:themeColor="text1"/>
        </w:rPr>
        <w:t>: 1026-1034 [PMID: 30030519 DOI: 10.1038/s41422-018-0071-1]</w:t>
      </w:r>
    </w:p>
    <w:p w14:paraId="2F6FD14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98 </w:t>
      </w:r>
      <w:r w:rsidRPr="00F71C89">
        <w:rPr>
          <w:rFonts w:ascii="Book Antiqua" w:hAnsi="Book Antiqua"/>
          <w:b/>
          <w:bCs/>
          <w:color w:val="000000" w:themeColor="text1"/>
        </w:rPr>
        <w:t>Kadenbach B</w:t>
      </w:r>
      <w:r w:rsidRPr="00F71C89">
        <w:rPr>
          <w:rFonts w:ascii="Book Antiqua" w:hAnsi="Book Antiqua"/>
          <w:color w:val="000000" w:themeColor="text1"/>
        </w:rPr>
        <w:t xml:space="preserve">. Regulation of Mammalian 13-Subunit Cytochrome c Oxidase and Binding of other Proteins: Role of NDUFA4. </w:t>
      </w:r>
      <w:r w:rsidRPr="00F71C89">
        <w:rPr>
          <w:rFonts w:ascii="Book Antiqua" w:hAnsi="Book Antiqua"/>
          <w:i/>
          <w:iCs/>
          <w:color w:val="000000" w:themeColor="text1"/>
        </w:rPr>
        <w:t>Trends Endocrinol Metab</w:t>
      </w:r>
      <w:r w:rsidRPr="00F71C89">
        <w:rPr>
          <w:rFonts w:ascii="Book Antiqua" w:hAnsi="Book Antiqua"/>
          <w:color w:val="000000" w:themeColor="text1"/>
        </w:rPr>
        <w:t xml:space="preserve"> 2017; </w:t>
      </w:r>
      <w:r w:rsidRPr="00F71C89">
        <w:rPr>
          <w:rFonts w:ascii="Book Antiqua" w:hAnsi="Book Antiqua"/>
          <w:b/>
          <w:bCs/>
          <w:color w:val="000000" w:themeColor="text1"/>
        </w:rPr>
        <w:t>28</w:t>
      </w:r>
      <w:r w:rsidRPr="00F71C89">
        <w:rPr>
          <w:rFonts w:ascii="Book Antiqua" w:hAnsi="Book Antiqua"/>
          <w:color w:val="000000" w:themeColor="text1"/>
        </w:rPr>
        <w:t>: 761-770 [PMID: 28988874 DOI: 10.1016/j.tem.2017.09.003]</w:t>
      </w:r>
    </w:p>
    <w:p w14:paraId="6FBD48D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99 </w:t>
      </w:r>
      <w:r w:rsidRPr="00F71C89">
        <w:rPr>
          <w:rFonts w:ascii="Book Antiqua" w:hAnsi="Book Antiqua"/>
          <w:b/>
          <w:bCs/>
          <w:color w:val="000000" w:themeColor="text1"/>
        </w:rPr>
        <w:t>Srinivasan S</w:t>
      </w:r>
      <w:r w:rsidRPr="00F71C89">
        <w:rPr>
          <w:rFonts w:ascii="Book Antiqua" w:hAnsi="Book Antiqua"/>
          <w:color w:val="000000" w:themeColor="text1"/>
        </w:rPr>
        <w:t xml:space="preserve">, Guha M, Dong DW, Whelan KA, Ruthel G, Uchikado Y, Natsugoe S, Nakagawa H, Avadhani NG. Disruption of cytochrome c oxidase function induces the Warburg effect and metabolic reprogramming. </w:t>
      </w:r>
      <w:r w:rsidRPr="00F71C89">
        <w:rPr>
          <w:rFonts w:ascii="Book Antiqua" w:hAnsi="Book Antiqua"/>
          <w:i/>
          <w:iCs/>
          <w:color w:val="000000" w:themeColor="text1"/>
        </w:rPr>
        <w:t>Oncogene</w:t>
      </w:r>
      <w:r w:rsidRPr="00F71C89">
        <w:rPr>
          <w:rFonts w:ascii="Book Antiqua" w:hAnsi="Book Antiqua"/>
          <w:color w:val="000000" w:themeColor="text1"/>
        </w:rPr>
        <w:t xml:space="preserve"> 2016; </w:t>
      </w:r>
      <w:r w:rsidRPr="00F71C89">
        <w:rPr>
          <w:rFonts w:ascii="Book Antiqua" w:hAnsi="Book Antiqua"/>
          <w:b/>
          <w:bCs/>
          <w:color w:val="000000" w:themeColor="text1"/>
        </w:rPr>
        <w:t>35</w:t>
      </w:r>
      <w:r w:rsidRPr="00F71C89">
        <w:rPr>
          <w:rFonts w:ascii="Book Antiqua" w:hAnsi="Book Antiqua"/>
          <w:color w:val="000000" w:themeColor="text1"/>
        </w:rPr>
        <w:t>: 1585-1595 [PMID: 26148236 DOI: 10.1038/onc.2015.227]</w:t>
      </w:r>
    </w:p>
    <w:p w14:paraId="4BA15AF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100 </w:t>
      </w:r>
      <w:r w:rsidRPr="00F71C89">
        <w:rPr>
          <w:rFonts w:ascii="Book Antiqua" w:hAnsi="Book Antiqua"/>
          <w:b/>
          <w:bCs/>
          <w:color w:val="000000" w:themeColor="text1"/>
        </w:rPr>
        <w:t>Chu YD</w:t>
      </w:r>
      <w:r w:rsidRPr="00F71C89">
        <w:rPr>
          <w:rFonts w:ascii="Book Antiqua" w:hAnsi="Book Antiqua"/>
          <w:color w:val="000000" w:themeColor="text1"/>
        </w:rPr>
        <w:t xml:space="preserve">, Lin WR, Lin YH, Kuo WH, Tseng CJ, Lim SN, Huang YL, Huang SC, Wu TJ, Lin KH, Yeh CT. COX5B-Mediated Bioenergetic Alteration Regulates Tumor Growth and Migration by Modulating AMPK-UHMK1-ERK Cascade in Hepatoma.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2020; </w:t>
      </w:r>
      <w:r w:rsidRPr="00F71C89">
        <w:rPr>
          <w:rFonts w:ascii="Book Antiqua" w:hAnsi="Book Antiqua"/>
          <w:b/>
          <w:bCs/>
          <w:color w:val="000000" w:themeColor="text1"/>
        </w:rPr>
        <w:t>12</w:t>
      </w:r>
      <w:r w:rsidRPr="00F71C89">
        <w:rPr>
          <w:rFonts w:ascii="Book Antiqua" w:hAnsi="Book Antiqua"/>
          <w:color w:val="000000" w:themeColor="text1"/>
        </w:rPr>
        <w:t xml:space="preserve"> [PMID: 32580279 DOI: 10.3390/cancers12061646]</w:t>
      </w:r>
    </w:p>
    <w:p w14:paraId="082AB7C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101 </w:t>
      </w:r>
      <w:r w:rsidRPr="00F71C89">
        <w:rPr>
          <w:rFonts w:ascii="Book Antiqua" w:hAnsi="Book Antiqua"/>
          <w:b/>
          <w:bCs/>
          <w:color w:val="000000" w:themeColor="text1"/>
        </w:rPr>
        <w:t>Chen ZX</w:t>
      </w:r>
      <w:r w:rsidRPr="00F71C89">
        <w:rPr>
          <w:rFonts w:ascii="Book Antiqua" w:hAnsi="Book Antiqua"/>
          <w:color w:val="000000" w:themeColor="text1"/>
        </w:rPr>
        <w:t xml:space="preserve">, Pervaiz S. Involvement of cytochrome c oxidase subunits Va and Vb in the regulation of cancer cell metabolism by Bcl-2. </w:t>
      </w:r>
      <w:r w:rsidRPr="00F71C89">
        <w:rPr>
          <w:rFonts w:ascii="Book Antiqua" w:hAnsi="Book Antiqua"/>
          <w:i/>
          <w:iCs/>
          <w:color w:val="000000" w:themeColor="text1"/>
        </w:rPr>
        <w:t>Cell Death Differ</w:t>
      </w:r>
      <w:r w:rsidRPr="00F71C89">
        <w:rPr>
          <w:rFonts w:ascii="Book Antiqua" w:hAnsi="Book Antiqua"/>
          <w:color w:val="000000" w:themeColor="text1"/>
        </w:rPr>
        <w:t xml:space="preserve"> 2010; </w:t>
      </w:r>
      <w:r w:rsidRPr="00F71C89">
        <w:rPr>
          <w:rFonts w:ascii="Book Antiqua" w:hAnsi="Book Antiqua"/>
          <w:b/>
          <w:bCs/>
          <w:color w:val="000000" w:themeColor="text1"/>
        </w:rPr>
        <w:t>17</w:t>
      </w:r>
      <w:r w:rsidRPr="00F71C89">
        <w:rPr>
          <w:rFonts w:ascii="Book Antiqua" w:hAnsi="Book Antiqua"/>
          <w:color w:val="000000" w:themeColor="text1"/>
        </w:rPr>
        <w:t>: 408-420 [PMID: 19834492 DOI: 10.1038/cdd.2009.132]</w:t>
      </w:r>
    </w:p>
    <w:p w14:paraId="69D91A2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102 </w:t>
      </w:r>
      <w:r w:rsidRPr="00F71C89">
        <w:rPr>
          <w:rFonts w:ascii="Book Antiqua" w:hAnsi="Book Antiqua"/>
          <w:b/>
          <w:bCs/>
          <w:color w:val="000000" w:themeColor="text1"/>
        </w:rPr>
        <w:t>Chu YD</w:t>
      </w:r>
      <w:r w:rsidRPr="00F71C89">
        <w:rPr>
          <w:rFonts w:ascii="Book Antiqua" w:hAnsi="Book Antiqua"/>
          <w:color w:val="000000" w:themeColor="text1"/>
        </w:rPr>
        <w:t xml:space="preserve">, Lim SN, Yeh CT, Lin WR. COX5B-Mediated Bioenergetic Alterations Modulate Cell Growth and Anticancer Drug Susceptibility by Orchestrating Claudin-2 Expression in Colorectal Cancers. </w:t>
      </w:r>
      <w:r w:rsidRPr="00F71C89">
        <w:rPr>
          <w:rFonts w:ascii="Book Antiqua" w:hAnsi="Book Antiqua"/>
          <w:i/>
          <w:iCs/>
          <w:color w:val="000000" w:themeColor="text1"/>
        </w:rPr>
        <w:t>Biomedicines</w:t>
      </w:r>
      <w:r w:rsidRPr="00F71C89">
        <w:rPr>
          <w:rFonts w:ascii="Book Antiqua" w:hAnsi="Book Antiqua"/>
          <w:color w:val="000000" w:themeColor="text1"/>
        </w:rPr>
        <w:t xml:space="preserve"> 2021; </w:t>
      </w:r>
      <w:r w:rsidRPr="00F71C89">
        <w:rPr>
          <w:rFonts w:ascii="Book Antiqua" w:hAnsi="Book Antiqua"/>
          <w:b/>
          <w:bCs/>
          <w:color w:val="000000" w:themeColor="text1"/>
        </w:rPr>
        <w:t>10</w:t>
      </w:r>
      <w:r w:rsidRPr="00F71C89">
        <w:rPr>
          <w:rFonts w:ascii="Book Antiqua" w:hAnsi="Book Antiqua"/>
          <w:color w:val="000000" w:themeColor="text1"/>
        </w:rPr>
        <w:t xml:space="preserve"> [PMID: 35052740 DOI: 10.3390/biomedicines10010060]</w:t>
      </w:r>
    </w:p>
    <w:p w14:paraId="48CDCB6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103 </w:t>
      </w:r>
      <w:r w:rsidRPr="00F71C89">
        <w:rPr>
          <w:rFonts w:ascii="Book Antiqua" w:hAnsi="Book Antiqua"/>
          <w:b/>
          <w:bCs/>
          <w:color w:val="000000" w:themeColor="text1"/>
        </w:rPr>
        <w:t>Li JP</w:t>
      </w:r>
      <w:r w:rsidRPr="00F71C89">
        <w:rPr>
          <w:rFonts w:ascii="Book Antiqua" w:hAnsi="Book Antiqua"/>
          <w:color w:val="000000" w:themeColor="text1"/>
        </w:rPr>
        <w:t xml:space="preserve">, Liu YJ, Zeng SH, Gao HJ, Chen YG, Zou X. Identification of COX4I2 as a hypoxia-associated gene acting through FGF1 to promote EMT and angiogenesis in CRC. </w:t>
      </w:r>
      <w:r w:rsidRPr="00F71C89">
        <w:rPr>
          <w:rFonts w:ascii="Book Antiqua" w:hAnsi="Book Antiqua"/>
          <w:i/>
          <w:iCs/>
          <w:color w:val="000000" w:themeColor="text1"/>
        </w:rPr>
        <w:t>Cell Mol Biol Lett</w:t>
      </w:r>
      <w:r w:rsidRPr="00F71C89">
        <w:rPr>
          <w:rFonts w:ascii="Book Antiqua" w:hAnsi="Book Antiqua"/>
          <w:color w:val="000000" w:themeColor="text1"/>
        </w:rPr>
        <w:t xml:space="preserve"> 2022; </w:t>
      </w:r>
      <w:r w:rsidRPr="00F71C89">
        <w:rPr>
          <w:rFonts w:ascii="Book Antiqua" w:hAnsi="Book Antiqua"/>
          <w:b/>
          <w:bCs/>
          <w:color w:val="000000" w:themeColor="text1"/>
        </w:rPr>
        <w:t>27</w:t>
      </w:r>
      <w:r w:rsidRPr="00F71C89">
        <w:rPr>
          <w:rFonts w:ascii="Book Antiqua" w:hAnsi="Book Antiqua"/>
          <w:color w:val="000000" w:themeColor="text1"/>
        </w:rPr>
        <w:t>: 76 [PMID: 36064310 DOI: 10.1186/s11658-022-00380-2]</w:t>
      </w:r>
    </w:p>
    <w:p w14:paraId="1A00D17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104 </w:t>
      </w:r>
      <w:r w:rsidRPr="00F71C89">
        <w:rPr>
          <w:rFonts w:ascii="Book Antiqua" w:hAnsi="Book Antiqua"/>
          <w:b/>
          <w:bCs/>
          <w:color w:val="000000" w:themeColor="text1"/>
        </w:rPr>
        <w:t>Yang J</w:t>
      </w:r>
      <w:r w:rsidRPr="00F71C89">
        <w:rPr>
          <w:rFonts w:ascii="Book Antiqua" w:hAnsi="Book Antiqua"/>
          <w:color w:val="000000" w:themeColor="text1"/>
        </w:rPr>
        <w:t xml:space="preserve">, Liu J, Zhang S, Yang Y, Gong J. The overexpression of cytochrome c oxidase subunit 6C activated by Kras mutation is related to energy metabolism in pancreatic cancer. </w:t>
      </w:r>
      <w:bookmarkStart w:id="61" w:name="OLE_LINK6316"/>
      <w:r w:rsidRPr="00F71C89">
        <w:rPr>
          <w:rFonts w:ascii="Book Antiqua" w:hAnsi="Book Antiqua"/>
          <w:i/>
          <w:iCs/>
          <w:color w:val="000000" w:themeColor="text1"/>
        </w:rPr>
        <w:t>Transl Cancer Res</w:t>
      </w:r>
      <w:bookmarkEnd w:id="61"/>
      <w:r w:rsidRPr="00F71C89">
        <w:rPr>
          <w:rFonts w:ascii="Book Antiqua" w:hAnsi="Book Antiqua"/>
          <w:color w:val="000000" w:themeColor="text1"/>
        </w:rPr>
        <w:t xml:space="preserve"> 2018; </w:t>
      </w:r>
      <w:r w:rsidRPr="00F71C89">
        <w:rPr>
          <w:rFonts w:ascii="Book Antiqua" w:hAnsi="Book Antiqua"/>
          <w:b/>
          <w:bCs/>
          <w:color w:val="000000" w:themeColor="text1"/>
        </w:rPr>
        <w:t>7</w:t>
      </w:r>
      <w:r w:rsidRPr="00F71C89">
        <w:rPr>
          <w:rFonts w:ascii="Book Antiqua" w:hAnsi="Book Antiqua"/>
          <w:color w:val="000000" w:themeColor="text1"/>
        </w:rPr>
        <w:t>: 290-300 [DOI: 10.21037/tcr.2018.03.02]</w:t>
      </w:r>
    </w:p>
    <w:p w14:paraId="2C715C3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105 </w:t>
      </w:r>
      <w:r w:rsidRPr="00F71C89">
        <w:rPr>
          <w:rFonts w:ascii="Book Antiqua" w:hAnsi="Book Antiqua"/>
          <w:b/>
          <w:bCs/>
          <w:color w:val="000000" w:themeColor="text1"/>
        </w:rPr>
        <w:t>Nie K</w:t>
      </w:r>
      <w:r w:rsidRPr="00F71C89">
        <w:rPr>
          <w:rFonts w:ascii="Book Antiqua" w:hAnsi="Book Antiqua"/>
          <w:color w:val="000000" w:themeColor="text1"/>
        </w:rPr>
        <w:t xml:space="preserve">, Li J, He X, Wang Y, Zhao Q, Du M, Sun H, Wang J, Lyu J, Fang H, Jin L. COX6B2 drives metabolic reprogramming toward oxidative phosphorylation to promote metastasis in pancreatic ductal cancer cells. </w:t>
      </w:r>
      <w:r w:rsidRPr="00F71C89">
        <w:rPr>
          <w:rFonts w:ascii="Book Antiqua" w:hAnsi="Book Antiqua"/>
          <w:i/>
          <w:iCs/>
          <w:color w:val="000000" w:themeColor="text1"/>
        </w:rPr>
        <w:t>Oncogenesis</w:t>
      </w:r>
      <w:r w:rsidRPr="00F71C89">
        <w:rPr>
          <w:rFonts w:ascii="Book Antiqua" w:hAnsi="Book Antiqua"/>
          <w:color w:val="000000" w:themeColor="text1"/>
        </w:rPr>
        <w:t xml:space="preserve"> 2020; </w:t>
      </w:r>
      <w:r w:rsidRPr="00F71C89">
        <w:rPr>
          <w:rFonts w:ascii="Book Antiqua" w:hAnsi="Book Antiqua"/>
          <w:b/>
          <w:bCs/>
          <w:color w:val="000000" w:themeColor="text1"/>
        </w:rPr>
        <w:t>9</w:t>
      </w:r>
      <w:r w:rsidRPr="00F71C89">
        <w:rPr>
          <w:rFonts w:ascii="Book Antiqua" w:hAnsi="Book Antiqua"/>
          <w:color w:val="000000" w:themeColor="text1"/>
        </w:rPr>
        <w:t>: 51 [PMID: 32415061 DOI: 10.1038/s41389-020-0231-2]</w:t>
      </w:r>
    </w:p>
    <w:p w14:paraId="13EA649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106 </w:t>
      </w:r>
      <w:r w:rsidRPr="00F71C89">
        <w:rPr>
          <w:rFonts w:ascii="Book Antiqua" w:hAnsi="Book Antiqua"/>
          <w:b/>
          <w:bCs/>
          <w:color w:val="000000" w:themeColor="text1"/>
        </w:rPr>
        <w:t>Esparza-Moltó PB</w:t>
      </w:r>
      <w:r w:rsidRPr="00F71C89">
        <w:rPr>
          <w:rFonts w:ascii="Book Antiqua" w:hAnsi="Book Antiqua"/>
          <w:color w:val="000000" w:themeColor="text1"/>
        </w:rPr>
        <w:t xml:space="preserve">, Cuezva JM. The Role of Mitochondrial H(+)-ATP Synthase in Cancer. </w:t>
      </w:r>
      <w:r w:rsidRPr="00F71C89">
        <w:rPr>
          <w:rFonts w:ascii="Book Antiqua" w:hAnsi="Book Antiqua"/>
          <w:i/>
          <w:iCs/>
          <w:color w:val="000000" w:themeColor="text1"/>
        </w:rPr>
        <w:t>Front Oncol</w:t>
      </w:r>
      <w:r w:rsidRPr="00F71C89">
        <w:rPr>
          <w:rFonts w:ascii="Book Antiqua" w:hAnsi="Book Antiqua"/>
          <w:color w:val="000000" w:themeColor="text1"/>
        </w:rPr>
        <w:t xml:space="preserve"> 2018; </w:t>
      </w:r>
      <w:r w:rsidRPr="00F71C89">
        <w:rPr>
          <w:rFonts w:ascii="Book Antiqua" w:hAnsi="Book Antiqua"/>
          <w:b/>
          <w:bCs/>
          <w:color w:val="000000" w:themeColor="text1"/>
        </w:rPr>
        <w:t>8</w:t>
      </w:r>
      <w:r w:rsidRPr="00F71C89">
        <w:rPr>
          <w:rFonts w:ascii="Book Antiqua" w:hAnsi="Book Antiqua"/>
          <w:color w:val="000000" w:themeColor="text1"/>
        </w:rPr>
        <w:t>: 53 [PMID: 29564224 DOI: 10.3389/fonc.2018.00053]</w:t>
      </w:r>
    </w:p>
    <w:p w14:paraId="2222F0A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107 </w:t>
      </w:r>
      <w:r w:rsidRPr="00F71C89">
        <w:rPr>
          <w:rFonts w:ascii="Book Antiqua" w:hAnsi="Book Antiqua"/>
          <w:b/>
          <w:bCs/>
          <w:color w:val="000000" w:themeColor="text1"/>
        </w:rPr>
        <w:t>Wang X</w:t>
      </w:r>
      <w:r w:rsidRPr="00F71C89">
        <w:rPr>
          <w:rFonts w:ascii="Book Antiqua" w:hAnsi="Book Antiqua"/>
          <w:color w:val="000000" w:themeColor="text1"/>
        </w:rPr>
        <w:t xml:space="preserve">, Chang X, He C, Fan Z, Yu Z, Yu B, Wu X, Hou J, Li J, Su L, Liu B, Zhu Z. ATP5B promotes the metastasis and growth of gastric cancer by activating the FAK/AKT/MMP2 pathway. </w:t>
      </w:r>
      <w:r w:rsidRPr="00F71C89">
        <w:rPr>
          <w:rFonts w:ascii="Book Antiqua" w:hAnsi="Book Antiqua"/>
          <w:i/>
          <w:iCs/>
          <w:color w:val="000000" w:themeColor="text1"/>
        </w:rPr>
        <w:t>FASEB J</w:t>
      </w:r>
      <w:r w:rsidRPr="00F71C89">
        <w:rPr>
          <w:rFonts w:ascii="Book Antiqua" w:hAnsi="Book Antiqua"/>
          <w:color w:val="000000" w:themeColor="text1"/>
        </w:rPr>
        <w:t xml:space="preserve"> 2021; </w:t>
      </w:r>
      <w:r w:rsidRPr="00F71C89">
        <w:rPr>
          <w:rFonts w:ascii="Book Antiqua" w:hAnsi="Book Antiqua"/>
          <w:b/>
          <w:bCs/>
          <w:color w:val="000000" w:themeColor="text1"/>
        </w:rPr>
        <w:t>35</w:t>
      </w:r>
      <w:r w:rsidRPr="00F71C89">
        <w:rPr>
          <w:rFonts w:ascii="Book Antiqua" w:hAnsi="Book Antiqua"/>
          <w:color w:val="000000" w:themeColor="text1"/>
        </w:rPr>
        <w:t>: e20649 [PMID: 33715234 DOI: 10.1096/fj.202000608R]</w:t>
      </w:r>
    </w:p>
    <w:p w14:paraId="31779FD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108 </w:t>
      </w:r>
      <w:r w:rsidRPr="00F71C89">
        <w:rPr>
          <w:rFonts w:ascii="Book Antiqua" w:hAnsi="Book Antiqua"/>
          <w:b/>
          <w:bCs/>
          <w:color w:val="000000" w:themeColor="text1"/>
        </w:rPr>
        <w:t>Isidoro A</w:t>
      </w:r>
      <w:r w:rsidRPr="00F71C89">
        <w:rPr>
          <w:rFonts w:ascii="Book Antiqua" w:hAnsi="Book Antiqua"/>
          <w:color w:val="000000" w:themeColor="text1"/>
        </w:rPr>
        <w:t xml:space="preserve">, Martínez M, Fernández PL, Ortega AD, Santamaría G, Chamorro M, Reed JC, Cuezva JM. Alteration of the bioenergetic phenotype of mitochondria is a hallmark of breast, gastric, lung and oesophageal cancer. </w:t>
      </w:r>
      <w:r w:rsidRPr="00F71C89">
        <w:rPr>
          <w:rFonts w:ascii="Book Antiqua" w:hAnsi="Book Antiqua"/>
          <w:i/>
          <w:iCs/>
          <w:color w:val="000000" w:themeColor="text1"/>
        </w:rPr>
        <w:t>Biochem J</w:t>
      </w:r>
      <w:r w:rsidRPr="00F71C89">
        <w:rPr>
          <w:rFonts w:ascii="Book Antiqua" w:hAnsi="Book Antiqua"/>
          <w:color w:val="000000" w:themeColor="text1"/>
        </w:rPr>
        <w:t xml:space="preserve"> 2004; </w:t>
      </w:r>
      <w:r w:rsidRPr="00F71C89">
        <w:rPr>
          <w:rFonts w:ascii="Book Antiqua" w:hAnsi="Book Antiqua"/>
          <w:b/>
          <w:bCs/>
          <w:color w:val="000000" w:themeColor="text1"/>
        </w:rPr>
        <w:t>378</w:t>
      </w:r>
      <w:r w:rsidRPr="00F71C89">
        <w:rPr>
          <w:rFonts w:ascii="Book Antiqua" w:hAnsi="Book Antiqua"/>
          <w:color w:val="000000" w:themeColor="text1"/>
        </w:rPr>
        <w:t>: 17-20 [PMID: 14683524 DOI: 10.1042/BJ20031541]</w:t>
      </w:r>
    </w:p>
    <w:p w14:paraId="553C057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109 </w:t>
      </w:r>
      <w:r w:rsidRPr="00F71C89">
        <w:rPr>
          <w:rFonts w:ascii="Book Antiqua" w:hAnsi="Book Antiqua"/>
          <w:b/>
          <w:bCs/>
          <w:color w:val="000000" w:themeColor="text1"/>
        </w:rPr>
        <w:t>Cuezva JM</w:t>
      </w:r>
      <w:r w:rsidRPr="00F71C89">
        <w:rPr>
          <w:rFonts w:ascii="Book Antiqua" w:hAnsi="Book Antiqua"/>
          <w:color w:val="000000" w:themeColor="text1"/>
        </w:rPr>
        <w:t xml:space="preserve">, Krajewska M, de Heredia ML, Krajewski S, Santamaría G, Kim H, Zapata JM, Marusawa H, Chamorro M, Reed JC. The bioenergetic signature of cancer: a marker of tumor progression. </w:t>
      </w:r>
      <w:r w:rsidRPr="00F71C89">
        <w:rPr>
          <w:rFonts w:ascii="Book Antiqua" w:hAnsi="Book Antiqua"/>
          <w:i/>
          <w:iCs/>
          <w:color w:val="000000" w:themeColor="text1"/>
        </w:rPr>
        <w:t>Cancer Res</w:t>
      </w:r>
      <w:r w:rsidRPr="00F71C89">
        <w:rPr>
          <w:rFonts w:ascii="Book Antiqua" w:hAnsi="Book Antiqua"/>
          <w:color w:val="000000" w:themeColor="text1"/>
        </w:rPr>
        <w:t xml:space="preserve"> 2002; </w:t>
      </w:r>
      <w:r w:rsidRPr="00F71C89">
        <w:rPr>
          <w:rFonts w:ascii="Book Antiqua" w:hAnsi="Book Antiqua"/>
          <w:b/>
          <w:bCs/>
          <w:color w:val="000000" w:themeColor="text1"/>
        </w:rPr>
        <w:t>62</w:t>
      </w:r>
      <w:r w:rsidRPr="00F71C89">
        <w:rPr>
          <w:rFonts w:ascii="Book Antiqua" w:hAnsi="Book Antiqua"/>
          <w:color w:val="000000" w:themeColor="text1"/>
        </w:rPr>
        <w:t>: 6674-6681 [PMID: 12438266]</w:t>
      </w:r>
    </w:p>
    <w:p w14:paraId="7AABC5C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110 </w:t>
      </w:r>
      <w:r w:rsidRPr="00F71C89">
        <w:rPr>
          <w:rFonts w:ascii="Book Antiqua" w:hAnsi="Book Antiqua"/>
          <w:b/>
          <w:bCs/>
          <w:color w:val="000000" w:themeColor="text1"/>
        </w:rPr>
        <w:t>Capuano F</w:t>
      </w:r>
      <w:r w:rsidRPr="00F71C89">
        <w:rPr>
          <w:rFonts w:ascii="Book Antiqua" w:hAnsi="Book Antiqua"/>
          <w:color w:val="000000" w:themeColor="text1"/>
        </w:rPr>
        <w:t xml:space="preserve">, Varone D, D'Eri N, Russo E, Tommasi S, Montemurro S, Prete F, Papa S. Oxidative phosphorylation and F(O)F(1) ATP synthase activity of human hepatocellular carcinoma. </w:t>
      </w:r>
      <w:r w:rsidRPr="00F71C89">
        <w:rPr>
          <w:rFonts w:ascii="Book Antiqua" w:hAnsi="Book Antiqua"/>
          <w:i/>
          <w:iCs/>
          <w:color w:val="000000" w:themeColor="text1"/>
        </w:rPr>
        <w:t>Biochem Mol Biol Int</w:t>
      </w:r>
      <w:r w:rsidRPr="00F71C89">
        <w:rPr>
          <w:rFonts w:ascii="Book Antiqua" w:hAnsi="Book Antiqua"/>
          <w:color w:val="000000" w:themeColor="text1"/>
        </w:rPr>
        <w:t xml:space="preserve"> 1996; </w:t>
      </w:r>
      <w:r w:rsidRPr="00F71C89">
        <w:rPr>
          <w:rFonts w:ascii="Book Antiqua" w:hAnsi="Book Antiqua"/>
          <w:b/>
          <w:bCs/>
          <w:color w:val="000000" w:themeColor="text1"/>
        </w:rPr>
        <w:t>38</w:t>
      </w:r>
      <w:r w:rsidRPr="00F71C89">
        <w:rPr>
          <w:rFonts w:ascii="Book Antiqua" w:hAnsi="Book Antiqua"/>
          <w:color w:val="000000" w:themeColor="text1"/>
        </w:rPr>
        <w:t>: 1013-1022 [PMID: 9132148]</w:t>
      </w:r>
    </w:p>
    <w:p w14:paraId="2ACF720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111 </w:t>
      </w:r>
      <w:r w:rsidRPr="00F71C89">
        <w:rPr>
          <w:rFonts w:ascii="Book Antiqua" w:hAnsi="Book Antiqua"/>
          <w:b/>
          <w:bCs/>
          <w:color w:val="000000" w:themeColor="text1"/>
        </w:rPr>
        <w:t>Tanton H</w:t>
      </w:r>
      <w:r w:rsidRPr="00F71C89">
        <w:rPr>
          <w:rFonts w:ascii="Book Antiqua" w:hAnsi="Book Antiqua"/>
          <w:color w:val="000000" w:themeColor="text1"/>
        </w:rPr>
        <w:t xml:space="preserve">, Voronina S, Evans A, Armstrong J, Sutton R, Criddle DN, Haynes L, Schmid MC, Campbell F, Costello E, Tepikin AV. F(1)F(0)-ATP Synthase Inhibitory Factor 1 in the Normal Pancreas and in Pancreatic Ductal Adenocarcinoma: Effects on Bioenergetics, Invasion and Proliferation. </w:t>
      </w:r>
      <w:r w:rsidRPr="00F71C89">
        <w:rPr>
          <w:rFonts w:ascii="Book Antiqua" w:hAnsi="Book Antiqua"/>
          <w:i/>
          <w:iCs/>
          <w:color w:val="000000" w:themeColor="text1"/>
        </w:rPr>
        <w:t>Front Physiol</w:t>
      </w:r>
      <w:r w:rsidRPr="00F71C89">
        <w:rPr>
          <w:rFonts w:ascii="Book Antiqua" w:hAnsi="Book Antiqua"/>
          <w:color w:val="000000" w:themeColor="text1"/>
        </w:rPr>
        <w:t xml:space="preserve"> 2018; </w:t>
      </w:r>
      <w:r w:rsidRPr="00F71C89">
        <w:rPr>
          <w:rFonts w:ascii="Book Antiqua" w:hAnsi="Book Antiqua"/>
          <w:b/>
          <w:bCs/>
          <w:color w:val="000000" w:themeColor="text1"/>
        </w:rPr>
        <w:t>9</w:t>
      </w:r>
      <w:r w:rsidRPr="00F71C89">
        <w:rPr>
          <w:rFonts w:ascii="Book Antiqua" w:hAnsi="Book Antiqua"/>
          <w:color w:val="000000" w:themeColor="text1"/>
        </w:rPr>
        <w:t>: 833 [PMID: 30050450 DOI: 10.3389/fphys.2018.00833]</w:t>
      </w:r>
    </w:p>
    <w:p w14:paraId="735677C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112 </w:t>
      </w:r>
      <w:r w:rsidRPr="00F71C89">
        <w:rPr>
          <w:rFonts w:ascii="Book Antiqua" w:hAnsi="Book Antiqua"/>
          <w:b/>
          <w:bCs/>
          <w:color w:val="000000" w:themeColor="text1"/>
        </w:rPr>
        <w:t>Chang HJ</w:t>
      </w:r>
      <w:r w:rsidRPr="00F71C89">
        <w:rPr>
          <w:rFonts w:ascii="Book Antiqua" w:hAnsi="Book Antiqua"/>
          <w:color w:val="000000" w:themeColor="text1"/>
        </w:rPr>
        <w:t xml:space="preserve">, Lee MR, Hong SH, Yoo BC, Shin YK, Jeong JY, Lim SB, Choi HS, Jeong SY, Park JG. Identification of mitochondrial FoF1-ATP synthase involved in liver metastasis of colorectal cancer. </w:t>
      </w:r>
      <w:r w:rsidRPr="00F71C89">
        <w:rPr>
          <w:rFonts w:ascii="Book Antiqua" w:hAnsi="Book Antiqua"/>
          <w:i/>
          <w:iCs/>
          <w:color w:val="000000" w:themeColor="text1"/>
        </w:rPr>
        <w:t>Cancer Sci</w:t>
      </w:r>
      <w:r w:rsidRPr="00F71C89">
        <w:rPr>
          <w:rFonts w:ascii="Book Antiqua" w:hAnsi="Book Antiqua"/>
          <w:color w:val="000000" w:themeColor="text1"/>
        </w:rPr>
        <w:t xml:space="preserve"> 2007; </w:t>
      </w:r>
      <w:r w:rsidRPr="00F71C89">
        <w:rPr>
          <w:rFonts w:ascii="Book Antiqua" w:hAnsi="Book Antiqua"/>
          <w:b/>
          <w:bCs/>
          <w:color w:val="000000" w:themeColor="text1"/>
        </w:rPr>
        <w:t>98</w:t>
      </w:r>
      <w:r w:rsidRPr="00F71C89">
        <w:rPr>
          <w:rFonts w:ascii="Book Antiqua" w:hAnsi="Book Antiqua"/>
          <w:color w:val="000000" w:themeColor="text1"/>
        </w:rPr>
        <w:t>: 1184-1191 [PMID: 17559425 DOI: 10.1111/j.1349-7006.2007.00527.x]</w:t>
      </w:r>
    </w:p>
    <w:p w14:paraId="573E8D3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113 </w:t>
      </w:r>
      <w:r w:rsidRPr="00F71C89">
        <w:rPr>
          <w:rFonts w:ascii="Book Antiqua" w:hAnsi="Book Antiqua"/>
          <w:b/>
          <w:bCs/>
          <w:color w:val="000000" w:themeColor="text1"/>
        </w:rPr>
        <w:t>Huang YJ</w:t>
      </w:r>
      <w:r w:rsidRPr="00F71C89">
        <w:rPr>
          <w:rFonts w:ascii="Book Antiqua" w:hAnsi="Book Antiqua"/>
          <w:color w:val="000000" w:themeColor="text1"/>
        </w:rPr>
        <w:t xml:space="preserve">, Jan YH, Chang YC, Tsai HF, Wu AT, Chen CL, Hsiao M. ATP Synthase Subunit Epsilon Overexpression Promotes Metastasis by Modulating AMPK Signaling to Induce Epithelial-to-Mesenchymal Transition and Is a Poor Prognostic Marker in Colorectal Cancer Patients. </w:t>
      </w:r>
      <w:r w:rsidRPr="00F71C89">
        <w:rPr>
          <w:rFonts w:ascii="Book Antiqua" w:hAnsi="Book Antiqua"/>
          <w:i/>
          <w:iCs/>
          <w:color w:val="000000" w:themeColor="text1"/>
        </w:rPr>
        <w:t>J Clin Med</w:t>
      </w:r>
      <w:r w:rsidRPr="00F71C89">
        <w:rPr>
          <w:rFonts w:ascii="Book Antiqua" w:hAnsi="Book Antiqua"/>
          <w:color w:val="000000" w:themeColor="text1"/>
        </w:rPr>
        <w:t xml:space="preserve"> 2019; </w:t>
      </w:r>
      <w:r w:rsidRPr="00F71C89">
        <w:rPr>
          <w:rFonts w:ascii="Book Antiqua" w:hAnsi="Book Antiqua"/>
          <w:b/>
          <w:bCs/>
          <w:color w:val="000000" w:themeColor="text1"/>
        </w:rPr>
        <w:t>8</w:t>
      </w:r>
      <w:r w:rsidRPr="00F71C89">
        <w:rPr>
          <w:rFonts w:ascii="Book Antiqua" w:hAnsi="Book Antiqua"/>
          <w:color w:val="000000" w:themeColor="text1"/>
        </w:rPr>
        <w:t xml:space="preserve"> [PMID: 31330880 DOI: 10.3390/jcm8071070]</w:t>
      </w:r>
    </w:p>
    <w:p w14:paraId="15BD965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114 </w:t>
      </w:r>
      <w:r w:rsidRPr="00F71C89">
        <w:rPr>
          <w:rFonts w:ascii="Book Antiqua" w:hAnsi="Book Antiqua"/>
          <w:b/>
          <w:bCs/>
          <w:color w:val="000000" w:themeColor="text1"/>
        </w:rPr>
        <w:t>Martínez-Reyes I</w:t>
      </w:r>
      <w:r w:rsidRPr="00F71C89">
        <w:rPr>
          <w:rFonts w:ascii="Book Antiqua" w:hAnsi="Book Antiqua"/>
          <w:color w:val="000000" w:themeColor="text1"/>
        </w:rPr>
        <w:t xml:space="preserve">, Chandel NS. Mitochondrial TCA cycle metabolites control physiology and disease. </w:t>
      </w:r>
      <w:r w:rsidRPr="00F71C89">
        <w:rPr>
          <w:rFonts w:ascii="Book Antiqua" w:hAnsi="Book Antiqua"/>
          <w:i/>
          <w:iCs/>
          <w:color w:val="000000" w:themeColor="text1"/>
        </w:rPr>
        <w:t>Nat Commun</w:t>
      </w:r>
      <w:r w:rsidRPr="00F71C89">
        <w:rPr>
          <w:rFonts w:ascii="Book Antiqua" w:hAnsi="Book Antiqua"/>
          <w:color w:val="000000" w:themeColor="text1"/>
        </w:rPr>
        <w:t xml:space="preserve"> 2020; </w:t>
      </w:r>
      <w:r w:rsidRPr="00F71C89">
        <w:rPr>
          <w:rFonts w:ascii="Book Antiqua" w:hAnsi="Book Antiqua"/>
          <w:b/>
          <w:bCs/>
          <w:color w:val="000000" w:themeColor="text1"/>
        </w:rPr>
        <w:t>11</w:t>
      </w:r>
      <w:r w:rsidRPr="00F71C89">
        <w:rPr>
          <w:rFonts w:ascii="Book Antiqua" w:hAnsi="Book Antiqua"/>
          <w:color w:val="000000" w:themeColor="text1"/>
        </w:rPr>
        <w:t>: 102 [PMID: 31900386 DOI: 10.1038/s41467-019-13668-3]</w:t>
      </w:r>
    </w:p>
    <w:p w14:paraId="253C282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115 </w:t>
      </w:r>
      <w:r w:rsidRPr="00F71C89">
        <w:rPr>
          <w:rFonts w:ascii="Book Antiqua" w:hAnsi="Book Antiqua"/>
          <w:b/>
          <w:bCs/>
          <w:color w:val="000000" w:themeColor="text1"/>
        </w:rPr>
        <w:t>Beyoğlu D</w:t>
      </w:r>
      <w:r w:rsidRPr="00F71C89">
        <w:rPr>
          <w:rFonts w:ascii="Book Antiqua" w:hAnsi="Book Antiqua"/>
          <w:color w:val="000000" w:themeColor="text1"/>
        </w:rPr>
        <w:t xml:space="preserve">, Idle JR. Metabolic Rewiring and the Characterization of Oncometabolites.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2021; </w:t>
      </w:r>
      <w:r w:rsidRPr="00F71C89">
        <w:rPr>
          <w:rFonts w:ascii="Book Antiqua" w:hAnsi="Book Antiqua"/>
          <w:b/>
          <w:bCs/>
          <w:color w:val="000000" w:themeColor="text1"/>
        </w:rPr>
        <w:t>13</w:t>
      </w:r>
      <w:r w:rsidRPr="00F71C89">
        <w:rPr>
          <w:rFonts w:ascii="Book Antiqua" w:hAnsi="Book Antiqua"/>
          <w:color w:val="000000" w:themeColor="text1"/>
        </w:rPr>
        <w:t xml:space="preserve"> [PMID: 34200553 DOI: 10.3390/cancers13122900]</w:t>
      </w:r>
    </w:p>
    <w:p w14:paraId="0FDDE0C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116 </w:t>
      </w:r>
      <w:r w:rsidRPr="00F71C89">
        <w:rPr>
          <w:rFonts w:ascii="Book Antiqua" w:hAnsi="Book Antiqua"/>
          <w:b/>
          <w:bCs/>
          <w:color w:val="000000" w:themeColor="text1"/>
        </w:rPr>
        <w:t>Missiroli S</w:t>
      </w:r>
      <w:r w:rsidRPr="00F71C89">
        <w:rPr>
          <w:rFonts w:ascii="Book Antiqua" w:hAnsi="Book Antiqua"/>
          <w:color w:val="000000" w:themeColor="text1"/>
        </w:rPr>
        <w:t xml:space="preserve">, Perrone M, Genovese I, Pinton P, Giorgi C. Cancer metabolism and mitochondria: Finding novel mechanisms to fight tumours. </w:t>
      </w:r>
      <w:r w:rsidRPr="00F71C89">
        <w:rPr>
          <w:rFonts w:ascii="Book Antiqua" w:hAnsi="Book Antiqua"/>
          <w:i/>
          <w:iCs/>
          <w:color w:val="000000" w:themeColor="text1"/>
        </w:rPr>
        <w:t>EBioMedicine</w:t>
      </w:r>
      <w:r w:rsidRPr="00F71C89">
        <w:rPr>
          <w:rFonts w:ascii="Book Antiqua" w:hAnsi="Book Antiqua"/>
          <w:color w:val="000000" w:themeColor="text1"/>
        </w:rPr>
        <w:t xml:space="preserve"> 2020; </w:t>
      </w:r>
      <w:r w:rsidRPr="00F71C89">
        <w:rPr>
          <w:rFonts w:ascii="Book Antiqua" w:hAnsi="Book Antiqua"/>
          <w:b/>
          <w:bCs/>
          <w:color w:val="000000" w:themeColor="text1"/>
        </w:rPr>
        <w:t>59</w:t>
      </w:r>
      <w:r w:rsidRPr="00F71C89">
        <w:rPr>
          <w:rFonts w:ascii="Book Antiqua" w:hAnsi="Book Antiqua"/>
          <w:color w:val="000000" w:themeColor="text1"/>
        </w:rPr>
        <w:t>: 102943 [PMID: 32818805 DOI: 10.1016/j.ebiom.2020.102943]</w:t>
      </w:r>
    </w:p>
    <w:p w14:paraId="4E05D08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117 </w:t>
      </w:r>
      <w:r w:rsidRPr="00F71C89">
        <w:rPr>
          <w:rFonts w:ascii="Book Antiqua" w:hAnsi="Book Antiqua"/>
          <w:b/>
          <w:bCs/>
          <w:color w:val="000000" w:themeColor="text1"/>
        </w:rPr>
        <w:t>Kaelin WG Jr</w:t>
      </w:r>
      <w:r w:rsidRPr="00F71C89">
        <w:rPr>
          <w:rFonts w:ascii="Book Antiqua" w:hAnsi="Book Antiqua"/>
          <w:color w:val="000000" w:themeColor="text1"/>
        </w:rPr>
        <w:t xml:space="preserve">. Cancer and altered metabolism: potential importance of hypoxia-inducible factor and 2-oxoglutarate-dependent dioxygenases. </w:t>
      </w:r>
      <w:r w:rsidRPr="00F71C89">
        <w:rPr>
          <w:rFonts w:ascii="Book Antiqua" w:hAnsi="Book Antiqua"/>
          <w:i/>
          <w:iCs/>
          <w:color w:val="000000" w:themeColor="text1"/>
        </w:rPr>
        <w:t>Cold Spring Harb Symp Quant Biol</w:t>
      </w:r>
      <w:r w:rsidRPr="00F71C89">
        <w:rPr>
          <w:rFonts w:ascii="Book Antiqua" w:hAnsi="Book Antiqua"/>
          <w:color w:val="000000" w:themeColor="text1"/>
        </w:rPr>
        <w:t xml:space="preserve"> 2011; </w:t>
      </w:r>
      <w:r w:rsidRPr="00F71C89">
        <w:rPr>
          <w:rFonts w:ascii="Book Antiqua" w:hAnsi="Book Antiqua"/>
          <w:b/>
          <w:bCs/>
          <w:color w:val="000000" w:themeColor="text1"/>
        </w:rPr>
        <w:t>76</w:t>
      </w:r>
      <w:r w:rsidRPr="00F71C89">
        <w:rPr>
          <w:rFonts w:ascii="Book Antiqua" w:hAnsi="Book Antiqua"/>
          <w:color w:val="000000" w:themeColor="text1"/>
        </w:rPr>
        <w:t>: 335-345 [PMID: 22089927 DOI: 10.1101/sqb.2011.76.010975]</w:t>
      </w:r>
    </w:p>
    <w:p w14:paraId="501D530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118 </w:t>
      </w:r>
      <w:r w:rsidRPr="00F71C89">
        <w:rPr>
          <w:rFonts w:ascii="Book Antiqua" w:hAnsi="Book Antiqua"/>
          <w:b/>
          <w:bCs/>
          <w:color w:val="000000" w:themeColor="text1"/>
        </w:rPr>
        <w:t>Carvajal-Carmona LG</w:t>
      </w:r>
      <w:r w:rsidRPr="00F71C89">
        <w:rPr>
          <w:rFonts w:ascii="Book Antiqua" w:hAnsi="Book Antiqua"/>
          <w:color w:val="000000" w:themeColor="text1"/>
        </w:rPr>
        <w:t xml:space="preserve">, Alam NA, Pollard PJ, Jones AM, Barclay E, Wortham N, Pignatelli M, Freeman A, Pomplun S, Ellis I, Poulsom R, El-Bahrawy MA, Berney DM, Tomlinson IP. Adult leydig cell tumors of the testis caused by germline fumarate hydratase mutations. </w:t>
      </w:r>
      <w:r w:rsidRPr="00F71C89">
        <w:rPr>
          <w:rFonts w:ascii="Book Antiqua" w:hAnsi="Book Antiqua"/>
          <w:i/>
          <w:iCs/>
          <w:color w:val="000000" w:themeColor="text1"/>
        </w:rPr>
        <w:t>J Clin Endocrinol Metab</w:t>
      </w:r>
      <w:r w:rsidRPr="00F71C89">
        <w:rPr>
          <w:rFonts w:ascii="Book Antiqua" w:hAnsi="Book Antiqua"/>
          <w:color w:val="000000" w:themeColor="text1"/>
        </w:rPr>
        <w:t xml:space="preserve"> 2006; </w:t>
      </w:r>
      <w:r w:rsidRPr="00F71C89">
        <w:rPr>
          <w:rFonts w:ascii="Book Antiqua" w:hAnsi="Book Antiqua"/>
          <w:b/>
          <w:bCs/>
          <w:color w:val="000000" w:themeColor="text1"/>
        </w:rPr>
        <w:t>91</w:t>
      </w:r>
      <w:r w:rsidRPr="00F71C89">
        <w:rPr>
          <w:rFonts w:ascii="Book Antiqua" w:hAnsi="Book Antiqua"/>
          <w:color w:val="000000" w:themeColor="text1"/>
        </w:rPr>
        <w:t>: 3071-3075 [PMID: 16757530 DOI: 10.1210/jc.2006-0183]</w:t>
      </w:r>
    </w:p>
    <w:p w14:paraId="1008510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119 </w:t>
      </w:r>
      <w:r w:rsidRPr="00F71C89">
        <w:rPr>
          <w:rFonts w:ascii="Book Antiqua" w:hAnsi="Book Antiqua"/>
          <w:b/>
          <w:bCs/>
          <w:color w:val="000000" w:themeColor="text1"/>
        </w:rPr>
        <w:t>Tomlinson IP</w:t>
      </w:r>
      <w:r w:rsidRPr="00F71C89">
        <w:rPr>
          <w:rFonts w:ascii="Book Antiqua" w:hAnsi="Book Antiqua"/>
          <w:color w:val="000000" w:themeColor="text1"/>
        </w:rPr>
        <w:t xml:space="preserve">, Alam NA, Rowan AJ, Barclay E, Jaeger EE, Kelsell D, Leigh I, Gorman P, Lamlum H, Rahman S, Roylance RR, Olpin S, Bevan S, Barker K, Hearle N, Houlston RS, Kiuru M, Lehtonen R, Karhu A, Vilkki S, Laiho P, Eklund C, Vierimaa O, </w:t>
      </w:r>
      <w:r w:rsidRPr="00F71C89">
        <w:rPr>
          <w:rFonts w:ascii="Book Antiqua" w:hAnsi="Book Antiqua"/>
          <w:color w:val="000000" w:themeColor="text1"/>
        </w:rPr>
        <w:lastRenderedPageBreak/>
        <w:t xml:space="preserve">Aittomäki K, Hietala M, Sistonen P, Paetau A, Salovaara R, Herva R, Launonen V, Aaltonen LA; Multiple Leiomyoma Consortium. Germline mutations in FH predispose to dominantly inherited uterine fibroids, skin leiomyomata and papillary renal cell cancer. </w:t>
      </w:r>
      <w:r w:rsidRPr="00F71C89">
        <w:rPr>
          <w:rFonts w:ascii="Book Antiqua" w:hAnsi="Book Antiqua"/>
          <w:i/>
          <w:iCs/>
          <w:color w:val="000000" w:themeColor="text1"/>
        </w:rPr>
        <w:t>Nat Genet</w:t>
      </w:r>
      <w:r w:rsidRPr="00F71C89">
        <w:rPr>
          <w:rFonts w:ascii="Book Antiqua" w:hAnsi="Book Antiqua"/>
          <w:color w:val="000000" w:themeColor="text1"/>
        </w:rPr>
        <w:t xml:space="preserve"> 2002; </w:t>
      </w:r>
      <w:r w:rsidRPr="00F71C89">
        <w:rPr>
          <w:rFonts w:ascii="Book Antiqua" w:hAnsi="Book Antiqua"/>
          <w:b/>
          <w:bCs/>
          <w:color w:val="000000" w:themeColor="text1"/>
        </w:rPr>
        <w:t>30</w:t>
      </w:r>
      <w:r w:rsidRPr="00F71C89">
        <w:rPr>
          <w:rFonts w:ascii="Book Antiqua" w:hAnsi="Book Antiqua"/>
          <w:color w:val="000000" w:themeColor="text1"/>
        </w:rPr>
        <w:t>: 406-410 [PMID: 11865300 DOI: 10.1038/ng849]</w:t>
      </w:r>
    </w:p>
    <w:p w14:paraId="2A182BB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120 </w:t>
      </w:r>
      <w:r w:rsidRPr="00F71C89">
        <w:rPr>
          <w:rFonts w:ascii="Book Antiqua" w:hAnsi="Book Antiqua"/>
          <w:b/>
          <w:bCs/>
          <w:color w:val="000000" w:themeColor="text1"/>
        </w:rPr>
        <w:t>Baysal BE</w:t>
      </w:r>
      <w:r w:rsidRPr="00F71C89">
        <w:rPr>
          <w:rFonts w:ascii="Book Antiqua" w:hAnsi="Book Antiqua"/>
          <w:color w:val="000000" w:themeColor="text1"/>
        </w:rPr>
        <w:t xml:space="preserve">, Ferrell RE, Willett-Brozick JE, Lawrence EC, Myssiorek D, Bosch A, van der Mey A, Taschner PE, Rubinstein WS, Myers EN, Richard CW 3rd, Cornelisse CJ, Devilee P, Devlin B. Mutations in SDHD, a mitochondrial complex II gene, in hereditary paraganglioma. </w:t>
      </w:r>
      <w:r w:rsidRPr="00F71C89">
        <w:rPr>
          <w:rFonts w:ascii="Book Antiqua" w:hAnsi="Book Antiqua"/>
          <w:i/>
          <w:iCs/>
          <w:color w:val="000000" w:themeColor="text1"/>
        </w:rPr>
        <w:t>Science</w:t>
      </w:r>
      <w:r w:rsidRPr="00F71C89">
        <w:rPr>
          <w:rFonts w:ascii="Book Antiqua" w:hAnsi="Book Antiqua"/>
          <w:color w:val="000000" w:themeColor="text1"/>
        </w:rPr>
        <w:t xml:space="preserve"> 2000; </w:t>
      </w:r>
      <w:r w:rsidRPr="00F71C89">
        <w:rPr>
          <w:rFonts w:ascii="Book Antiqua" w:hAnsi="Book Antiqua"/>
          <w:b/>
          <w:bCs/>
          <w:color w:val="000000" w:themeColor="text1"/>
        </w:rPr>
        <w:t>287</w:t>
      </w:r>
      <w:r w:rsidRPr="00F71C89">
        <w:rPr>
          <w:rFonts w:ascii="Book Antiqua" w:hAnsi="Book Antiqua"/>
          <w:color w:val="000000" w:themeColor="text1"/>
        </w:rPr>
        <w:t>: 848-851 [PMID: 10657297 DOI: 10.1126/science.287.5454.848]</w:t>
      </w:r>
    </w:p>
    <w:p w14:paraId="7C51E69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121 </w:t>
      </w:r>
      <w:r w:rsidRPr="00F71C89">
        <w:rPr>
          <w:rFonts w:ascii="Book Antiqua" w:hAnsi="Book Antiqua"/>
          <w:b/>
          <w:bCs/>
          <w:color w:val="000000" w:themeColor="text1"/>
        </w:rPr>
        <w:t>Niemann S</w:t>
      </w:r>
      <w:r w:rsidRPr="00F71C89">
        <w:rPr>
          <w:rFonts w:ascii="Book Antiqua" w:hAnsi="Book Antiqua"/>
          <w:color w:val="000000" w:themeColor="text1"/>
        </w:rPr>
        <w:t xml:space="preserve">, Müller U. Mutations in SDHC cause autosomal dominant paraganglioma, type 3. </w:t>
      </w:r>
      <w:r w:rsidRPr="00F71C89">
        <w:rPr>
          <w:rFonts w:ascii="Book Antiqua" w:hAnsi="Book Antiqua"/>
          <w:i/>
          <w:iCs/>
          <w:color w:val="000000" w:themeColor="text1"/>
        </w:rPr>
        <w:t>Nat Genet</w:t>
      </w:r>
      <w:r w:rsidRPr="00F71C89">
        <w:rPr>
          <w:rFonts w:ascii="Book Antiqua" w:hAnsi="Book Antiqua"/>
          <w:color w:val="000000" w:themeColor="text1"/>
        </w:rPr>
        <w:t xml:space="preserve"> 2000; </w:t>
      </w:r>
      <w:r w:rsidRPr="00F71C89">
        <w:rPr>
          <w:rFonts w:ascii="Book Antiqua" w:hAnsi="Book Antiqua"/>
          <w:b/>
          <w:bCs/>
          <w:color w:val="000000" w:themeColor="text1"/>
        </w:rPr>
        <w:t>26</w:t>
      </w:r>
      <w:r w:rsidRPr="00F71C89">
        <w:rPr>
          <w:rFonts w:ascii="Book Antiqua" w:hAnsi="Book Antiqua"/>
          <w:color w:val="000000" w:themeColor="text1"/>
        </w:rPr>
        <w:t>: 268-270 [PMID: 11062460 DOI: 10.1038/81551]</w:t>
      </w:r>
    </w:p>
    <w:p w14:paraId="6D082A4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122 </w:t>
      </w:r>
      <w:r w:rsidRPr="00F71C89">
        <w:rPr>
          <w:rFonts w:ascii="Book Antiqua" w:hAnsi="Book Antiqua"/>
          <w:b/>
          <w:bCs/>
          <w:color w:val="000000" w:themeColor="text1"/>
        </w:rPr>
        <w:t>Burnichon N</w:t>
      </w:r>
      <w:r w:rsidRPr="00F71C89">
        <w:rPr>
          <w:rFonts w:ascii="Book Antiqua" w:hAnsi="Book Antiqua"/>
          <w:color w:val="000000" w:themeColor="text1"/>
        </w:rPr>
        <w:t xml:space="preserve">, Brière JJ, Libé R, Vescovo L, Rivière J, Tissier F, Jouanno E, Jeunemaitre X, Bénit P, Tzagoloff A, Rustin P, Bertherat J, Favier J, Gimenez-Roqueplo AP. SDHA is a tumor suppressor gene causing paraganglioma. </w:t>
      </w:r>
      <w:r w:rsidRPr="00F71C89">
        <w:rPr>
          <w:rFonts w:ascii="Book Antiqua" w:hAnsi="Book Antiqua"/>
          <w:i/>
          <w:iCs/>
          <w:color w:val="000000" w:themeColor="text1"/>
        </w:rPr>
        <w:t>Hum Mol Genet</w:t>
      </w:r>
      <w:r w:rsidRPr="00F71C89">
        <w:rPr>
          <w:rFonts w:ascii="Book Antiqua" w:hAnsi="Book Antiqua"/>
          <w:color w:val="000000" w:themeColor="text1"/>
        </w:rPr>
        <w:t xml:space="preserve"> 2010; </w:t>
      </w:r>
      <w:r w:rsidRPr="00F71C89">
        <w:rPr>
          <w:rFonts w:ascii="Book Antiqua" w:hAnsi="Book Antiqua"/>
          <w:b/>
          <w:bCs/>
          <w:color w:val="000000" w:themeColor="text1"/>
        </w:rPr>
        <w:t>19</w:t>
      </w:r>
      <w:r w:rsidRPr="00F71C89">
        <w:rPr>
          <w:rFonts w:ascii="Book Antiqua" w:hAnsi="Book Antiqua"/>
          <w:color w:val="000000" w:themeColor="text1"/>
        </w:rPr>
        <w:t>: 3011-3020 [PMID: 20484225 DOI: 10.1093/hmg/ddq206]</w:t>
      </w:r>
    </w:p>
    <w:p w14:paraId="6D4A2C7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123 </w:t>
      </w:r>
      <w:r w:rsidRPr="00F71C89">
        <w:rPr>
          <w:rFonts w:ascii="Book Antiqua" w:hAnsi="Book Antiqua"/>
          <w:b/>
          <w:bCs/>
          <w:color w:val="000000" w:themeColor="text1"/>
        </w:rPr>
        <w:t>Astuti D</w:t>
      </w:r>
      <w:r w:rsidRPr="00F71C89">
        <w:rPr>
          <w:rFonts w:ascii="Book Antiqua" w:hAnsi="Book Antiqua"/>
          <w:color w:val="000000" w:themeColor="text1"/>
        </w:rPr>
        <w:t xml:space="preserve">, Latif F, Dallol A, Dahia PL, Douglas F, George E, Sköldberg F, Husebye ES, Eng C, Maher ER. Gene mutations in the succinate dehydrogenase subunit SDHB cause susceptibility to familial pheochromocytoma and to familial paraganglioma. </w:t>
      </w:r>
      <w:r w:rsidRPr="00F71C89">
        <w:rPr>
          <w:rFonts w:ascii="Book Antiqua" w:hAnsi="Book Antiqua"/>
          <w:i/>
          <w:iCs/>
          <w:color w:val="000000" w:themeColor="text1"/>
        </w:rPr>
        <w:t>Am J Hum Genet</w:t>
      </w:r>
      <w:r w:rsidRPr="00F71C89">
        <w:rPr>
          <w:rFonts w:ascii="Book Antiqua" w:hAnsi="Book Antiqua"/>
          <w:color w:val="000000" w:themeColor="text1"/>
        </w:rPr>
        <w:t xml:space="preserve"> 2001; </w:t>
      </w:r>
      <w:r w:rsidRPr="00F71C89">
        <w:rPr>
          <w:rFonts w:ascii="Book Antiqua" w:hAnsi="Book Antiqua"/>
          <w:b/>
          <w:bCs/>
          <w:color w:val="000000" w:themeColor="text1"/>
        </w:rPr>
        <w:t>69</w:t>
      </w:r>
      <w:r w:rsidRPr="00F71C89">
        <w:rPr>
          <w:rFonts w:ascii="Book Antiqua" w:hAnsi="Book Antiqua"/>
          <w:color w:val="000000" w:themeColor="text1"/>
        </w:rPr>
        <w:t>: 49-54 [PMID: 11404820 DOI: 10.1086/321282]</w:t>
      </w:r>
    </w:p>
    <w:p w14:paraId="5198F99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124 </w:t>
      </w:r>
      <w:r w:rsidRPr="00F71C89">
        <w:rPr>
          <w:rFonts w:ascii="Book Antiqua" w:hAnsi="Book Antiqua"/>
          <w:b/>
          <w:bCs/>
          <w:color w:val="000000" w:themeColor="text1"/>
        </w:rPr>
        <w:t>Serra D</w:t>
      </w:r>
      <w:r w:rsidRPr="00F71C89">
        <w:rPr>
          <w:rFonts w:ascii="Book Antiqua" w:hAnsi="Book Antiqua"/>
          <w:color w:val="000000" w:themeColor="text1"/>
        </w:rPr>
        <w:t xml:space="preserve">, Amaro P, Gonçalo M, Silva M, Ferrando B, Pasini B, Figueiredo A. Gastric leiomyoma and hyperplastic polyposis coli in a patient with multiple cutaneous and uterine leiomyomatosis. </w:t>
      </w:r>
      <w:r w:rsidRPr="00F71C89">
        <w:rPr>
          <w:rFonts w:ascii="Book Antiqua" w:hAnsi="Book Antiqua"/>
          <w:i/>
          <w:iCs/>
          <w:color w:val="000000" w:themeColor="text1"/>
        </w:rPr>
        <w:t>J Cutan Med Surg</w:t>
      </w:r>
      <w:r w:rsidRPr="00F71C89">
        <w:rPr>
          <w:rFonts w:ascii="Book Antiqua" w:hAnsi="Book Antiqua"/>
          <w:color w:val="000000" w:themeColor="text1"/>
        </w:rPr>
        <w:t xml:space="preserve"> 2012; </w:t>
      </w:r>
      <w:r w:rsidRPr="00F71C89">
        <w:rPr>
          <w:rFonts w:ascii="Book Antiqua" w:hAnsi="Book Antiqua"/>
          <w:b/>
          <w:bCs/>
          <w:color w:val="000000" w:themeColor="text1"/>
        </w:rPr>
        <w:t>16</w:t>
      </w:r>
      <w:r w:rsidRPr="00F71C89">
        <w:rPr>
          <w:rFonts w:ascii="Book Antiqua" w:hAnsi="Book Antiqua"/>
          <w:color w:val="000000" w:themeColor="text1"/>
        </w:rPr>
        <w:t>: 208-211 [PMID: 22713448 DOI: 10.1177/120347541201600315]</w:t>
      </w:r>
    </w:p>
    <w:p w14:paraId="74AC1BC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125 </w:t>
      </w:r>
      <w:r w:rsidRPr="00F71C89">
        <w:rPr>
          <w:rFonts w:ascii="Book Antiqua" w:hAnsi="Book Antiqua"/>
          <w:b/>
          <w:bCs/>
          <w:color w:val="000000" w:themeColor="text1"/>
        </w:rPr>
        <w:t>Du X</w:t>
      </w:r>
      <w:r w:rsidRPr="00F71C89">
        <w:rPr>
          <w:rFonts w:ascii="Book Antiqua" w:hAnsi="Book Antiqua"/>
          <w:color w:val="000000" w:themeColor="text1"/>
        </w:rPr>
        <w:t xml:space="preserve">, Wan S, Chen Y, Qu P, Huang X, Yu X, Yang H, Zhang Y, Xing J. Genetic variants in genes of tricarboxylic acid cycle key enzymes predict postsurgical overall survival of patients with hepatocellular carcinoma. </w:t>
      </w:r>
      <w:r w:rsidRPr="00F71C89">
        <w:rPr>
          <w:rFonts w:ascii="Book Antiqua" w:hAnsi="Book Antiqua"/>
          <w:i/>
          <w:iCs/>
          <w:color w:val="000000" w:themeColor="text1"/>
        </w:rPr>
        <w:t>Ann Surg Oncol</w:t>
      </w:r>
      <w:r w:rsidRPr="00F71C89">
        <w:rPr>
          <w:rFonts w:ascii="Book Antiqua" w:hAnsi="Book Antiqua"/>
          <w:color w:val="000000" w:themeColor="text1"/>
        </w:rPr>
        <w:t xml:space="preserve"> 2014; </w:t>
      </w:r>
      <w:r w:rsidRPr="00F71C89">
        <w:rPr>
          <w:rFonts w:ascii="Book Antiqua" w:hAnsi="Book Antiqua"/>
          <w:b/>
          <w:bCs/>
          <w:color w:val="000000" w:themeColor="text1"/>
        </w:rPr>
        <w:t>21</w:t>
      </w:r>
      <w:r w:rsidRPr="00F71C89">
        <w:rPr>
          <w:rFonts w:ascii="Book Antiqua" w:hAnsi="Book Antiqua"/>
          <w:color w:val="000000" w:themeColor="text1"/>
        </w:rPr>
        <w:t>: 4300-4307 [PMID: 25081338 DOI: 10.1245/s10434-014-3876-2]</w:t>
      </w:r>
    </w:p>
    <w:p w14:paraId="09B1854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126 </w:t>
      </w:r>
      <w:r w:rsidRPr="00F71C89">
        <w:rPr>
          <w:rFonts w:ascii="Book Antiqua" w:hAnsi="Book Antiqua"/>
          <w:b/>
          <w:bCs/>
          <w:color w:val="000000" w:themeColor="text1"/>
        </w:rPr>
        <w:t>Dong G</w:t>
      </w:r>
      <w:r w:rsidRPr="00F71C89">
        <w:rPr>
          <w:rFonts w:ascii="Book Antiqua" w:hAnsi="Book Antiqua"/>
          <w:color w:val="000000" w:themeColor="text1"/>
        </w:rPr>
        <w:t xml:space="preserve">, He X, Chen Y, Cao H, Wang J, Liu X, Wang S, Wan S, Xing J. Genetic variations in genes of metabolic enzymes predict postoperational prognosis of patients </w:t>
      </w:r>
      <w:r w:rsidRPr="00F71C89">
        <w:rPr>
          <w:rFonts w:ascii="Book Antiqua" w:hAnsi="Book Antiqua"/>
          <w:color w:val="000000" w:themeColor="text1"/>
        </w:rPr>
        <w:lastRenderedPageBreak/>
        <w:t xml:space="preserve">with colorectal cancer. </w:t>
      </w:r>
      <w:r w:rsidRPr="00F71C89">
        <w:rPr>
          <w:rFonts w:ascii="Book Antiqua" w:hAnsi="Book Antiqua"/>
          <w:i/>
          <w:iCs/>
          <w:color w:val="000000" w:themeColor="text1"/>
        </w:rPr>
        <w:t>Mol Cancer</w:t>
      </w:r>
      <w:r w:rsidRPr="00F71C89">
        <w:rPr>
          <w:rFonts w:ascii="Book Antiqua" w:hAnsi="Book Antiqua"/>
          <w:color w:val="000000" w:themeColor="text1"/>
        </w:rPr>
        <w:t xml:space="preserve"> 2015; </w:t>
      </w:r>
      <w:r w:rsidRPr="00F71C89">
        <w:rPr>
          <w:rFonts w:ascii="Book Antiqua" w:hAnsi="Book Antiqua"/>
          <w:b/>
          <w:bCs/>
          <w:color w:val="000000" w:themeColor="text1"/>
        </w:rPr>
        <w:t>14</w:t>
      </w:r>
      <w:r w:rsidRPr="00F71C89">
        <w:rPr>
          <w:rFonts w:ascii="Book Antiqua" w:hAnsi="Book Antiqua"/>
          <w:color w:val="000000" w:themeColor="text1"/>
        </w:rPr>
        <w:t>: 171 [PMID: 26377099 DOI: 10.1186/s12943-015-0442-x]</w:t>
      </w:r>
    </w:p>
    <w:p w14:paraId="7A53617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127 </w:t>
      </w:r>
      <w:r w:rsidRPr="00F71C89">
        <w:rPr>
          <w:rFonts w:ascii="Book Antiqua" w:hAnsi="Book Antiqua"/>
          <w:b/>
          <w:bCs/>
          <w:color w:val="000000" w:themeColor="text1"/>
        </w:rPr>
        <w:t>Lee WC</w:t>
      </w:r>
      <w:r w:rsidRPr="00F71C89">
        <w:rPr>
          <w:rFonts w:ascii="Book Antiqua" w:hAnsi="Book Antiqua"/>
          <w:color w:val="000000" w:themeColor="text1"/>
        </w:rPr>
        <w:t xml:space="preserve">, Chou HS, Wu TJ, Lee CF, Hsu PY, Hsu HY, Wu TH, Chan KM. Down-regulation of metabolic proteins in hepatocellular carcinoma with portal vein thrombosis. </w:t>
      </w:r>
      <w:r w:rsidRPr="00F71C89">
        <w:rPr>
          <w:rFonts w:ascii="Book Antiqua" w:hAnsi="Book Antiqua"/>
          <w:i/>
          <w:iCs/>
          <w:color w:val="000000" w:themeColor="text1"/>
        </w:rPr>
        <w:t>Clin Proteomics</w:t>
      </w:r>
      <w:r w:rsidRPr="00F71C89">
        <w:rPr>
          <w:rFonts w:ascii="Book Antiqua" w:hAnsi="Book Antiqua"/>
          <w:color w:val="000000" w:themeColor="text1"/>
        </w:rPr>
        <w:t xml:space="preserve"> 2017; </w:t>
      </w:r>
      <w:r w:rsidRPr="00F71C89">
        <w:rPr>
          <w:rFonts w:ascii="Book Antiqua" w:hAnsi="Book Antiqua"/>
          <w:b/>
          <w:bCs/>
          <w:color w:val="000000" w:themeColor="text1"/>
        </w:rPr>
        <w:t>14</w:t>
      </w:r>
      <w:r w:rsidRPr="00F71C89">
        <w:rPr>
          <w:rFonts w:ascii="Book Antiqua" w:hAnsi="Book Antiqua"/>
          <w:color w:val="000000" w:themeColor="text1"/>
        </w:rPr>
        <w:t>: 29 [PMID: 28785178 DOI: 10.1186/s12014-017-9164-y]</w:t>
      </w:r>
    </w:p>
    <w:p w14:paraId="6BCFF10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128 </w:t>
      </w:r>
      <w:r w:rsidRPr="00F71C89">
        <w:rPr>
          <w:rFonts w:ascii="Book Antiqua" w:hAnsi="Book Antiqua"/>
          <w:b/>
          <w:bCs/>
          <w:color w:val="000000" w:themeColor="text1"/>
        </w:rPr>
        <w:t>Tuli HS</w:t>
      </w:r>
      <w:r w:rsidRPr="00F71C89">
        <w:rPr>
          <w:rFonts w:ascii="Book Antiqua" w:hAnsi="Book Antiqua"/>
          <w:color w:val="000000" w:themeColor="text1"/>
        </w:rPr>
        <w:t xml:space="preserve">, Tuorkey MJ, Thakral F, Sak K, Kumar M, Sharma AK, Sharma U, Jain A, Aggarwal V, Bishayee A. Molecular Mechanisms of Action of Genistein in Cancer: Recent Advances. </w:t>
      </w:r>
      <w:r w:rsidRPr="00F71C89">
        <w:rPr>
          <w:rFonts w:ascii="Book Antiqua" w:hAnsi="Book Antiqua"/>
          <w:i/>
          <w:iCs/>
          <w:color w:val="000000" w:themeColor="text1"/>
        </w:rPr>
        <w:t>Front Pharmacol</w:t>
      </w:r>
      <w:r w:rsidRPr="00F71C89">
        <w:rPr>
          <w:rFonts w:ascii="Book Antiqua" w:hAnsi="Book Antiqua"/>
          <w:color w:val="000000" w:themeColor="text1"/>
        </w:rPr>
        <w:t xml:space="preserve"> 2019; </w:t>
      </w:r>
      <w:r w:rsidRPr="00F71C89">
        <w:rPr>
          <w:rFonts w:ascii="Book Antiqua" w:hAnsi="Book Antiqua"/>
          <w:b/>
          <w:bCs/>
          <w:color w:val="000000" w:themeColor="text1"/>
        </w:rPr>
        <w:t>10</w:t>
      </w:r>
      <w:r w:rsidRPr="00F71C89">
        <w:rPr>
          <w:rFonts w:ascii="Book Antiqua" w:hAnsi="Book Antiqua"/>
          <w:color w:val="000000" w:themeColor="text1"/>
        </w:rPr>
        <w:t>: 1336 [PMID: 31866857 DOI: 10.3389/fphar.2019.01336]</w:t>
      </w:r>
    </w:p>
    <w:p w14:paraId="235F1DE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129 </w:t>
      </w:r>
      <w:r w:rsidRPr="00F71C89">
        <w:rPr>
          <w:rFonts w:ascii="Book Antiqua" w:hAnsi="Book Antiqua"/>
          <w:b/>
          <w:bCs/>
          <w:color w:val="000000" w:themeColor="text1"/>
        </w:rPr>
        <w:t>Samec M</w:t>
      </w:r>
      <w:r w:rsidRPr="00F71C89">
        <w:rPr>
          <w:rFonts w:ascii="Book Antiqua" w:hAnsi="Book Antiqua"/>
          <w:color w:val="000000" w:themeColor="text1"/>
        </w:rPr>
        <w:t xml:space="preserve">, Liskova A, Koklesova L, Mersakova S, Strnadel J, Kajo K, Pec M, Zhai K, Smejkal K, Mirzaei S, Hushmandi K, Ashrafizadeh M, Saso L, Brockmueller A, Shakibaei M, Büsselberg D, Kubatka P. Flavonoids Targeting HIF-1: Implications on Cancer Metabolism.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2021; </w:t>
      </w:r>
      <w:r w:rsidRPr="00F71C89">
        <w:rPr>
          <w:rFonts w:ascii="Book Antiqua" w:hAnsi="Book Antiqua"/>
          <w:b/>
          <w:bCs/>
          <w:color w:val="000000" w:themeColor="text1"/>
        </w:rPr>
        <w:t>13</w:t>
      </w:r>
      <w:r w:rsidRPr="00F71C89">
        <w:rPr>
          <w:rFonts w:ascii="Book Antiqua" w:hAnsi="Book Antiqua"/>
          <w:color w:val="000000" w:themeColor="text1"/>
        </w:rPr>
        <w:t xml:space="preserve"> [PMID: 33401572 DOI: 10.3390/cancers13010130]</w:t>
      </w:r>
    </w:p>
    <w:p w14:paraId="130BA20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130 </w:t>
      </w:r>
      <w:r w:rsidRPr="00F71C89">
        <w:rPr>
          <w:rFonts w:ascii="Book Antiqua" w:hAnsi="Book Antiqua"/>
          <w:b/>
          <w:bCs/>
          <w:color w:val="000000" w:themeColor="text1"/>
        </w:rPr>
        <w:t>Ashrafizadeh M</w:t>
      </w:r>
      <w:r w:rsidRPr="00F71C89">
        <w:rPr>
          <w:rFonts w:ascii="Book Antiqua" w:hAnsi="Book Antiqua"/>
          <w:color w:val="000000" w:themeColor="text1"/>
        </w:rPr>
        <w:t xml:space="preserve">, Bakhoda MR, Bahmanpour Z, Ilkhani K, Zarrabi A, Makvandi P, Khan H, Mazaheri S, Darvish M, Mirzaei H. Apigenin as Tumor Suppressor in Cancers: Biotherapeutic Activity, Nanodelivery, and Mechanisms With Emphasis on Pancreatic Cancer. </w:t>
      </w:r>
      <w:r w:rsidRPr="00F71C89">
        <w:rPr>
          <w:rFonts w:ascii="Book Antiqua" w:hAnsi="Book Antiqua"/>
          <w:i/>
          <w:iCs/>
          <w:color w:val="000000" w:themeColor="text1"/>
        </w:rPr>
        <w:t>Front Chem</w:t>
      </w:r>
      <w:r w:rsidRPr="00F71C89">
        <w:rPr>
          <w:rFonts w:ascii="Book Antiqua" w:hAnsi="Book Antiqua"/>
          <w:color w:val="000000" w:themeColor="text1"/>
        </w:rPr>
        <w:t xml:space="preserve"> 2020; </w:t>
      </w:r>
      <w:r w:rsidRPr="00F71C89">
        <w:rPr>
          <w:rFonts w:ascii="Book Antiqua" w:hAnsi="Book Antiqua"/>
          <w:b/>
          <w:bCs/>
          <w:color w:val="000000" w:themeColor="text1"/>
        </w:rPr>
        <w:t>8</w:t>
      </w:r>
      <w:r w:rsidRPr="00F71C89">
        <w:rPr>
          <w:rFonts w:ascii="Book Antiqua" w:hAnsi="Book Antiqua"/>
          <w:color w:val="000000" w:themeColor="text1"/>
        </w:rPr>
        <w:t>: 829 [PMID: 33195038 DOI: 10.3389/fchem.2020.00829]</w:t>
      </w:r>
    </w:p>
    <w:p w14:paraId="4052CDD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131 </w:t>
      </w:r>
      <w:r w:rsidRPr="00F71C89">
        <w:rPr>
          <w:rFonts w:ascii="Book Antiqua" w:hAnsi="Book Antiqua"/>
          <w:b/>
          <w:bCs/>
          <w:color w:val="000000" w:themeColor="text1"/>
        </w:rPr>
        <w:t>Cao X</w:t>
      </w:r>
      <w:r w:rsidRPr="00F71C89">
        <w:rPr>
          <w:rFonts w:ascii="Book Antiqua" w:hAnsi="Book Antiqua"/>
          <w:color w:val="000000" w:themeColor="text1"/>
        </w:rPr>
        <w:t xml:space="preserve">, Ren K, Song Z, Li D, Quan M, Zheng Y, Cao J, Zeng W, Zou H. 7-Difluoromethoxyl-5,4'-di-n-octyl genistein inhibits the stem-like characteristics of gastric cancer stem-like cells and reverses the phenotype of epithelial-mesenchymal transition in gastric cancer cells. </w:t>
      </w:r>
      <w:r w:rsidRPr="00F71C89">
        <w:rPr>
          <w:rFonts w:ascii="Book Antiqua" w:hAnsi="Book Antiqua"/>
          <w:i/>
          <w:iCs/>
          <w:color w:val="000000" w:themeColor="text1"/>
        </w:rPr>
        <w:t>Oncol Rep</w:t>
      </w:r>
      <w:r w:rsidRPr="00F71C89">
        <w:rPr>
          <w:rFonts w:ascii="Book Antiqua" w:hAnsi="Book Antiqua"/>
          <w:color w:val="000000" w:themeColor="text1"/>
        </w:rPr>
        <w:t xml:space="preserve"> 2016; </w:t>
      </w:r>
      <w:r w:rsidRPr="00F71C89">
        <w:rPr>
          <w:rFonts w:ascii="Book Antiqua" w:hAnsi="Book Antiqua"/>
          <w:b/>
          <w:bCs/>
          <w:color w:val="000000" w:themeColor="text1"/>
        </w:rPr>
        <w:t>36</w:t>
      </w:r>
      <w:r w:rsidRPr="00F71C89">
        <w:rPr>
          <w:rFonts w:ascii="Book Antiqua" w:hAnsi="Book Antiqua"/>
          <w:color w:val="000000" w:themeColor="text1"/>
        </w:rPr>
        <w:t>: 1157-1165 [PMID: 27279287 DOI: 10.3892/or.2016.4848]</w:t>
      </w:r>
    </w:p>
    <w:p w14:paraId="43AF83E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132 </w:t>
      </w:r>
      <w:r w:rsidRPr="00F71C89">
        <w:rPr>
          <w:rFonts w:ascii="Book Antiqua" w:hAnsi="Book Antiqua"/>
          <w:b/>
          <w:bCs/>
          <w:color w:val="000000" w:themeColor="text1"/>
        </w:rPr>
        <w:t>Yanagihara K</w:t>
      </w:r>
      <w:r w:rsidRPr="00F71C89">
        <w:rPr>
          <w:rFonts w:ascii="Book Antiqua" w:hAnsi="Book Antiqua"/>
          <w:color w:val="000000" w:themeColor="text1"/>
        </w:rPr>
        <w:t xml:space="preserve">, Ito A, Toge T, Numoto M. Antiproliferative effects of isoflavones on human cancer cell lines established from the gastrointestinal tract. </w:t>
      </w:r>
      <w:r w:rsidRPr="00F71C89">
        <w:rPr>
          <w:rFonts w:ascii="Book Antiqua" w:hAnsi="Book Antiqua"/>
          <w:i/>
          <w:iCs/>
          <w:color w:val="000000" w:themeColor="text1"/>
        </w:rPr>
        <w:t>Cancer Res</w:t>
      </w:r>
      <w:r w:rsidRPr="00F71C89">
        <w:rPr>
          <w:rFonts w:ascii="Book Antiqua" w:hAnsi="Book Antiqua"/>
          <w:color w:val="000000" w:themeColor="text1"/>
        </w:rPr>
        <w:t xml:space="preserve"> 1993; </w:t>
      </w:r>
      <w:r w:rsidRPr="00F71C89">
        <w:rPr>
          <w:rFonts w:ascii="Book Antiqua" w:hAnsi="Book Antiqua"/>
          <w:b/>
          <w:bCs/>
          <w:color w:val="000000" w:themeColor="text1"/>
        </w:rPr>
        <w:t>53</w:t>
      </w:r>
      <w:r w:rsidRPr="00F71C89">
        <w:rPr>
          <w:rFonts w:ascii="Book Antiqua" w:hAnsi="Book Antiqua"/>
          <w:color w:val="000000" w:themeColor="text1"/>
        </w:rPr>
        <w:t>: 5815-5821 [PMID: 8242641]</w:t>
      </w:r>
    </w:p>
    <w:p w14:paraId="3F6403B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133 </w:t>
      </w:r>
      <w:r w:rsidRPr="00F71C89">
        <w:rPr>
          <w:rFonts w:ascii="Book Antiqua" w:hAnsi="Book Antiqua"/>
          <w:b/>
          <w:bCs/>
          <w:color w:val="000000" w:themeColor="text1"/>
        </w:rPr>
        <w:t>Gao J</w:t>
      </w:r>
      <w:r w:rsidRPr="00F71C89">
        <w:rPr>
          <w:rFonts w:ascii="Book Antiqua" w:hAnsi="Book Antiqua"/>
          <w:color w:val="000000" w:themeColor="text1"/>
        </w:rPr>
        <w:t xml:space="preserve">, Xia R, Chen J, Gao J, Luo X, Ke C, Ren C, Li J, Mi Y. Inhibition of esophageal-carcinoma cell proliferation by genistein via suppression of JAK1/2-STAT3 and </w:t>
      </w:r>
      <w:r w:rsidRPr="00F71C89">
        <w:rPr>
          <w:rFonts w:ascii="Book Antiqua" w:hAnsi="Book Antiqua"/>
          <w:color w:val="000000" w:themeColor="text1"/>
        </w:rPr>
        <w:lastRenderedPageBreak/>
        <w:t xml:space="preserve">AKT/MDM2/p53 signaling pathways. </w:t>
      </w:r>
      <w:r w:rsidRPr="00F71C89">
        <w:rPr>
          <w:rFonts w:ascii="Book Antiqua" w:hAnsi="Book Antiqua"/>
          <w:i/>
          <w:iCs/>
          <w:color w:val="000000" w:themeColor="text1"/>
        </w:rPr>
        <w:t>Aging (Albany NY)</w:t>
      </w:r>
      <w:r w:rsidRPr="00F71C89">
        <w:rPr>
          <w:rFonts w:ascii="Book Antiqua" w:hAnsi="Book Antiqua"/>
          <w:color w:val="000000" w:themeColor="text1"/>
        </w:rPr>
        <w:t xml:space="preserve"> 2020; </w:t>
      </w:r>
      <w:r w:rsidRPr="00F71C89">
        <w:rPr>
          <w:rFonts w:ascii="Book Antiqua" w:hAnsi="Book Antiqua"/>
          <w:b/>
          <w:bCs/>
          <w:color w:val="000000" w:themeColor="text1"/>
        </w:rPr>
        <w:t>12</w:t>
      </w:r>
      <w:r w:rsidRPr="00F71C89">
        <w:rPr>
          <w:rFonts w:ascii="Book Antiqua" w:hAnsi="Book Antiqua"/>
          <w:color w:val="000000" w:themeColor="text1"/>
        </w:rPr>
        <w:t>: 6240-6259 [PMID: 32276266 DOI: 10.18632/aging.103019]</w:t>
      </w:r>
    </w:p>
    <w:p w14:paraId="7AF06D2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134 </w:t>
      </w:r>
      <w:r w:rsidRPr="00F71C89">
        <w:rPr>
          <w:rFonts w:ascii="Book Antiqua" w:hAnsi="Book Antiqua"/>
          <w:b/>
          <w:bCs/>
          <w:color w:val="000000" w:themeColor="text1"/>
        </w:rPr>
        <w:t>Mousavi Y</w:t>
      </w:r>
      <w:r w:rsidRPr="00F71C89">
        <w:rPr>
          <w:rFonts w:ascii="Book Antiqua" w:hAnsi="Book Antiqua"/>
          <w:color w:val="000000" w:themeColor="text1"/>
        </w:rPr>
        <w:t xml:space="preserve">, Adlercreutz H. Genistein is an effective stimulator of sex hormone-binding globulin production in hepatocarcinoma human liver cancer cells and suppresses proliferation of these cells in culture. </w:t>
      </w:r>
      <w:r w:rsidRPr="00F71C89">
        <w:rPr>
          <w:rFonts w:ascii="Book Antiqua" w:hAnsi="Book Antiqua"/>
          <w:i/>
          <w:iCs/>
          <w:color w:val="000000" w:themeColor="text1"/>
        </w:rPr>
        <w:t>Steroids</w:t>
      </w:r>
      <w:r w:rsidRPr="00F71C89">
        <w:rPr>
          <w:rFonts w:ascii="Book Antiqua" w:hAnsi="Book Antiqua"/>
          <w:color w:val="000000" w:themeColor="text1"/>
        </w:rPr>
        <w:t xml:space="preserve"> 1993; </w:t>
      </w:r>
      <w:r w:rsidRPr="00F71C89">
        <w:rPr>
          <w:rFonts w:ascii="Book Antiqua" w:hAnsi="Book Antiqua"/>
          <w:b/>
          <w:bCs/>
          <w:color w:val="000000" w:themeColor="text1"/>
        </w:rPr>
        <w:t>58</w:t>
      </w:r>
      <w:r w:rsidRPr="00F71C89">
        <w:rPr>
          <w:rFonts w:ascii="Book Antiqua" w:hAnsi="Book Antiqua"/>
          <w:color w:val="000000" w:themeColor="text1"/>
        </w:rPr>
        <w:t>: 301-304 [PMID: 8212077 DOI: 10.1016/0039-128x(93)90088-5]</w:t>
      </w:r>
    </w:p>
    <w:p w14:paraId="74988F4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135 </w:t>
      </w:r>
      <w:r w:rsidRPr="00F71C89">
        <w:rPr>
          <w:rFonts w:ascii="Book Antiqua" w:hAnsi="Book Antiqua"/>
          <w:b/>
          <w:bCs/>
          <w:color w:val="000000" w:themeColor="text1"/>
        </w:rPr>
        <w:t>Dai W</w:t>
      </w:r>
      <w:r w:rsidRPr="00F71C89">
        <w:rPr>
          <w:rFonts w:ascii="Book Antiqua" w:hAnsi="Book Antiqua"/>
          <w:color w:val="000000" w:themeColor="text1"/>
        </w:rPr>
        <w:t xml:space="preserve">, Wang F, He L, Lin C, Wu S, Chen P, Zhang Y, Shen M, Wu D, Wang C, Lu J, Zhou Y, Xu X, Xu L, Guo C. Genistein inhibits hepatocellular carcinoma cell migration by reversing the epithelial-mesenchymal transition: partial mediation by the transcription factor NFAT1. </w:t>
      </w:r>
      <w:r w:rsidRPr="00F71C89">
        <w:rPr>
          <w:rFonts w:ascii="Book Antiqua" w:hAnsi="Book Antiqua"/>
          <w:i/>
          <w:iCs/>
          <w:color w:val="000000" w:themeColor="text1"/>
        </w:rPr>
        <w:t>Mol Carcinog</w:t>
      </w:r>
      <w:r w:rsidRPr="00F71C89">
        <w:rPr>
          <w:rFonts w:ascii="Book Antiqua" w:hAnsi="Book Antiqua"/>
          <w:color w:val="000000" w:themeColor="text1"/>
        </w:rPr>
        <w:t xml:space="preserve"> 2015; </w:t>
      </w:r>
      <w:r w:rsidRPr="00F71C89">
        <w:rPr>
          <w:rFonts w:ascii="Book Antiqua" w:hAnsi="Book Antiqua"/>
          <w:b/>
          <w:bCs/>
          <w:color w:val="000000" w:themeColor="text1"/>
        </w:rPr>
        <w:t>54</w:t>
      </w:r>
      <w:r w:rsidRPr="00F71C89">
        <w:rPr>
          <w:rFonts w:ascii="Book Antiqua" w:hAnsi="Book Antiqua"/>
          <w:color w:val="000000" w:themeColor="text1"/>
        </w:rPr>
        <w:t>: 301-311 [PMID: 24243709 DOI: 10.1002/mc.22100]</w:t>
      </w:r>
    </w:p>
    <w:p w14:paraId="1BBD07B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136 </w:t>
      </w:r>
      <w:r w:rsidRPr="00F71C89">
        <w:rPr>
          <w:rFonts w:ascii="Book Antiqua" w:hAnsi="Book Antiqua"/>
          <w:b/>
          <w:bCs/>
          <w:color w:val="000000" w:themeColor="text1"/>
        </w:rPr>
        <w:t>Li S</w:t>
      </w:r>
      <w:r w:rsidRPr="00F71C89">
        <w:rPr>
          <w:rFonts w:ascii="Book Antiqua" w:hAnsi="Book Antiqua"/>
          <w:color w:val="000000" w:themeColor="text1"/>
        </w:rPr>
        <w:t xml:space="preserve">, Li J, Dai W, Zhang Q, Feng J, Wu L, Liu T, Yu Q, Xu S, Wang W, Lu X, Chen K, Xia Y, Lu J, Zhou Y, Fan X, Mo W, Xu L, Guo C. Genistein suppresses aerobic glycolysis and induces hepatocellular carcinoma cell death. </w:t>
      </w:r>
      <w:r w:rsidRPr="00F71C89">
        <w:rPr>
          <w:rFonts w:ascii="Book Antiqua" w:hAnsi="Book Antiqua"/>
          <w:i/>
          <w:iCs/>
          <w:color w:val="000000" w:themeColor="text1"/>
        </w:rPr>
        <w:t>Br J Cancer</w:t>
      </w:r>
      <w:r w:rsidRPr="00F71C89">
        <w:rPr>
          <w:rFonts w:ascii="Book Antiqua" w:hAnsi="Book Antiqua"/>
          <w:color w:val="000000" w:themeColor="text1"/>
        </w:rPr>
        <w:t xml:space="preserve"> 2017; </w:t>
      </w:r>
      <w:r w:rsidRPr="00F71C89">
        <w:rPr>
          <w:rFonts w:ascii="Book Antiqua" w:hAnsi="Book Antiqua"/>
          <w:b/>
          <w:bCs/>
          <w:color w:val="000000" w:themeColor="text1"/>
        </w:rPr>
        <w:t>117</w:t>
      </w:r>
      <w:r w:rsidRPr="00F71C89">
        <w:rPr>
          <w:rFonts w:ascii="Book Antiqua" w:hAnsi="Book Antiqua"/>
          <w:color w:val="000000" w:themeColor="text1"/>
        </w:rPr>
        <w:t>: 1518-1528 [PMID: 28926527 DOI: 10.1038/bjc.2017.323]</w:t>
      </w:r>
    </w:p>
    <w:p w14:paraId="3DDE7DA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137 </w:t>
      </w:r>
      <w:r w:rsidRPr="00F71C89">
        <w:rPr>
          <w:rFonts w:ascii="Book Antiqua" w:hAnsi="Book Antiqua"/>
          <w:b/>
          <w:bCs/>
          <w:color w:val="000000" w:themeColor="text1"/>
        </w:rPr>
        <w:t>Tanjak P</w:t>
      </w:r>
      <w:r w:rsidRPr="00F71C89">
        <w:rPr>
          <w:rFonts w:ascii="Book Antiqua" w:hAnsi="Book Antiqua"/>
          <w:color w:val="000000" w:themeColor="text1"/>
        </w:rPr>
        <w:t xml:space="preserve">, Thiantanawat A, Watcharasit P, Satayavivad J. Genistein reduces the activation of AKT and EGFR, and the production of IL6 in cholangiocarcinoma cells involving estrogen and estrogen receptors. </w:t>
      </w:r>
      <w:r w:rsidRPr="00F71C89">
        <w:rPr>
          <w:rFonts w:ascii="Book Antiqua" w:hAnsi="Book Antiqua"/>
          <w:i/>
          <w:iCs/>
          <w:color w:val="000000" w:themeColor="text1"/>
        </w:rPr>
        <w:t>Int J Oncol</w:t>
      </w:r>
      <w:r w:rsidRPr="00F71C89">
        <w:rPr>
          <w:rFonts w:ascii="Book Antiqua" w:hAnsi="Book Antiqua"/>
          <w:color w:val="000000" w:themeColor="text1"/>
        </w:rPr>
        <w:t xml:space="preserve"> 2018; </w:t>
      </w:r>
      <w:r w:rsidRPr="00F71C89">
        <w:rPr>
          <w:rFonts w:ascii="Book Antiqua" w:hAnsi="Book Antiqua"/>
          <w:b/>
          <w:bCs/>
          <w:color w:val="000000" w:themeColor="text1"/>
        </w:rPr>
        <w:t>53</w:t>
      </w:r>
      <w:r w:rsidRPr="00F71C89">
        <w:rPr>
          <w:rFonts w:ascii="Book Antiqua" w:hAnsi="Book Antiqua"/>
          <w:color w:val="000000" w:themeColor="text1"/>
        </w:rPr>
        <w:t>: 177-188 [PMID: 29693152 DOI: 10.3892/ijo.2018.4375]</w:t>
      </w:r>
    </w:p>
    <w:p w14:paraId="1B875F0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138 </w:t>
      </w:r>
      <w:r w:rsidRPr="00F71C89">
        <w:rPr>
          <w:rFonts w:ascii="Book Antiqua" w:hAnsi="Book Antiqua"/>
          <w:b/>
          <w:bCs/>
          <w:color w:val="000000" w:themeColor="text1"/>
        </w:rPr>
        <w:t>Mouria M</w:t>
      </w:r>
      <w:r w:rsidRPr="00F71C89">
        <w:rPr>
          <w:rFonts w:ascii="Book Antiqua" w:hAnsi="Book Antiqua"/>
          <w:color w:val="000000" w:themeColor="text1"/>
        </w:rPr>
        <w:t xml:space="preserve">, Gukovskaya AS, Jung Y, Buechler P, Hines OJ, Reber HA, Pandol SJ. Food-derived polyphenols inhibit pancreatic cancer growth through mitochondrial cytochrome C release and apoptosis. </w:t>
      </w:r>
      <w:r w:rsidRPr="00F71C89">
        <w:rPr>
          <w:rFonts w:ascii="Book Antiqua" w:hAnsi="Book Antiqua"/>
          <w:i/>
          <w:iCs/>
          <w:color w:val="000000" w:themeColor="text1"/>
        </w:rPr>
        <w:t>Int J Cancer</w:t>
      </w:r>
      <w:r w:rsidRPr="00F71C89">
        <w:rPr>
          <w:rFonts w:ascii="Book Antiqua" w:hAnsi="Book Antiqua"/>
          <w:color w:val="000000" w:themeColor="text1"/>
        </w:rPr>
        <w:t xml:space="preserve"> 2002; </w:t>
      </w:r>
      <w:r w:rsidRPr="00F71C89">
        <w:rPr>
          <w:rFonts w:ascii="Book Antiqua" w:hAnsi="Book Antiqua"/>
          <w:b/>
          <w:bCs/>
          <w:color w:val="000000" w:themeColor="text1"/>
        </w:rPr>
        <w:t>98</w:t>
      </w:r>
      <w:r w:rsidRPr="00F71C89">
        <w:rPr>
          <w:rFonts w:ascii="Book Antiqua" w:hAnsi="Book Antiqua"/>
          <w:color w:val="000000" w:themeColor="text1"/>
        </w:rPr>
        <w:t>: 761-769 [PMID: 11920648 DOI: 10.1002/ijc.10202]</w:t>
      </w:r>
    </w:p>
    <w:p w14:paraId="3354CCC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139 </w:t>
      </w:r>
      <w:r w:rsidRPr="00F71C89">
        <w:rPr>
          <w:rFonts w:ascii="Book Antiqua" w:hAnsi="Book Antiqua"/>
          <w:b/>
          <w:bCs/>
          <w:color w:val="000000" w:themeColor="text1"/>
        </w:rPr>
        <w:t>Büchler P</w:t>
      </w:r>
      <w:r w:rsidRPr="00F71C89">
        <w:rPr>
          <w:rFonts w:ascii="Book Antiqua" w:hAnsi="Book Antiqua"/>
          <w:color w:val="000000" w:themeColor="text1"/>
        </w:rPr>
        <w:t xml:space="preserve">, Reber HA, Büchler MW, Friess H, Lavey RS, Hines OJ. Antiangiogenic activity of genistein in pancreatic carcinoma cells is mediated by the inhibition of hypoxia-inducible factor-1 and the down-regulation of VEGF gene expression. </w:t>
      </w:r>
      <w:r w:rsidRPr="00F71C89">
        <w:rPr>
          <w:rFonts w:ascii="Book Antiqua" w:hAnsi="Book Antiqua"/>
          <w:i/>
          <w:iCs/>
          <w:color w:val="000000" w:themeColor="text1"/>
        </w:rPr>
        <w:t>Cancer</w:t>
      </w:r>
      <w:r w:rsidRPr="00F71C89">
        <w:rPr>
          <w:rFonts w:ascii="Book Antiqua" w:hAnsi="Book Antiqua"/>
          <w:color w:val="000000" w:themeColor="text1"/>
        </w:rPr>
        <w:t xml:space="preserve"> 2004; </w:t>
      </w:r>
      <w:r w:rsidRPr="00F71C89">
        <w:rPr>
          <w:rFonts w:ascii="Book Antiqua" w:hAnsi="Book Antiqua"/>
          <w:b/>
          <w:bCs/>
          <w:color w:val="000000" w:themeColor="text1"/>
        </w:rPr>
        <w:t>100</w:t>
      </w:r>
      <w:r w:rsidRPr="00F71C89">
        <w:rPr>
          <w:rFonts w:ascii="Book Antiqua" w:hAnsi="Book Antiqua"/>
          <w:color w:val="000000" w:themeColor="text1"/>
        </w:rPr>
        <w:t>: 201-210 [PMID: 14692041 DOI: 10.1002/cncr.11873]</w:t>
      </w:r>
    </w:p>
    <w:p w14:paraId="5740F49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140 </w:t>
      </w:r>
      <w:r w:rsidRPr="00F71C89">
        <w:rPr>
          <w:rFonts w:ascii="Book Antiqua" w:hAnsi="Book Antiqua"/>
          <w:b/>
          <w:bCs/>
          <w:color w:val="000000" w:themeColor="text1"/>
        </w:rPr>
        <w:t>Yu Z</w:t>
      </w:r>
      <w:r w:rsidRPr="00F71C89">
        <w:rPr>
          <w:rFonts w:ascii="Book Antiqua" w:hAnsi="Book Antiqua"/>
          <w:color w:val="000000" w:themeColor="text1"/>
        </w:rPr>
        <w:t xml:space="preserve">, Li W, Liu F. Inhibition of proliferation and induction of apoptosis by genistein in colon cancer HT-29 cells. </w:t>
      </w:r>
      <w:r w:rsidRPr="00F71C89">
        <w:rPr>
          <w:rFonts w:ascii="Book Antiqua" w:hAnsi="Book Antiqua"/>
          <w:i/>
          <w:iCs/>
          <w:color w:val="000000" w:themeColor="text1"/>
        </w:rPr>
        <w:t>Cancer Lett</w:t>
      </w:r>
      <w:r w:rsidRPr="00F71C89">
        <w:rPr>
          <w:rFonts w:ascii="Book Antiqua" w:hAnsi="Book Antiqua"/>
          <w:color w:val="000000" w:themeColor="text1"/>
        </w:rPr>
        <w:t xml:space="preserve"> 2004; </w:t>
      </w:r>
      <w:r w:rsidRPr="00F71C89">
        <w:rPr>
          <w:rFonts w:ascii="Book Antiqua" w:hAnsi="Book Antiqua"/>
          <w:b/>
          <w:bCs/>
          <w:color w:val="000000" w:themeColor="text1"/>
        </w:rPr>
        <w:t>215</w:t>
      </w:r>
      <w:r w:rsidRPr="00F71C89">
        <w:rPr>
          <w:rFonts w:ascii="Book Antiqua" w:hAnsi="Book Antiqua"/>
          <w:color w:val="000000" w:themeColor="text1"/>
        </w:rPr>
        <w:t>: 159-166 [PMID: 15488634 DOI: 10.1016/j.canlet.2004.06.010]</w:t>
      </w:r>
    </w:p>
    <w:p w14:paraId="71F3255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141 </w:t>
      </w:r>
      <w:r w:rsidRPr="00F71C89">
        <w:rPr>
          <w:rFonts w:ascii="Book Antiqua" w:hAnsi="Book Antiqua"/>
          <w:b/>
          <w:bCs/>
          <w:color w:val="000000" w:themeColor="text1"/>
        </w:rPr>
        <w:t>Wu K</w:t>
      </w:r>
      <w:r w:rsidRPr="00F71C89">
        <w:rPr>
          <w:rFonts w:ascii="Book Antiqua" w:hAnsi="Book Antiqua"/>
          <w:color w:val="000000" w:themeColor="text1"/>
        </w:rPr>
        <w:t xml:space="preserve">, Yuan LH, Xia W. Inhibitory effects of apigenin on the growth of gastric carcinoma SGC-7901 cells. </w:t>
      </w:r>
      <w:r w:rsidRPr="00F71C89">
        <w:rPr>
          <w:rFonts w:ascii="Book Antiqua" w:hAnsi="Book Antiqua"/>
          <w:i/>
          <w:iCs/>
          <w:color w:val="000000" w:themeColor="text1"/>
        </w:rPr>
        <w:t>World J Gastroenterol</w:t>
      </w:r>
      <w:r w:rsidRPr="00F71C89">
        <w:rPr>
          <w:rFonts w:ascii="Book Antiqua" w:hAnsi="Book Antiqua"/>
          <w:color w:val="000000" w:themeColor="text1"/>
        </w:rPr>
        <w:t xml:space="preserve"> 2005; </w:t>
      </w:r>
      <w:r w:rsidRPr="00F71C89">
        <w:rPr>
          <w:rFonts w:ascii="Book Antiqua" w:hAnsi="Book Antiqua"/>
          <w:b/>
          <w:bCs/>
          <w:color w:val="000000" w:themeColor="text1"/>
        </w:rPr>
        <w:t>11</w:t>
      </w:r>
      <w:r w:rsidRPr="00F71C89">
        <w:rPr>
          <w:rFonts w:ascii="Book Antiqua" w:hAnsi="Book Antiqua"/>
          <w:color w:val="000000" w:themeColor="text1"/>
        </w:rPr>
        <w:t>: 4461-4464 [PMID: 16052672 DOI: 10.3748/wjg.v11.i29.4461]</w:t>
      </w:r>
    </w:p>
    <w:p w14:paraId="17EC12B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142 </w:t>
      </w:r>
      <w:r w:rsidRPr="00F71C89">
        <w:rPr>
          <w:rFonts w:ascii="Book Antiqua" w:hAnsi="Book Antiqua"/>
          <w:b/>
          <w:bCs/>
          <w:color w:val="000000" w:themeColor="text1"/>
        </w:rPr>
        <w:t>Zhang Q</w:t>
      </w:r>
      <w:r w:rsidRPr="00F71C89">
        <w:rPr>
          <w:rFonts w:ascii="Book Antiqua" w:hAnsi="Book Antiqua"/>
          <w:color w:val="000000" w:themeColor="text1"/>
        </w:rPr>
        <w:t xml:space="preserve">, Zhao XH, Wang ZJ. Flavones and flavonols exert cytotoxic effects on a human oesophageal adenocarcinoma cell line (OE33) by causing G2/M arrest and inducing apoptosis. </w:t>
      </w:r>
      <w:r w:rsidRPr="00F71C89">
        <w:rPr>
          <w:rFonts w:ascii="Book Antiqua" w:hAnsi="Book Antiqua"/>
          <w:i/>
          <w:iCs/>
          <w:color w:val="000000" w:themeColor="text1"/>
        </w:rPr>
        <w:t>Food Chem Toxicol</w:t>
      </w:r>
      <w:r w:rsidRPr="00F71C89">
        <w:rPr>
          <w:rFonts w:ascii="Book Antiqua" w:hAnsi="Book Antiqua"/>
          <w:color w:val="000000" w:themeColor="text1"/>
        </w:rPr>
        <w:t xml:space="preserve"> 2008; </w:t>
      </w:r>
      <w:r w:rsidRPr="00F71C89">
        <w:rPr>
          <w:rFonts w:ascii="Book Antiqua" w:hAnsi="Book Antiqua"/>
          <w:b/>
          <w:bCs/>
          <w:color w:val="000000" w:themeColor="text1"/>
        </w:rPr>
        <w:t>46</w:t>
      </w:r>
      <w:r w:rsidRPr="00F71C89">
        <w:rPr>
          <w:rFonts w:ascii="Book Antiqua" w:hAnsi="Book Antiqua"/>
          <w:color w:val="000000" w:themeColor="text1"/>
        </w:rPr>
        <w:t>: 2042-2053 [PMID: 18331776 DOI: 10.1016/j.fct.2008.01.049]</w:t>
      </w:r>
    </w:p>
    <w:p w14:paraId="56977CA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143 </w:t>
      </w:r>
      <w:r w:rsidRPr="00F71C89">
        <w:rPr>
          <w:rFonts w:ascii="Book Antiqua" w:hAnsi="Book Antiqua"/>
          <w:b/>
          <w:bCs/>
          <w:color w:val="000000" w:themeColor="text1"/>
        </w:rPr>
        <w:t>Chiang LC</w:t>
      </w:r>
      <w:r w:rsidRPr="00F71C89">
        <w:rPr>
          <w:rFonts w:ascii="Book Antiqua" w:hAnsi="Book Antiqua"/>
          <w:color w:val="000000" w:themeColor="text1"/>
        </w:rPr>
        <w:t xml:space="preserve">, Ng LT, Lin IC, Kuo PL, Lin CC. Anti-proliferative effect of apigenin and its apoptotic induction in human Hep G2 cells. </w:t>
      </w:r>
      <w:r w:rsidRPr="00F71C89">
        <w:rPr>
          <w:rFonts w:ascii="Book Antiqua" w:hAnsi="Book Antiqua"/>
          <w:i/>
          <w:iCs/>
          <w:color w:val="000000" w:themeColor="text1"/>
        </w:rPr>
        <w:t>Cancer Lett</w:t>
      </w:r>
      <w:r w:rsidRPr="00F71C89">
        <w:rPr>
          <w:rFonts w:ascii="Book Antiqua" w:hAnsi="Book Antiqua"/>
          <w:color w:val="000000" w:themeColor="text1"/>
        </w:rPr>
        <w:t xml:space="preserve"> 2006; </w:t>
      </w:r>
      <w:r w:rsidRPr="00F71C89">
        <w:rPr>
          <w:rFonts w:ascii="Book Antiqua" w:hAnsi="Book Antiqua"/>
          <w:b/>
          <w:bCs/>
          <w:color w:val="000000" w:themeColor="text1"/>
        </w:rPr>
        <w:t>237</w:t>
      </w:r>
      <w:r w:rsidRPr="00F71C89">
        <w:rPr>
          <w:rFonts w:ascii="Book Antiqua" w:hAnsi="Book Antiqua"/>
          <w:color w:val="000000" w:themeColor="text1"/>
        </w:rPr>
        <w:t>: 207-214 [PMID: 16023288 DOI: 10.1016/j.canlet.2005.06.002]</w:t>
      </w:r>
    </w:p>
    <w:p w14:paraId="0C96020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144 </w:t>
      </w:r>
      <w:r w:rsidRPr="00F71C89">
        <w:rPr>
          <w:rFonts w:ascii="Book Antiqua" w:hAnsi="Book Antiqua"/>
          <w:b/>
          <w:bCs/>
          <w:color w:val="000000" w:themeColor="text1"/>
        </w:rPr>
        <w:t>Subhasitanont P</w:t>
      </w:r>
      <w:r w:rsidRPr="00F71C89">
        <w:rPr>
          <w:rFonts w:ascii="Book Antiqua" w:hAnsi="Book Antiqua"/>
          <w:color w:val="000000" w:themeColor="text1"/>
        </w:rPr>
        <w:t xml:space="preserve">, Chokchaichamnankit D, Chiablaem K, Keeratichamroen S, Ngiwsara L, Paricharttanakul NM, Lirdprapamongkol K, Weeraphan C, Svasti J, Srisomsap C. Apigenin inhibits growth and induces apoptosis in human cholangiocarcinoma cells. </w:t>
      </w:r>
      <w:r w:rsidRPr="00F71C89">
        <w:rPr>
          <w:rFonts w:ascii="Book Antiqua" w:hAnsi="Book Antiqua"/>
          <w:i/>
          <w:iCs/>
          <w:color w:val="000000" w:themeColor="text1"/>
        </w:rPr>
        <w:t>Oncol Lett</w:t>
      </w:r>
      <w:r w:rsidRPr="00F71C89">
        <w:rPr>
          <w:rFonts w:ascii="Book Antiqua" w:hAnsi="Book Antiqua"/>
          <w:color w:val="000000" w:themeColor="text1"/>
        </w:rPr>
        <w:t xml:space="preserve"> 2017; </w:t>
      </w:r>
      <w:r w:rsidRPr="00F71C89">
        <w:rPr>
          <w:rFonts w:ascii="Book Antiqua" w:hAnsi="Book Antiqua"/>
          <w:b/>
          <w:bCs/>
          <w:color w:val="000000" w:themeColor="text1"/>
        </w:rPr>
        <w:t>14</w:t>
      </w:r>
      <w:r w:rsidRPr="00F71C89">
        <w:rPr>
          <w:rFonts w:ascii="Book Antiqua" w:hAnsi="Book Antiqua"/>
          <w:color w:val="000000" w:themeColor="text1"/>
        </w:rPr>
        <w:t>: 4361-4371 [PMID: 28943950 DOI: 10.3892/ol.2017.6705]</w:t>
      </w:r>
    </w:p>
    <w:p w14:paraId="71D803C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145 </w:t>
      </w:r>
      <w:r w:rsidRPr="00F71C89">
        <w:rPr>
          <w:rFonts w:ascii="Book Antiqua" w:hAnsi="Book Antiqua"/>
          <w:b/>
          <w:bCs/>
          <w:color w:val="000000" w:themeColor="text1"/>
        </w:rPr>
        <w:t>Ujiki MB</w:t>
      </w:r>
      <w:r w:rsidRPr="00F71C89">
        <w:rPr>
          <w:rFonts w:ascii="Book Antiqua" w:hAnsi="Book Antiqua"/>
          <w:color w:val="000000" w:themeColor="text1"/>
        </w:rPr>
        <w:t xml:space="preserve">, Ding XZ, Salabat MR, Bentrem DJ, Golkar L, Milam B, Talamonti MS, Bell RH Jr, Iwamura T, Adrian TE. Apigenin inhibits pancreatic cancer cell proliferation through G2/M cell cycle arrest. </w:t>
      </w:r>
      <w:r w:rsidRPr="00F71C89">
        <w:rPr>
          <w:rFonts w:ascii="Book Antiqua" w:hAnsi="Book Antiqua"/>
          <w:i/>
          <w:iCs/>
          <w:color w:val="000000" w:themeColor="text1"/>
        </w:rPr>
        <w:t>Mol Cancer</w:t>
      </w:r>
      <w:r w:rsidRPr="00F71C89">
        <w:rPr>
          <w:rFonts w:ascii="Book Antiqua" w:hAnsi="Book Antiqua"/>
          <w:color w:val="000000" w:themeColor="text1"/>
        </w:rPr>
        <w:t xml:space="preserve"> 2006; </w:t>
      </w:r>
      <w:r w:rsidRPr="00F71C89">
        <w:rPr>
          <w:rFonts w:ascii="Book Antiqua" w:hAnsi="Book Antiqua"/>
          <w:b/>
          <w:bCs/>
          <w:color w:val="000000" w:themeColor="text1"/>
        </w:rPr>
        <w:t>5</w:t>
      </w:r>
      <w:r w:rsidRPr="00F71C89">
        <w:rPr>
          <w:rFonts w:ascii="Book Antiqua" w:hAnsi="Book Antiqua"/>
          <w:color w:val="000000" w:themeColor="text1"/>
        </w:rPr>
        <w:t>: 76 [PMID: 17196098 DOI: 10.1186/1476-4598-5-76]</w:t>
      </w:r>
    </w:p>
    <w:p w14:paraId="0715EF9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146 </w:t>
      </w:r>
      <w:r w:rsidRPr="00F71C89">
        <w:rPr>
          <w:rFonts w:ascii="Book Antiqua" w:hAnsi="Book Antiqua"/>
          <w:b/>
          <w:bCs/>
          <w:color w:val="000000" w:themeColor="text1"/>
        </w:rPr>
        <w:t>Engelmann C</w:t>
      </w:r>
      <w:r w:rsidRPr="00F71C89">
        <w:rPr>
          <w:rFonts w:ascii="Book Antiqua" w:hAnsi="Book Antiqua"/>
          <w:color w:val="000000" w:themeColor="text1"/>
        </w:rPr>
        <w:t xml:space="preserve">, Blot E, Panis Y, Bauer S, Trochon V, Nagy HJ, Lu H, Soria C. Apigenin--strong cytostatic and anti-angiogenic action in vitro contrasted by lack of efficacy in vivo. </w:t>
      </w:r>
      <w:r w:rsidRPr="00F71C89">
        <w:rPr>
          <w:rFonts w:ascii="Book Antiqua" w:hAnsi="Book Antiqua"/>
          <w:i/>
          <w:iCs/>
          <w:color w:val="000000" w:themeColor="text1"/>
        </w:rPr>
        <w:t>Phytomedicine</w:t>
      </w:r>
      <w:r w:rsidRPr="00F71C89">
        <w:rPr>
          <w:rFonts w:ascii="Book Antiqua" w:hAnsi="Book Antiqua"/>
          <w:color w:val="000000" w:themeColor="text1"/>
        </w:rPr>
        <w:t xml:space="preserve"> 2002; </w:t>
      </w:r>
      <w:r w:rsidRPr="00F71C89">
        <w:rPr>
          <w:rFonts w:ascii="Book Antiqua" w:hAnsi="Book Antiqua"/>
          <w:b/>
          <w:bCs/>
          <w:color w:val="000000" w:themeColor="text1"/>
        </w:rPr>
        <w:t>9</w:t>
      </w:r>
      <w:r w:rsidRPr="00F71C89">
        <w:rPr>
          <w:rFonts w:ascii="Book Antiqua" w:hAnsi="Book Antiqua"/>
          <w:color w:val="000000" w:themeColor="text1"/>
        </w:rPr>
        <w:t>: 489-495 [PMID: 12403156 DOI: 10.1078/09447110260573100]</w:t>
      </w:r>
    </w:p>
    <w:p w14:paraId="6F94545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147 </w:t>
      </w:r>
      <w:r w:rsidRPr="00F71C89">
        <w:rPr>
          <w:rFonts w:ascii="Book Antiqua" w:hAnsi="Book Antiqua"/>
          <w:b/>
          <w:bCs/>
          <w:color w:val="000000" w:themeColor="text1"/>
        </w:rPr>
        <w:t>Hoensch H</w:t>
      </w:r>
      <w:r w:rsidRPr="00F71C89">
        <w:rPr>
          <w:rFonts w:ascii="Book Antiqua" w:hAnsi="Book Antiqua"/>
          <w:color w:val="000000" w:themeColor="text1"/>
        </w:rPr>
        <w:t xml:space="preserve">, Groh B, Edler L, Kirch W. Prospective cohort comparison of flavonoid treatment in patients with resected colorectal cancer to prevent recurrence. </w:t>
      </w:r>
      <w:r w:rsidRPr="00F71C89">
        <w:rPr>
          <w:rFonts w:ascii="Book Antiqua" w:hAnsi="Book Antiqua"/>
          <w:i/>
          <w:iCs/>
          <w:color w:val="000000" w:themeColor="text1"/>
        </w:rPr>
        <w:t>World J Gastroenterol</w:t>
      </w:r>
      <w:r w:rsidRPr="00F71C89">
        <w:rPr>
          <w:rFonts w:ascii="Book Antiqua" w:hAnsi="Book Antiqua"/>
          <w:color w:val="000000" w:themeColor="text1"/>
        </w:rPr>
        <w:t xml:space="preserve"> 2008; </w:t>
      </w:r>
      <w:r w:rsidRPr="00F71C89">
        <w:rPr>
          <w:rFonts w:ascii="Book Antiqua" w:hAnsi="Book Antiqua"/>
          <w:b/>
          <w:bCs/>
          <w:color w:val="000000" w:themeColor="text1"/>
        </w:rPr>
        <w:t>14</w:t>
      </w:r>
      <w:r w:rsidRPr="00F71C89">
        <w:rPr>
          <w:rFonts w:ascii="Book Antiqua" w:hAnsi="Book Antiqua"/>
          <w:color w:val="000000" w:themeColor="text1"/>
        </w:rPr>
        <w:t>: 2187-2193 [PMID: 18407592 DOI: 10.3748/wjg.14.2187]</w:t>
      </w:r>
    </w:p>
    <w:p w14:paraId="287425B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148 </w:t>
      </w:r>
      <w:r w:rsidRPr="00F71C89">
        <w:rPr>
          <w:rFonts w:ascii="Book Antiqua" w:hAnsi="Book Antiqua"/>
          <w:b/>
          <w:bCs/>
          <w:color w:val="000000" w:themeColor="text1"/>
        </w:rPr>
        <w:t>Hung MH</w:t>
      </w:r>
      <w:r w:rsidRPr="00F71C89">
        <w:rPr>
          <w:rFonts w:ascii="Book Antiqua" w:hAnsi="Book Antiqua"/>
          <w:color w:val="000000" w:themeColor="text1"/>
        </w:rPr>
        <w:t xml:space="preserve">, Chen YL, Chen LJ, Chu PY, Hsieh FS, Tsai MH, Shih CT, Chao TI, Huang CY, Chen KF. Canagliflozin inhibits growth of hepatocellular carcinoma via blocking glucose-influx-induced β-catenin activation. </w:t>
      </w:r>
      <w:r w:rsidRPr="00F71C89">
        <w:rPr>
          <w:rFonts w:ascii="Book Antiqua" w:hAnsi="Book Antiqua"/>
          <w:i/>
          <w:iCs/>
          <w:color w:val="000000" w:themeColor="text1"/>
        </w:rPr>
        <w:t>Cell Death Dis</w:t>
      </w:r>
      <w:r w:rsidRPr="00F71C89">
        <w:rPr>
          <w:rFonts w:ascii="Book Antiqua" w:hAnsi="Book Antiqua"/>
          <w:color w:val="000000" w:themeColor="text1"/>
        </w:rPr>
        <w:t xml:space="preserve"> 2019; </w:t>
      </w:r>
      <w:r w:rsidRPr="00F71C89">
        <w:rPr>
          <w:rFonts w:ascii="Book Antiqua" w:hAnsi="Book Antiqua"/>
          <w:b/>
          <w:bCs/>
          <w:color w:val="000000" w:themeColor="text1"/>
        </w:rPr>
        <w:t>10</w:t>
      </w:r>
      <w:r w:rsidRPr="00F71C89">
        <w:rPr>
          <w:rFonts w:ascii="Book Antiqua" w:hAnsi="Book Antiqua"/>
          <w:color w:val="000000" w:themeColor="text1"/>
        </w:rPr>
        <w:t>: 420 [PMID: 31142735 DOI: 10.1038/s41419-019-1646-6]</w:t>
      </w:r>
    </w:p>
    <w:p w14:paraId="0AD863A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149 </w:t>
      </w:r>
      <w:r w:rsidRPr="00F71C89">
        <w:rPr>
          <w:rFonts w:ascii="Book Antiqua" w:hAnsi="Book Antiqua"/>
          <w:b/>
          <w:bCs/>
          <w:color w:val="000000" w:themeColor="text1"/>
        </w:rPr>
        <w:t>Tiemin P</w:t>
      </w:r>
      <w:r w:rsidRPr="00F71C89">
        <w:rPr>
          <w:rFonts w:ascii="Book Antiqua" w:hAnsi="Book Antiqua"/>
          <w:color w:val="000000" w:themeColor="text1"/>
        </w:rPr>
        <w:t xml:space="preserve">, Peng X, Qingfu L, Yan W, Junlin X, Zhefeng H, Ming Z, Desen L, Qinghui M. Dysregulation of the miR-148a-GLUT1 axis promotes the progression and chemoresistance of human intrahepatic cholangiocarcinoma. </w:t>
      </w:r>
      <w:r w:rsidRPr="00F71C89">
        <w:rPr>
          <w:rFonts w:ascii="Book Antiqua" w:hAnsi="Book Antiqua"/>
          <w:i/>
          <w:iCs/>
          <w:color w:val="000000" w:themeColor="text1"/>
        </w:rPr>
        <w:t>Oncogenesis</w:t>
      </w:r>
      <w:r w:rsidRPr="00F71C89">
        <w:rPr>
          <w:rFonts w:ascii="Book Antiqua" w:hAnsi="Book Antiqua"/>
          <w:color w:val="000000" w:themeColor="text1"/>
        </w:rPr>
        <w:t xml:space="preserve"> 2020; </w:t>
      </w:r>
      <w:r w:rsidRPr="00F71C89">
        <w:rPr>
          <w:rFonts w:ascii="Book Antiqua" w:hAnsi="Book Antiqua"/>
          <w:b/>
          <w:bCs/>
          <w:color w:val="000000" w:themeColor="text1"/>
        </w:rPr>
        <w:t>9</w:t>
      </w:r>
      <w:r w:rsidRPr="00F71C89">
        <w:rPr>
          <w:rFonts w:ascii="Book Antiqua" w:hAnsi="Book Antiqua"/>
          <w:color w:val="000000" w:themeColor="text1"/>
        </w:rPr>
        <w:t>: 19 [PMID: 32054829 DOI: 10.1038/s41389-020-0207-2]</w:t>
      </w:r>
    </w:p>
    <w:p w14:paraId="2A73ED0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150 </w:t>
      </w:r>
      <w:r w:rsidRPr="00F71C89">
        <w:rPr>
          <w:rFonts w:ascii="Book Antiqua" w:hAnsi="Book Antiqua"/>
          <w:b/>
          <w:bCs/>
          <w:color w:val="000000" w:themeColor="text1"/>
        </w:rPr>
        <w:t>Shibuya K</w:t>
      </w:r>
      <w:r w:rsidRPr="00F71C89">
        <w:rPr>
          <w:rFonts w:ascii="Book Antiqua" w:hAnsi="Book Antiqua"/>
          <w:color w:val="000000" w:themeColor="text1"/>
        </w:rPr>
        <w:t xml:space="preserve">, Okada M, Suzuki S, Seino M, Seino S, Takeda H, Kitanaka C. Targeting the facilitative glucose transporter GLUT1 inhibits the self-renewal and tumor-initiating capacity of cancer stem cells. </w:t>
      </w:r>
      <w:r w:rsidRPr="00F71C89">
        <w:rPr>
          <w:rFonts w:ascii="Book Antiqua" w:hAnsi="Book Antiqua"/>
          <w:i/>
          <w:iCs/>
          <w:color w:val="000000" w:themeColor="text1"/>
        </w:rPr>
        <w:t>Oncotarget</w:t>
      </w:r>
      <w:r w:rsidRPr="00F71C89">
        <w:rPr>
          <w:rFonts w:ascii="Book Antiqua" w:hAnsi="Book Antiqua"/>
          <w:color w:val="000000" w:themeColor="text1"/>
        </w:rPr>
        <w:t xml:space="preserve"> 2015; </w:t>
      </w:r>
      <w:r w:rsidRPr="00F71C89">
        <w:rPr>
          <w:rFonts w:ascii="Book Antiqua" w:hAnsi="Book Antiqua"/>
          <w:b/>
          <w:bCs/>
          <w:color w:val="000000" w:themeColor="text1"/>
        </w:rPr>
        <w:t>6</w:t>
      </w:r>
      <w:r w:rsidRPr="00F71C89">
        <w:rPr>
          <w:rFonts w:ascii="Book Antiqua" w:hAnsi="Book Antiqua"/>
          <w:color w:val="000000" w:themeColor="text1"/>
        </w:rPr>
        <w:t>: 651-661 [PMID: 25528771 DOI: 10.18632/oncotarget.2892]</w:t>
      </w:r>
    </w:p>
    <w:p w14:paraId="3C5862C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151 </w:t>
      </w:r>
      <w:r w:rsidRPr="00F71C89">
        <w:rPr>
          <w:rFonts w:ascii="Book Antiqua" w:hAnsi="Book Antiqua"/>
          <w:b/>
          <w:bCs/>
          <w:color w:val="000000" w:themeColor="text1"/>
        </w:rPr>
        <w:t>Liu W</w:t>
      </w:r>
      <w:r w:rsidRPr="00F71C89">
        <w:rPr>
          <w:rFonts w:ascii="Book Antiqua" w:hAnsi="Book Antiqua"/>
          <w:color w:val="000000" w:themeColor="text1"/>
        </w:rPr>
        <w:t xml:space="preserve">, Fang Y, Wang XT, Liu J, Dan X, Sun LL. Overcoming 5-Fu resistance of colon cells through inhibition of Glut1 by the specific inhibitor WZB117. </w:t>
      </w:r>
      <w:r w:rsidRPr="00F71C89">
        <w:rPr>
          <w:rFonts w:ascii="Book Antiqua" w:hAnsi="Book Antiqua"/>
          <w:i/>
          <w:iCs/>
          <w:color w:val="000000" w:themeColor="text1"/>
        </w:rPr>
        <w:t>Asian Pac J Cancer Prev</w:t>
      </w:r>
      <w:r w:rsidRPr="00F71C89">
        <w:rPr>
          <w:rFonts w:ascii="Book Antiqua" w:hAnsi="Book Antiqua"/>
          <w:color w:val="000000" w:themeColor="text1"/>
        </w:rPr>
        <w:t xml:space="preserve"> 2014; </w:t>
      </w:r>
      <w:r w:rsidRPr="00F71C89">
        <w:rPr>
          <w:rFonts w:ascii="Book Antiqua" w:hAnsi="Book Antiqua"/>
          <w:b/>
          <w:bCs/>
          <w:color w:val="000000" w:themeColor="text1"/>
        </w:rPr>
        <w:t>15</w:t>
      </w:r>
      <w:r w:rsidRPr="00F71C89">
        <w:rPr>
          <w:rFonts w:ascii="Book Antiqua" w:hAnsi="Book Antiqua"/>
          <w:color w:val="000000" w:themeColor="text1"/>
        </w:rPr>
        <w:t>: 7037-7041 [PMID: 25227787 DOI: 10.7314/apjcp.2014.15.17.7037]</w:t>
      </w:r>
    </w:p>
    <w:p w14:paraId="25D2729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152 </w:t>
      </w:r>
      <w:r w:rsidRPr="00F71C89">
        <w:rPr>
          <w:rFonts w:ascii="Book Antiqua" w:hAnsi="Book Antiqua"/>
          <w:b/>
          <w:bCs/>
          <w:color w:val="000000" w:themeColor="text1"/>
        </w:rPr>
        <w:t>Cao X</w:t>
      </w:r>
      <w:r w:rsidRPr="00F71C89">
        <w:rPr>
          <w:rFonts w:ascii="Book Antiqua" w:hAnsi="Book Antiqua"/>
          <w:color w:val="000000" w:themeColor="text1"/>
        </w:rPr>
        <w:t xml:space="preserve">, Cao Y, Zhao H, Wang P, Zhu Z. Prolyl 4-hydroxylase P4HA1 Mediates the Interplay Between Glucose Metabolism and Stemness in Pancreatic Cancer Cells. </w:t>
      </w:r>
      <w:r w:rsidRPr="00F71C89">
        <w:rPr>
          <w:rFonts w:ascii="Book Antiqua" w:hAnsi="Book Antiqua"/>
          <w:i/>
          <w:iCs/>
          <w:color w:val="000000" w:themeColor="text1"/>
        </w:rPr>
        <w:t>Curr Stem Cell Res Ther</w:t>
      </w:r>
      <w:r w:rsidRPr="00F71C89">
        <w:rPr>
          <w:rFonts w:ascii="Book Antiqua" w:hAnsi="Book Antiqua"/>
          <w:color w:val="000000" w:themeColor="text1"/>
        </w:rPr>
        <w:t xml:space="preserve"> 2023; </w:t>
      </w:r>
      <w:r w:rsidRPr="00F71C89">
        <w:rPr>
          <w:rFonts w:ascii="Book Antiqua" w:hAnsi="Book Antiqua"/>
          <w:b/>
          <w:bCs/>
          <w:color w:val="000000" w:themeColor="text1"/>
        </w:rPr>
        <w:t>18</w:t>
      </w:r>
      <w:r w:rsidRPr="00F71C89">
        <w:rPr>
          <w:rFonts w:ascii="Book Antiqua" w:hAnsi="Book Antiqua"/>
          <w:color w:val="000000" w:themeColor="text1"/>
        </w:rPr>
        <w:t>: 712-719 [PMID: 36043766 DOI: 10.2174/1574888X17666220827113434]</w:t>
      </w:r>
    </w:p>
    <w:p w14:paraId="1581EB5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153 </w:t>
      </w:r>
      <w:r w:rsidRPr="00F71C89">
        <w:rPr>
          <w:rFonts w:ascii="Book Antiqua" w:hAnsi="Book Antiqua"/>
          <w:b/>
          <w:bCs/>
          <w:color w:val="000000" w:themeColor="text1"/>
        </w:rPr>
        <w:t>Kraus D</w:t>
      </w:r>
      <w:r w:rsidRPr="00F71C89">
        <w:rPr>
          <w:rFonts w:ascii="Book Antiqua" w:hAnsi="Book Antiqua"/>
          <w:color w:val="000000" w:themeColor="text1"/>
        </w:rPr>
        <w:t xml:space="preserve">, Reckenbeil J, Veit N, Kuerpig S, Meisenheimer M, Beier I, Stark H, Winter J, Probstmeier R. Targeting glucose transport and the NAD pathway in tumor cells with STF-31: a re-evaluation. </w:t>
      </w:r>
      <w:r w:rsidRPr="00F71C89">
        <w:rPr>
          <w:rFonts w:ascii="Book Antiqua" w:hAnsi="Book Antiqua"/>
          <w:i/>
          <w:iCs/>
          <w:color w:val="000000" w:themeColor="text1"/>
        </w:rPr>
        <w:t>Cell Oncol (Dordr)</w:t>
      </w:r>
      <w:r w:rsidRPr="00F71C89">
        <w:rPr>
          <w:rFonts w:ascii="Book Antiqua" w:hAnsi="Book Antiqua"/>
          <w:color w:val="000000" w:themeColor="text1"/>
        </w:rPr>
        <w:t xml:space="preserve"> 2018; </w:t>
      </w:r>
      <w:r w:rsidRPr="00F71C89">
        <w:rPr>
          <w:rFonts w:ascii="Book Antiqua" w:hAnsi="Book Antiqua"/>
          <w:b/>
          <w:bCs/>
          <w:color w:val="000000" w:themeColor="text1"/>
        </w:rPr>
        <w:t>41</w:t>
      </w:r>
      <w:r w:rsidRPr="00F71C89">
        <w:rPr>
          <w:rFonts w:ascii="Book Antiqua" w:hAnsi="Book Antiqua"/>
          <w:color w:val="000000" w:themeColor="text1"/>
        </w:rPr>
        <w:t>: 485-494 [PMID: 29949049 DOI: 10.1007/s13402-018-0385-5]</w:t>
      </w:r>
    </w:p>
    <w:p w14:paraId="342E00B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154 </w:t>
      </w:r>
      <w:r w:rsidRPr="00F71C89">
        <w:rPr>
          <w:rFonts w:ascii="Book Antiqua" w:hAnsi="Book Antiqua"/>
          <w:b/>
          <w:bCs/>
          <w:color w:val="000000" w:themeColor="text1"/>
        </w:rPr>
        <w:t>Sawayama H</w:t>
      </w:r>
      <w:r w:rsidRPr="00F71C89">
        <w:rPr>
          <w:rFonts w:ascii="Book Antiqua" w:hAnsi="Book Antiqua"/>
          <w:color w:val="000000" w:themeColor="text1"/>
        </w:rPr>
        <w:t xml:space="preserve">, Ogata Y, Ishimoto T, Mima K, Hiyoshi Y, Iwatsuki M, Baba Y, Miyamoto Y, Yoshida N, Baba H. Glucose transporter 1 regulates the proliferation and cisplatin sensitivity of esophageal cancer. </w:t>
      </w:r>
      <w:r w:rsidRPr="00F71C89">
        <w:rPr>
          <w:rFonts w:ascii="Book Antiqua" w:hAnsi="Book Antiqua"/>
          <w:i/>
          <w:iCs/>
          <w:color w:val="000000" w:themeColor="text1"/>
        </w:rPr>
        <w:t>Cancer Sci</w:t>
      </w:r>
      <w:r w:rsidRPr="00F71C89">
        <w:rPr>
          <w:rFonts w:ascii="Book Antiqua" w:hAnsi="Book Antiqua"/>
          <w:color w:val="000000" w:themeColor="text1"/>
        </w:rPr>
        <w:t xml:space="preserve"> 2019; </w:t>
      </w:r>
      <w:r w:rsidRPr="00F71C89">
        <w:rPr>
          <w:rFonts w:ascii="Book Antiqua" w:hAnsi="Book Antiqua"/>
          <w:b/>
          <w:bCs/>
          <w:color w:val="000000" w:themeColor="text1"/>
        </w:rPr>
        <w:t>110</w:t>
      </w:r>
      <w:r w:rsidRPr="00F71C89">
        <w:rPr>
          <w:rFonts w:ascii="Book Antiqua" w:hAnsi="Book Antiqua"/>
          <w:color w:val="000000" w:themeColor="text1"/>
        </w:rPr>
        <w:t>: 1705-1714 [PMID: 30861255 DOI: 10.1111/cas.13995]</w:t>
      </w:r>
    </w:p>
    <w:p w14:paraId="63DEF28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155 </w:t>
      </w:r>
      <w:r w:rsidRPr="00F71C89">
        <w:rPr>
          <w:rFonts w:ascii="Book Antiqua" w:hAnsi="Book Antiqua"/>
          <w:b/>
          <w:bCs/>
          <w:color w:val="000000" w:themeColor="text1"/>
        </w:rPr>
        <w:t>Gauthier-Coles G</w:t>
      </w:r>
      <w:r w:rsidRPr="00F71C89">
        <w:rPr>
          <w:rFonts w:ascii="Book Antiqua" w:hAnsi="Book Antiqua"/>
          <w:color w:val="000000" w:themeColor="text1"/>
        </w:rPr>
        <w:t xml:space="preserve">, Bröer A, McLeod MD, George AJ, Hannan RD, Bröer S. Identification and characterization of a novel SNAT2 (SLC38A2) inhibitor reveals </w:t>
      </w:r>
      <w:r w:rsidRPr="00F71C89">
        <w:rPr>
          <w:rFonts w:ascii="Book Antiqua" w:hAnsi="Book Antiqua"/>
          <w:color w:val="000000" w:themeColor="text1"/>
        </w:rPr>
        <w:lastRenderedPageBreak/>
        <w:t xml:space="preserve">synergy with glucose transport inhibition in cancer cells. </w:t>
      </w:r>
      <w:r w:rsidRPr="00F71C89">
        <w:rPr>
          <w:rFonts w:ascii="Book Antiqua" w:hAnsi="Book Antiqua"/>
          <w:i/>
          <w:iCs/>
          <w:color w:val="000000" w:themeColor="text1"/>
        </w:rPr>
        <w:t>Front Pharmacol</w:t>
      </w:r>
      <w:r w:rsidRPr="00F71C89">
        <w:rPr>
          <w:rFonts w:ascii="Book Antiqua" w:hAnsi="Book Antiqua"/>
          <w:color w:val="000000" w:themeColor="text1"/>
        </w:rPr>
        <w:t xml:space="preserve"> 2022; </w:t>
      </w:r>
      <w:r w:rsidRPr="00F71C89">
        <w:rPr>
          <w:rFonts w:ascii="Book Antiqua" w:hAnsi="Book Antiqua"/>
          <w:b/>
          <w:bCs/>
          <w:color w:val="000000" w:themeColor="text1"/>
        </w:rPr>
        <w:t>13</w:t>
      </w:r>
      <w:r w:rsidRPr="00F71C89">
        <w:rPr>
          <w:rFonts w:ascii="Book Antiqua" w:hAnsi="Book Antiqua"/>
          <w:color w:val="000000" w:themeColor="text1"/>
        </w:rPr>
        <w:t>: 963066 [PMID: 36210829 DOI: 10.3389/fphar.2022.963066]</w:t>
      </w:r>
    </w:p>
    <w:p w14:paraId="7B0A204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156 </w:t>
      </w:r>
      <w:r w:rsidRPr="00F71C89">
        <w:rPr>
          <w:rFonts w:ascii="Book Antiqua" w:hAnsi="Book Antiqua"/>
          <w:b/>
          <w:bCs/>
          <w:color w:val="000000" w:themeColor="text1"/>
        </w:rPr>
        <w:t>Guo L</w:t>
      </w:r>
      <w:r w:rsidRPr="00F71C89">
        <w:rPr>
          <w:rFonts w:ascii="Book Antiqua" w:hAnsi="Book Antiqua"/>
          <w:color w:val="000000" w:themeColor="text1"/>
        </w:rPr>
        <w:t xml:space="preserve">, Zhang W, Xie Y, Chen X, Olmstead EE, Lian M, Zhang B, Zaytseva YY, Evers BM, Spielmann HP, Liu X, Watt DS, Liu C. Diaminobutoxy-substituted Isoflavonoid (DBI-1) Enhances the Therapeutic Efficacy of GLUT1 Inhibitor BAY-876 by Modulating Metabolic Pathways in Colon Cancer Cells. </w:t>
      </w:r>
      <w:r w:rsidRPr="00F71C89">
        <w:rPr>
          <w:rFonts w:ascii="Book Antiqua" w:hAnsi="Book Antiqua"/>
          <w:i/>
          <w:iCs/>
          <w:color w:val="000000" w:themeColor="text1"/>
        </w:rPr>
        <w:t>Mol Cancer Ther</w:t>
      </w:r>
      <w:r w:rsidRPr="00F71C89">
        <w:rPr>
          <w:rFonts w:ascii="Book Antiqua" w:hAnsi="Book Antiqua"/>
          <w:color w:val="000000" w:themeColor="text1"/>
        </w:rPr>
        <w:t xml:space="preserve"> 2022; </w:t>
      </w:r>
      <w:r w:rsidRPr="00F71C89">
        <w:rPr>
          <w:rFonts w:ascii="Book Antiqua" w:hAnsi="Book Antiqua"/>
          <w:b/>
          <w:bCs/>
          <w:color w:val="000000" w:themeColor="text1"/>
        </w:rPr>
        <w:t>21</w:t>
      </w:r>
      <w:r w:rsidRPr="00F71C89">
        <w:rPr>
          <w:rFonts w:ascii="Book Antiqua" w:hAnsi="Book Antiqua"/>
          <w:color w:val="000000" w:themeColor="text1"/>
        </w:rPr>
        <w:t>: 740-750 [PMID: 35247917 DOI: 10.1158/1535-7163.MCT-21-0925]</w:t>
      </w:r>
    </w:p>
    <w:p w14:paraId="4E84D60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157 </w:t>
      </w:r>
      <w:r w:rsidRPr="00F71C89">
        <w:rPr>
          <w:rFonts w:ascii="Book Antiqua" w:hAnsi="Book Antiqua"/>
          <w:b/>
          <w:bCs/>
          <w:color w:val="000000" w:themeColor="text1"/>
        </w:rPr>
        <w:t>Laussel C</w:t>
      </w:r>
      <w:r w:rsidRPr="00F71C89">
        <w:rPr>
          <w:rFonts w:ascii="Book Antiqua" w:hAnsi="Book Antiqua"/>
          <w:color w:val="000000" w:themeColor="text1"/>
        </w:rPr>
        <w:t xml:space="preserve">, Léon S. Cellular toxicity of the metabolic inhibitor 2-deoxyglucose and associated resistance mechanisms. </w:t>
      </w:r>
      <w:r w:rsidRPr="00F71C89">
        <w:rPr>
          <w:rFonts w:ascii="Book Antiqua" w:hAnsi="Book Antiqua"/>
          <w:i/>
          <w:iCs/>
          <w:color w:val="000000" w:themeColor="text1"/>
        </w:rPr>
        <w:t>Biochem Pharmacol</w:t>
      </w:r>
      <w:r w:rsidRPr="00F71C89">
        <w:rPr>
          <w:rFonts w:ascii="Book Antiqua" w:hAnsi="Book Antiqua"/>
          <w:color w:val="000000" w:themeColor="text1"/>
        </w:rPr>
        <w:t xml:space="preserve"> 2020; </w:t>
      </w:r>
      <w:r w:rsidRPr="00F71C89">
        <w:rPr>
          <w:rFonts w:ascii="Book Antiqua" w:hAnsi="Book Antiqua"/>
          <w:b/>
          <w:bCs/>
          <w:color w:val="000000" w:themeColor="text1"/>
        </w:rPr>
        <w:t>182</w:t>
      </w:r>
      <w:r w:rsidRPr="00F71C89">
        <w:rPr>
          <w:rFonts w:ascii="Book Antiqua" w:hAnsi="Book Antiqua"/>
          <w:color w:val="000000" w:themeColor="text1"/>
        </w:rPr>
        <w:t>: 114213 [PMID: 32890467 DOI: 10.1016/j.bcp.2020.114213]</w:t>
      </w:r>
    </w:p>
    <w:p w14:paraId="59129D3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158 </w:t>
      </w:r>
      <w:r w:rsidRPr="00F71C89">
        <w:rPr>
          <w:rFonts w:ascii="Book Antiqua" w:hAnsi="Book Antiqua"/>
          <w:b/>
          <w:bCs/>
          <w:color w:val="000000" w:themeColor="text1"/>
        </w:rPr>
        <w:t>Shen K</w:t>
      </w:r>
      <w:r w:rsidRPr="00F71C89">
        <w:rPr>
          <w:rFonts w:ascii="Book Antiqua" w:hAnsi="Book Antiqua"/>
          <w:color w:val="000000" w:themeColor="text1"/>
        </w:rPr>
        <w:t xml:space="preserve">, Liu B, Zhou X, Ji Y, Chen L, Wang Q, Xue W. The Evolving Role of (18)F-FDG PET/CT in Diagnosis and Prognosis Prediction in Progressive Prostate Cancer. </w:t>
      </w:r>
      <w:r w:rsidRPr="00F71C89">
        <w:rPr>
          <w:rFonts w:ascii="Book Antiqua" w:hAnsi="Book Antiqua"/>
          <w:i/>
          <w:iCs/>
          <w:color w:val="000000" w:themeColor="text1"/>
        </w:rPr>
        <w:t>Front Oncol</w:t>
      </w:r>
      <w:r w:rsidRPr="00F71C89">
        <w:rPr>
          <w:rFonts w:ascii="Book Antiqua" w:hAnsi="Book Antiqua"/>
          <w:color w:val="000000" w:themeColor="text1"/>
        </w:rPr>
        <w:t xml:space="preserve"> 2021; </w:t>
      </w:r>
      <w:r w:rsidRPr="00F71C89">
        <w:rPr>
          <w:rFonts w:ascii="Book Antiqua" w:hAnsi="Book Antiqua"/>
          <w:b/>
          <w:bCs/>
          <w:color w:val="000000" w:themeColor="text1"/>
        </w:rPr>
        <w:t>11</w:t>
      </w:r>
      <w:r w:rsidRPr="00F71C89">
        <w:rPr>
          <w:rFonts w:ascii="Book Antiqua" w:hAnsi="Book Antiqua"/>
          <w:color w:val="000000" w:themeColor="text1"/>
        </w:rPr>
        <w:t>: 683793 [PMID: 34395251 DOI: 10.3389/fonc.2021.683793]</w:t>
      </w:r>
    </w:p>
    <w:p w14:paraId="3A26DB7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159 </w:t>
      </w:r>
      <w:r w:rsidRPr="00F71C89">
        <w:rPr>
          <w:rFonts w:ascii="Book Antiqua" w:hAnsi="Book Antiqua"/>
          <w:b/>
          <w:bCs/>
          <w:color w:val="000000" w:themeColor="text1"/>
        </w:rPr>
        <w:t>Xu Y</w:t>
      </w:r>
      <w:r w:rsidRPr="00F71C89">
        <w:rPr>
          <w:rFonts w:ascii="Book Antiqua" w:hAnsi="Book Antiqua"/>
          <w:color w:val="000000" w:themeColor="text1"/>
        </w:rPr>
        <w:t xml:space="preserve">, Wang Q, Zhang L, Zheng M. 2-Deoxy-D-glucose enhances TRAIL-induced apoptosis in human gastric cancer cells through downregulating JNK-mediated cytoprotective autophagy. </w:t>
      </w:r>
      <w:r w:rsidRPr="00F71C89">
        <w:rPr>
          <w:rFonts w:ascii="Book Antiqua" w:hAnsi="Book Antiqua"/>
          <w:i/>
          <w:iCs/>
          <w:color w:val="000000" w:themeColor="text1"/>
        </w:rPr>
        <w:t>Cancer Chemother Pharmacol</w:t>
      </w:r>
      <w:r w:rsidRPr="00F71C89">
        <w:rPr>
          <w:rFonts w:ascii="Book Antiqua" w:hAnsi="Book Antiqua"/>
          <w:color w:val="000000" w:themeColor="text1"/>
        </w:rPr>
        <w:t xml:space="preserve"> 2018; </w:t>
      </w:r>
      <w:r w:rsidRPr="00F71C89">
        <w:rPr>
          <w:rFonts w:ascii="Book Antiqua" w:hAnsi="Book Antiqua"/>
          <w:b/>
          <w:bCs/>
          <w:color w:val="000000" w:themeColor="text1"/>
        </w:rPr>
        <w:t>81</w:t>
      </w:r>
      <w:r w:rsidRPr="00F71C89">
        <w:rPr>
          <w:rFonts w:ascii="Book Antiqua" w:hAnsi="Book Antiqua"/>
          <w:color w:val="000000" w:themeColor="text1"/>
        </w:rPr>
        <w:t>: 555-564 [PMID: 29383484 DOI: 10.1007/s00280-018-3526-7]</w:t>
      </w:r>
    </w:p>
    <w:p w14:paraId="7FBE47C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160 </w:t>
      </w:r>
      <w:r w:rsidRPr="00F71C89">
        <w:rPr>
          <w:rFonts w:ascii="Book Antiqua" w:hAnsi="Book Antiqua"/>
          <w:b/>
          <w:bCs/>
          <w:color w:val="000000" w:themeColor="text1"/>
        </w:rPr>
        <w:t>Mack P</w:t>
      </w:r>
      <w:r w:rsidRPr="00F71C89">
        <w:rPr>
          <w:rFonts w:ascii="Book Antiqua" w:hAnsi="Book Antiqua"/>
          <w:color w:val="000000" w:themeColor="text1"/>
        </w:rPr>
        <w:t xml:space="preserve">, Ahrén B, Jeppsson B, Kan Z, Bengmark S. Influence of 2-deoxy-D-glucose and arterial ischaemia on glucose oxidation and growth of liver cancer in the rat. </w:t>
      </w:r>
      <w:r w:rsidRPr="00F71C89">
        <w:rPr>
          <w:rFonts w:ascii="Book Antiqua" w:hAnsi="Book Antiqua"/>
          <w:i/>
          <w:iCs/>
          <w:color w:val="000000" w:themeColor="text1"/>
        </w:rPr>
        <w:t>Eur J Cancer Clin Oncol</w:t>
      </w:r>
      <w:r w:rsidRPr="00F71C89">
        <w:rPr>
          <w:rFonts w:ascii="Book Antiqua" w:hAnsi="Book Antiqua"/>
          <w:color w:val="000000" w:themeColor="text1"/>
        </w:rPr>
        <w:t xml:space="preserve"> 1988; </w:t>
      </w:r>
      <w:r w:rsidRPr="00F71C89">
        <w:rPr>
          <w:rFonts w:ascii="Book Antiqua" w:hAnsi="Book Antiqua"/>
          <w:b/>
          <w:bCs/>
          <w:color w:val="000000" w:themeColor="text1"/>
        </w:rPr>
        <w:t>24</w:t>
      </w:r>
      <w:r w:rsidRPr="00F71C89">
        <w:rPr>
          <w:rFonts w:ascii="Book Antiqua" w:hAnsi="Book Antiqua"/>
          <w:color w:val="000000" w:themeColor="text1"/>
        </w:rPr>
        <w:t>: 1433-1437 [PMID: 3181267 DOI: 10.1016/0277-5379(88)90333-1]</w:t>
      </w:r>
    </w:p>
    <w:p w14:paraId="41D5B96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161 </w:t>
      </w:r>
      <w:r w:rsidRPr="00F71C89">
        <w:rPr>
          <w:rFonts w:ascii="Book Antiqua" w:hAnsi="Book Antiqua"/>
          <w:b/>
          <w:bCs/>
          <w:color w:val="000000" w:themeColor="text1"/>
        </w:rPr>
        <w:t>Saydjari R</w:t>
      </w:r>
      <w:r w:rsidRPr="00F71C89">
        <w:rPr>
          <w:rFonts w:ascii="Book Antiqua" w:hAnsi="Book Antiqua"/>
          <w:color w:val="000000" w:themeColor="text1"/>
        </w:rPr>
        <w:t xml:space="preserve">, Alexander RW, Barranco SC, Townsend CM Jr, Thompson JC. The effects of 2-deoxy-D-glucose and alpha-difluoromethylornithine on the growth of pancreatic cancer in vivo. </w:t>
      </w:r>
      <w:r w:rsidRPr="00F71C89">
        <w:rPr>
          <w:rFonts w:ascii="Book Antiqua" w:hAnsi="Book Antiqua"/>
          <w:i/>
          <w:iCs/>
          <w:color w:val="000000" w:themeColor="text1"/>
        </w:rPr>
        <w:t>Pancreas</w:t>
      </w:r>
      <w:r w:rsidRPr="00F71C89">
        <w:rPr>
          <w:rFonts w:ascii="Book Antiqua" w:hAnsi="Book Antiqua"/>
          <w:color w:val="000000" w:themeColor="text1"/>
        </w:rPr>
        <w:t xml:space="preserve"> 1989; </w:t>
      </w:r>
      <w:r w:rsidRPr="00F71C89">
        <w:rPr>
          <w:rFonts w:ascii="Book Antiqua" w:hAnsi="Book Antiqua"/>
          <w:b/>
          <w:bCs/>
          <w:color w:val="000000" w:themeColor="text1"/>
        </w:rPr>
        <w:t>4</w:t>
      </w:r>
      <w:r w:rsidRPr="00F71C89">
        <w:rPr>
          <w:rFonts w:ascii="Book Antiqua" w:hAnsi="Book Antiqua"/>
          <w:color w:val="000000" w:themeColor="text1"/>
        </w:rPr>
        <w:t>: 38-43 [PMID: 2497460 DOI: 10.1097/00006676-198902000-00006]</w:t>
      </w:r>
    </w:p>
    <w:p w14:paraId="3F3658C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162 </w:t>
      </w:r>
      <w:r w:rsidRPr="00F71C89">
        <w:rPr>
          <w:rFonts w:ascii="Book Antiqua" w:hAnsi="Book Antiqua"/>
          <w:b/>
          <w:bCs/>
          <w:color w:val="000000" w:themeColor="text1"/>
        </w:rPr>
        <w:t>Takemura A</w:t>
      </w:r>
      <w:r w:rsidRPr="00F71C89">
        <w:rPr>
          <w:rFonts w:ascii="Book Antiqua" w:hAnsi="Book Antiqua"/>
          <w:color w:val="000000" w:themeColor="text1"/>
        </w:rPr>
        <w:t>, Che XF, Tabuchi T, Moriya S, Miyazawa K, Tomoda A. Enhancement of cytotoxic and pro-apoptotic effects of 2-aminophenoxazine-3-one on the rat hepatocellular carcinoma cell line dRLh-84, the human hepatocellular carcinoma cell line HepG2, and the rat normal hepatocellular cell line RLN-10 in combination with 2-</w:t>
      </w:r>
      <w:r w:rsidRPr="00F71C89">
        <w:rPr>
          <w:rFonts w:ascii="Book Antiqua" w:hAnsi="Book Antiqua"/>
          <w:color w:val="000000" w:themeColor="text1"/>
        </w:rPr>
        <w:lastRenderedPageBreak/>
        <w:t xml:space="preserve">deoxy-D-glucose. </w:t>
      </w:r>
      <w:r w:rsidRPr="00F71C89">
        <w:rPr>
          <w:rFonts w:ascii="Book Antiqua" w:hAnsi="Book Antiqua"/>
          <w:i/>
          <w:iCs/>
          <w:color w:val="000000" w:themeColor="text1"/>
        </w:rPr>
        <w:t>Oncol Rep</w:t>
      </w:r>
      <w:r w:rsidRPr="00F71C89">
        <w:rPr>
          <w:rFonts w:ascii="Book Antiqua" w:hAnsi="Book Antiqua"/>
          <w:color w:val="000000" w:themeColor="text1"/>
        </w:rPr>
        <w:t xml:space="preserve"> 2012; </w:t>
      </w:r>
      <w:r w:rsidRPr="00F71C89">
        <w:rPr>
          <w:rFonts w:ascii="Book Antiqua" w:hAnsi="Book Antiqua"/>
          <w:b/>
          <w:bCs/>
          <w:color w:val="000000" w:themeColor="text1"/>
        </w:rPr>
        <w:t>27</w:t>
      </w:r>
      <w:r w:rsidRPr="00F71C89">
        <w:rPr>
          <w:rFonts w:ascii="Book Antiqua" w:hAnsi="Book Antiqua"/>
          <w:color w:val="000000" w:themeColor="text1"/>
        </w:rPr>
        <w:t>: 347-355 [PMID: 22076586 DOI: 10.3892/or.2011.1531]</w:t>
      </w:r>
    </w:p>
    <w:p w14:paraId="22F93C5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163 </w:t>
      </w:r>
      <w:r w:rsidRPr="00F71C89">
        <w:rPr>
          <w:rFonts w:ascii="Book Antiqua" w:hAnsi="Book Antiqua"/>
          <w:b/>
          <w:bCs/>
          <w:color w:val="000000" w:themeColor="text1"/>
        </w:rPr>
        <w:t>Maher JC</w:t>
      </w:r>
      <w:r w:rsidRPr="00F71C89">
        <w:rPr>
          <w:rFonts w:ascii="Book Antiqua" w:hAnsi="Book Antiqua"/>
          <w:color w:val="000000" w:themeColor="text1"/>
        </w:rPr>
        <w:t xml:space="preserve">, Savaraj N, Priebe W, Liu H, Lampidis TJ. Differential sensitivity to 2-deoxy-D-glucose between two pancreatic cell lines correlates with GLUT-1 expression. </w:t>
      </w:r>
      <w:r w:rsidRPr="00F71C89">
        <w:rPr>
          <w:rFonts w:ascii="Book Antiqua" w:hAnsi="Book Antiqua"/>
          <w:i/>
          <w:iCs/>
          <w:color w:val="000000" w:themeColor="text1"/>
        </w:rPr>
        <w:t>Pancreas</w:t>
      </w:r>
      <w:r w:rsidRPr="00F71C89">
        <w:rPr>
          <w:rFonts w:ascii="Book Antiqua" w:hAnsi="Book Antiqua"/>
          <w:color w:val="000000" w:themeColor="text1"/>
        </w:rPr>
        <w:t xml:space="preserve"> 2005; </w:t>
      </w:r>
      <w:r w:rsidRPr="00F71C89">
        <w:rPr>
          <w:rFonts w:ascii="Book Antiqua" w:hAnsi="Book Antiqua"/>
          <w:b/>
          <w:bCs/>
          <w:color w:val="000000" w:themeColor="text1"/>
        </w:rPr>
        <w:t>30</w:t>
      </w:r>
      <w:r w:rsidRPr="00F71C89">
        <w:rPr>
          <w:rFonts w:ascii="Book Antiqua" w:hAnsi="Book Antiqua"/>
          <w:color w:val="000000" w:themeColor="text1"/>
        </w:rPr>
        <w:t>: e34-e39 [PMID: 15714127 DOI: 10.1097/01.mpa.0000153327.46945.26]</w:t>
      </w:r>
    </w:p>
    <w:p w14:paraId="4E8B975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164 </w:t>
      </w:r>
      <w:r w:rsidRPr="00F71C89">
        <w:rPr>
          <w:rFonts w:ascii="Book Antiqua" w:hAnsi="Book Antiqua"/>
          <w:b/>
          <w:bCs/>
          <w:color w:val="000000" w:themeColor="text1"/>
        </w:rPr>
        <w:t>Zhang XD</w:t>
      </w:r>
      <w:r w:rsidRPr="00F71C89">
        <w:rPr>
          <w:rFonts w:ascii="Book Antiqua" w:hAnsi="Book Antiqua"/>
          <w:color w:val="000000" w:themeColor="text1"/>
        </w:rPr>
        <w:t xml:space="preserve">, Deslandes E, Villedieu M, Poulain L, Duval M, Gauduchon P, Schwartz L, Icard P. Effect of 2-deoxy-D-glucose on various malignant cell lines in vitro. </w:t>
      </w:r>
      <w:r w:rsidRPr="00F71C89">
        <w:rPr>
          <w:rFonts w:ascii="Book Antiqua" w:hAnsi="Book Antiqua"/>
          <w:i/>
          <w:iCs/>
          <w:color w:val="000000" w:themeColor="text1"/>
        </w:rPr>
        <w:t>Anticancer Res</w:t>
      </w:r>
      <w:r w:rsidRPr="00F71C89">
        <w:rPr>
          <w:rFonts w:ascii="Book Antiqua" w:hAnsi="Book Antiqua"/>
          <w:color w:val="000000" w:themeColor="text1"/>
        </w:rPr>
        <w:t xml:space="preserve"> 2006; </w:t>
      </w:r>
      <w:r w:rsidRPr="00F71C89">
        <w:rPr>
          <w:rFonts w:ascii="Book Antiqua" w:hAnsi="Book Antiqua"/>
          <w:b/>
          <w:bCs/>
          <w:color w:val="000000" w:themeColor="text1"/>
        </w:rPr>
        <w:t>26</w:t>
      </w:r>
      <w:r w:rsidRPr="00F71C89">
        <w:rPr>
          <w:rFonts w:ascii="Book Antiqua" w:hAnsi="Book Antiqua"/>
          <w:color w:val="000000" w:themeColor="text1"/>
        </w:rPr>
        <w:t>: 3561-3566 [PMID: 17094483]</w:t>
      </w:r>
    </w:p>
    <w:p w14:paraId="5C3A9D8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165 </w:t>
      </w:r>
      <w:r w:rsidRPr="00F71C89">
        <w:rPr>
          <w:rFonts w:ascii="Book Antiqua" w:hAnsi="Book Antiqua"/>
          <w:b/>
          <w:bCs/>
          <w:color w:val="000000" w:themeColor="text1"/>
        </w:rPr>
        <w:t>Cui Y</w:t>
      </w:r>
      <w:r w:rsidRPr="00F71C89">
        <w:rPr>
          <w:rFonts w:ascii="Book Antiqua" w:hAnsi="Book Antiqua"/>
          <w:color w:val="000000" w:themeColor="text1"/>
        </w:rPr>
        <w:t xml:space="preserve">, Yang D, Wang W, Zhang L, Liu H, Ma S, Guo W, Yao M, Zhang K, Li W, Zhang Y, Guan F. Nicotinamide N-methyltransferase decreases 5-fluorouracil sensitivity in human esophageal squamous cell carcinoma through metabolic reprogramming and promoting the Warburg effect. </w:t>
      </w:r>
      <w:r w:rsidRPr="00F71C89">
        <w:rPr>
          <w:rFonts w:ascii="Book Antiqua" w:hAnsi="Book Antiqua"/>
          <w:i/>
          <w:iCs/>
          <w:color w:val="000000" w:themeColor="text1"/>
        </w:rPr>
        <w:t>Mol Carcinog</w:t>
      </w:r>
      <w:r w:rsidRPr="00F71C89">
        <w:rPr>
          <w:rFonts w:ascii="Book Antiqua" w:hAnsi="Book Antiqua"/>
          <w:color w:val="000000" w:themeColor="text1"/>
        </w:rPr>
        <w:t xml:space="preserve"> 2020; </w:t>
      </w:r>
      <w:r w:rsidRPr="00F71C89">
        <w:rPr>
          <w:rFonts w:ascii="Book Antiqua" w:hAnsi="Book Antiqua"/>
          <w:b/>
          <w:bCs/>
          <w:color w:val="000000" w:themeColor="text1"/>
        </w:rPr>
        <w:t>59</w:t>
      </w:r>
      <w:r w:rsidRPr="00F71C89">
        <w:rPr>
          <w:rFonts w:ascii="Book Antiqua" w:hAnsi="Book Antiqua"/>
          <w:color w:val="000000" w:themeColor="text1"/>
        </w:rPr>
        <w:t>: 940-954 [PMID: 32367570 DOI: 10.1002/mc.23209]</w:t>
      </w:r>
    </w:p>
    <w:p w14:paraId="4FB94C1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166 </w:t>
      </w:r>
      <w:r w:rsidRPr="00F71C89">
        <w:rPr>
          <w:rFonts w:ascii="Book Antiqua" w:hAnsi="Book Antiqua"/>
          <w:b/>
          <w:bCs/>
          <w:color w:val="000000" w:themeColor="text1"/>
        </w:rPr>
        <w:t>Fan T</w:t>
      </w:r>
      <w:r w:rsidRPr="00F71C89">
        <w:rPr>
          <w:rFonts w:ascii="Book Antiqua" w:hAnsi="Book Antiqua"/>
          <w:color w:val="000000" w:themeColor="text1"/>
        </w:rPr>
        <w:t xml:space="preserve">, Sun G, Sun X, Zhao L, Zhong R, Peng Y. Tumor Energy Metabolism and Potential of 3-Bromopyruvate as an Inhibitor of Aerobic Glycolysis: Implications in Tumor Treatment.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2019; </w:t>
      </w:r>
      <w:r w:rsidRPr="00F71C89">
        <w:rPr>
          <w:rFonts w:ascii="Book Antiqua" w:hAnsi="Book Antiqua"/>
          <w:b/>
          <w:bCs/>
          <w:color w:val="000000" w:themeColor="text1"/>
        </w:rPr>
        <w:t>11</w:t>
      </w:r>
      <w:r w:rsidRPr="00F71C89">
        <w:rPr>
          <w:rFonts w:ascii="Book Antiqua" w:hAnsi="Book Antiqua"/>
          <w:color w:val="000000" w:themeColor="text1"/>
        </w:rPr>
        <w:t xml:space="preserve"> [PMID: 30845728 DOI: 10.3390/cancers11030317]</w:t>
      </w:r>
    </w:p>
    <w:p w14:paraId="12A8A2E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167 </w:t>
      </w:r>
      <w:r w:rsidRPr="00F71C89">
        <w:rPr>
          <w:rFonts w:ascii="Book Antiqua" w:hAnsi="Book Antiqua"/>
          <w:b/>
          <w:bCs/>
          <w:color w:val="000000" w:themeColor="text1"/>
        </w:rPr>
        <w:t>Ko YH</w:t>
      </w:r>
      <w:r w:rsidRPr="00F71C89">
        <w:rPr>
          <w:rFonts w:ascii="Book Antiqua" w:hAnsi="Book Antiqua"/>
          <w:color w:val="000000" w:themeColor="text1"/>
        </w:rPr>
        <w:t xml:space="preserve">, Pedersen PL, Geschwind JF. Glucose catabolism in the rabbit VX2 tumor model for liver cancer: characterization and targeting hexokinase. </w:t>
      </w:r>
      <w:r w:rsidRPr="00F71C89">
        <w:rPr>
          <w:rFonts w:ascii="Book Antiqua" w:hAnsi="Book Antiqua"/>
          <w:i/>
          <w:iCs/>
          <w:color w:val="000000" w:themeColor="text1"/>
        </w:rPr>
        <w:t>Cancer Lett</w:t>
      </w:r>
      <w:r w:rsidRPr="00F71C89">
        <w:rPr>
          <w:rFonts w:ascii="Book Antiqua" w:hAnsi="Book Antiqua"/>
          <w:color w:val="000000" w:themeColor="text1"/>
        </w:rPr>
        <w:t xml:space="preserve"> 2001; </w:t>
      </w:r>
      <w:r w:rsidRPr="00F71C89">
        <w:rPr>
          <w:rFonts w:ascii="Book Antiqua" w:hAnsi="Book Antiqua"/>
          <w:b/>
          <w:bCs/>
          <w:color w:val="000000" w:themeColor="text1"/>
        </w:rPr>
        <w:t>173</w:t>
      </w:r>
      <w:r w:rsidRPr="00F71C89">
        <w:rPr>
          <w:rFonts w:ascii="Book Antiqua" w:hAnsi="Book Antiqua"/>
          <w:color w:val="000000" w:themeColor="text1"/>
        </w:rPr>
        <w:t>: 83-91 [PMID: 11578813 DOI: 10.1016/s0304-3835(01)00667-x]</w:t>
      </w:r>
    </w:p>
    <w:p w14:paraId="6A7DAF7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168 </w:t>
      </w:r>
      <w:r w:rsidRPr="00F71C89">
        <w:rPr>
          <w:rFonts w:ascii="Book Antiqua" w:hAnsi="Book Antiqua"/>
          <w:b/>
          <w:bCs/>
          <w:color w:val="000000" w:themeColor="text1"/>
        </w:rPr>
        <w:t>Xian SL</w:t>
      </w:r>
      <w:r w:rsidRPr="00F71C89">
        <w:rPr>
          <w:rFonts w:ascii="Book Antiqua" w:hAnsi="Book Antiqua"/>
          <w:color w:val="000000" w:themeColor="text1"/>
        </w:rPr>
        <w:t xml:space="preserve">, Cao W, Zhang XD, Lu YF. Inhibitory effects of 3-bromopyruvate on human gastric cancer implant tumors in nude mice. </w:t>
      </w:r>
      <w:r w:rsidRPr="00F71C89">
        <w:rPr>
          <w:rFonts w:ascii="Book Antiqua" w:hAnsi="Book Antiqua"/>
          <w:i/>
          <w:iCs/>
          <w:color w:val="000000" w:themeColor="text1"/>
        </w:rPr>
        <w:t>Asian Pac J Cancer Prev</w:t>
      </w:r>
      <w:r w:rsidRPr="00F71C89">
        <w:rPr>
          <w:rFonts w:ascii="Book Antiqua" w:hAnsi="Book Antiqua"/>
          <w:color w:val="000000" w:themeColor="text1"/>
        </w:rPr>
        <w:t xml:space="preserve"> 2014; </w:t>
      </w:r>
      <w:r w:rsidRPr="00F71C89">
        <w:rPr>
          <w:rFonts w:ascii="Book Antiqua" w:hAnsi="Book Antiqua"/>
          <w:b/>
          <w:bCs/>
          <w:color w:val="000000" w:themeColor="text1"/>
        </w:rPr>
        <w:t>15</w:t>
      </w:r>
      <w:r w:rsidRPr="00F71C89">
        <w:rPr>
          <w:rFonts w:ascii="Book Antiqua" w:hAnsi="Book Antiqua"/>
          <w:color w:val="000000" w:themeColor="text1"/>
        </w:rPr>
        <w:t>: 3175-3178 [PMID: 24815466 DOI: 10.7314/apjcp.2014.15.7.3175]</w:t>
      </w:r>
    </w:p>
    <w:p w14:paraId="72C1294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169 </w:t>
      </w:r>
      <w:r w:rsidRPr="00F71C89">
        <w:rPr>
          <w:rFonts w:ascii="Book Antiqua" w:hAnsi="Book Antiqua"/>
          <w:b/>
          <w:bCs/>
          <w:color w:val="000000" w:themeColor="text1"/>
        </w:rPr>
        <w:t>Cao X</w:t>
      </w:r>
      <w:r w:rsidRPr="00F71C89">
        <w:rPr>
          <w:rFonts w:ascii="Book Antiqua" w:hAnsi="Book Antiqua"/>
          <w:color w:val="000000" w:themeColor="text1"/>
        </w:rPr>
        <w:t xml:space="preserve">, Jia G, Zhang T, Yang M, Wang B, Wassenaar PA, Cheng H, Knopp MV, Sun D. Non-invasive MRI tumor imaging and synergistic anticancer effect of HSP90 inhibitor and glycolysis inhibitor in RIP1-Tag2 transgenic pancreatic tumor model. </w:t>
      </w:r>
      <w:r w:rsidRPr="00F71C89">
        <w:rPr>
          <w:rFonts w:ascii="Book Antiqua" w:hAnsi="Book Antiqua"/>
          <w:i/>
          <w:iCs/>
          <w:color w:val="000000" w:themeColor="text1"/>
        </w:rPr>
        <w:t>Cancer Chemother Pharmacol</w:t>
      </w:r>
      <w:r w:rsidRPr="00F71C89">
        <w:rPr>
          <w:rFonts w:ascii="Book Antiqua" w:hAnsi="Book Antiqua"/>
          <w:color w:val="000000" w:themeColor="text1"/>
        </w:rPr>
        <w:t xml:space="preserve"> 2008; </w:t>
      </w:r>
      <w:r w:rsidRPr="00F71C89">
        <w:rPr>
          <w:rFonts w:ascii="Book Antiqua" w:hAnsi="Book Antiqua"/>
          <w:b/>
          <w:bCs/>
          <w:color w:val="000000" w:themeColor="text1"/>
        </w:rPr>
        <w:t>62</w:t>
      </w:r>
      <w:r w:rsidRPr="00F71C89">
        <w:rPr>
          <w:rFonts w:ascii="Book Antiqua" w:hAnsi="Book Antiqua"/>
          <w:color w:val="000000" w:themeColor="text1"/>
        </w:rPr>
        <w:t>: 985-994 [PMID: 18253734 DOI: 10.1007/s00280-008-0688-8]</w:t>
      </w:r>
    </w:p>
    <w:p w14:paraId="7759090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170 </w:t>
      </w:r>
      <w:r w:rsidRPr="00F71C89">
        <w:rPr>
          <w:rFonts w:ascii="Book Antiqua" w:hAnsi="Book Antiqua"/>
          <w:b/>
          <w:bCs/>
          <w:color w:val="000000" w:themeColor="text1"/>
        </w:rPr>
        <w:t>Ihrlund LS</w:t>
      </w:r>
      <w:r w:rsidRPr="00F71C89">
        <w:rPr>
          <w:rFonts w:ascii="Book Antiqua" w:hAnsi="Book Antiqua"/>
          <w:color w:val="000000" w:themeColor="text1"/>
        </w:rPr>
        <w:t xml:space="preserve">, Hernlund E, Khan O, Shoshan MC. 3-Bromopyruvate as inhibitor of tumour cell energy metabolism and chemopotentiator of platinum drugs. </w:t>
      </w:r>
      <w:r w:rsidRPr="00F71C89">
        <w:rPr>
          <w:rFonts w:ascii="Book Antiqua" w:hAnsi="Book Antiqua"/>
          <w:i/>
          <w:iCs/>
          <w:color w:val="000000" w:themeColor="text1"/>
        </w:rPr>
        <w:t>Mol Oncol</w:t>
      </w:r>
      <w:r w:rsidRPr="00F71C89">
        <w:rPr>
          <w:rFonts w:ascii="Book Antiqua" w:hAnsi="Book Antiqua"/>
          <w:color w:val="000000" w:themeColor="text1"/>
        </w:rPr>
        <w:t xml:space="preserve"> 2008; </w:t>
      </w:r>
      <w:r w:rsidRPr="00F71C89">
        <w:rPr>
          <w:rFonts w:ascii="Book Antiqua" w:hAnsi="Book Antiqua"/>
          <w:b/>
          <w:bCs/>
          <w:color w:val="000000" w:themeColor="text1"/>
        </w:rPr>
        <w:t>2</w:t>
      </w:r>
      <w:r w:rsidRPr="00F71C89">
        <w:rPr>
          <w:rFonts w:ascii="Book Antiqua" w:hAnsi="Book Antiqua"/>
          <w:color w:val="000000" w:themeColor="text1"/>
        </w:rPr>
        <w:t>: 94-101 [PMID: 19383331 DOI: 10.1016/j.molonc.2008.01.003]</w:t>
      </w:r>
    </w:p>
    <w:p w14:paraId="2DBBCD4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171 </w:t>
      </w:r>
      <w:r w:rsidRPr="00F71C89">
        <w:rPr>
          <w:rFonts w:ascii="Book Antiqua" w:hAnsi="Book Antiqua"/>
          <w:b/>
          <w:bCs/>
          <w:color w:val="000000" w:themeColor="text1"/>
        </w:rPr>
        <w:t>Sun X</w:t>
      </w:r>
      <w:r w:rsidRPr="00F71C89">
        <w:rPr>
          <w:rFonts w:ascii="Book Antiqua" w:hAnsi="Book Antiqua"/>
          <w:color w:val="000000" w:themeColor="text1"/>
        </w:rPr>
        <w:t xml:space="preserve">, Sun G, Huang Y, Hao Y, Tang X, Zhang N, Zhao L, Zhong R, Peng Y. 3-Bromopyruvate regulates the status of glycolysis and BCNU sensitivity in human hepatocellular carcinoma cells. </w:t>
      </w:r>
      <w:r w:rsidRPr="00F71C89">
        <w:rPr>
          <w:rFonts w:ascii="Book Antiqua" w:hAnsi="Book Antiqua"/>
          <w:i/>
          <w:iCs/>
          <w:color w:val="000000" w:themeColor="text1"/>
        </w:rPr>
        <w:t>Biochem Pharmacol</w:t>
      </w:r>
      <w:r w:rsidRPr="00F71C89">
        <w:rPr>
          <w:rFonts w:ascii="Book Antiqua" w:hAnsi="Book Antiqua"/>
          <w:color w:val="000000" w:themeColor="text1"/>
        </w:rPr>
        <w:t xml:space="preserve"> 2020; </w:t>
      </w:r>
      <w:r w:rsidRPr="00F71C89">
        <w:rPr>
          <w:rFonts w:ascii="Book Antiqua" w:hAnsi="Book Antiqua"/>
          <w:b/>
          <w:bCs/>
          <w:color w:val="000000" w:themeColor="text1"/>
        </w:rPr>
        <w:t>177</w:t>
      </w:r>
      <w:r w:rsidRPr="00F71C89">
        <w:rPr>
          <w:rFonts w:ascii="Book Antiqua" w:hAnsi="Book Antiqua"/>
          <w:color w:val="000000" w:themeColor="text1"/>
        </w:rPr>
        <w:t>: 113988 [PMID: 32330495 DOI: 10.1016/j.bcp.2020.113988]</w:t>
      </w:r>
    </w:p>
    <w:p w14:paraId="18BEC2C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172 </w:t>
      </w:r>
      <w:r w:rsidRPr="00F71C89">
        <w:rPr>
          <w:rFonts w:ascii="Book Antiqua" w:hAnsi="Book Antiqua"/>
          <w:b/>
          <w:bCs/>
          <w:color w:val="000000" w:themeColor="text1"/>
        </w:rPr>
        <w:t>Ko YH</w:t>
      </w:r>
      <w:r w:rsidRPr="00F71C89">
        <w:rPr>
          <w:rFonts w:ascii="Book Antiqua" w:hAnsi="Book Antiqua"/>
          <w:color w:val="000000" w:themeColor="text1"/>
        </w:rPr>
        <w:t xml:space="preserve">, Verhoeven HA, Lee MJ, Corbin DJ, Vogl TJ, Pedersen PL. A translational study "case report" on the small molecule "energy blocker" 3-bromopyruvate (3BP) as a potent anticancer agent: from bench side to bedside. </w:t>
      </w:r>
      <w:r w:rsidRPr="00F71C89">
        <w:rPr>
          <w:rFonts w:ascii="Book Antiqua" w:hAnsi="Book Antiqua"/>
          <w:i/>
          <w:iCs/>
          <w:color w:val="000000" w:themeColor="text1"/>
        </w:rPr>
        <w:t>J Bioenerg Biomembr</w:t>
      </w:r>
      <w:r w:rsidRPr="00F71C89">
        <w:rPr>
          <w:rFonts w:ascii="Book Antiqua" w:hAnsi="Book Antiqua"/>
          <w:color w:val="000000" w:themeColor="text1"/>
        </w:rPr>
        <w:t xml:space="preserve"> 2012; </w:t>
      </w:r>
      <w:r w:rsidRPr="00F71C89">
        <w:rPr>
          <w:rFonts w:ascii="Book Antiqua" w:hAnsi="Book Antiqua"/>
          <w:b/>
          <w:bCs/>
          <w:color w:val="000000" w:themeColor="text1"/>
        </w:rPr>
        <w:t>44</w:t>
      </w:r>
      <w:r w:rsidRPr="00F71C89">
        <w:rPr>
          <w:rFonts w:ascii="Book Antiqua" w:hAnsi="Book Antiqua"/>
          <w:color w:val="000000" w:themeColor="text1"/>
        </w:rPr>
        <w:t>: 163-170 [PMID: 22328020 DOI: 10.1007/s10863-012-9417-4]</w:t>
      </w:r>
    </w:p>
    <w:p w14:paraId="6943500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173 </w:t>
      </w:r>
      <w:r w:rsidRPr="00F71C89">
        <w:rPr>
          <w:rFonts w:ascii="Book Antiqua" w:hAnsi="Book Antiqua"/>
          <w:b/>
          <w:bCs/>
          <w:color w:val="000000" w:themeColor="text1"/>
        </w:rPr>
        <w:t>Huang Y</w:t>
      </w:r>
      <w:r w:rsidRPr="00F71C89">
        <w:rPr>
          <w:rFonts w:ascii="Book Antiqua" w:hAnsi="Book Antiqua"/>
          <w:color w:val="000000" w:themeColor="text1"/>
        </w:rPr>
        <w:t xml:space="preserve">, Sun G, Sun X, Li F, Zhao L, Zhong R, Peng Y. The Potential of Lonidamine in Combination with Chemotherapy and Physical Therapy in Cancer Treatment.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2020; </w:t>
      </w:r>
      <w:r w:rsidRPr="00F71C89">
        <w:rPr>
          <w:rFonts w:ascii="Book Antiqua" w:hAnsi="Book Antiqua"/>
          <w:b/>
          <w:bCs/>
          <w:color w:val="000000" w:themeColor="text1"/>
        </w:rPr>
        <w:t>12</w:t>
      </w:r>
      <w:r w:rsidRPr="00F71C89">
        <w:rPr>
          <w:rFonts w:ascii="Book Antiqua" w:hAnsi="Book Antiqua"/>
          <w:color w:val="000000" w:themeColor="text1"/>
        </w:rPr>
        <w:t xml:space="preserve"> [PMID: 33187214 DOI: 10.3390/cancers12113332]</w:t>
      </w:r>
    </w:p>
    <w:p w14:paraId="56618FB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174 </w:t>
      </w:r>
      <w:r w:rsidRPr="00F71C89">
        <w:rPr>
          <w:rFonts w:ascii="Book Antiqua" w:hAnsi="Book Antiqua"/>
          <w:b/>
          <w:bCs/>
          <w:color w:val="000000" w:themeColor="text1"/>
        </w:rPr>
        <w:t>Calabresi F</w:t>
      </w:r>
      <w:r w:rsidRPr="00F71C89">
        <w:rPr>
          <w:rFonts w:ascii="Book Antiqua" w:hAnsi="Book Antiqua"/>
          <w:color w:val="000000" w:themeColor="text1"/>
        </w:rPr>
        <w:t xml:space="preserve">, Di Lauro L, Marolla P, Curcio CG, Paoletti G, Calabró A, Giannarelli D, Ballatore P, Foggi CM, Di Palma M. Fluorouracil, doxorubicin, and cyclophosphamide versus fluorouracil, doxorubicin, and cyclophosphamide plus lonidamine for the treatment of advanced breast cancer: a multicentric randomized clinical study. </w:t>
      </w:r>
      <w:r w:rsidRPr="00F71C89">
        <w:rPr>
          <w:rFonts w:ascii="Book Antiqua" w:hAnsi="Book Antiqua"/>
          <w:i/>
          <w:iCs/>
          <w:color w:val="000000" w:themeColor="text1"/>
        </w:rPr>
        <w:t>Semin Oncol</w:t>
      </w:r>
      <w:r w:rsidRPr="00F71C89">
        <w:rPr>
          <w:rFonts w:ascii="Book Antiqua" w:hAnsi="Book Antiqua"/>
          <w:color w:val="000000" w:themeColor="text1"/>
        </w:rPr>
        <w:t xml:space="preserve"> 1991; </w:t>
      </w:r>
      <w:r w:rsidRPr="00F71C89">
        <w:rPr>
          <w:rFonts w:ascii="Book Antiqua" w:hAnsi="Book Antiqua"/>
          <w:b/>
          <w:bCs/>
          <w:color w:val="000000" w:themeColor="text1"/>
        </w:rPr>
        <w:t>18</w:t>
      </w:r>
      <w:r w:rsidRPr="00F71C89">
        <w:rPr>
          <w:rFonts w:ascii="Book Antiqua" w:hAnsi="Book Antiqua"/>
          <w:color w:val="000000" w:themeColor="text1"/>
        </w:rPr>
        <w:t>: 66-72 [PMID: 2031201]</w:t>
      </w:r>
    </w:p>
    <w:p w14:paraId="77D3D07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175 </w:t>
      </w:r>
      <w:r w:rsidRPr="00F71C89">
        <w:rPr>
          <w:rFonts w:ascii="Book Antiqua" w:hAnsi="Book Antiqua"/>
          <w:b/>
          <w:bCs/>
          <w:color w:val="000000" w:themeColor="text1"/>
        </w:rPr>
        <w:t>Ricotti L</w:t>
      </w:r>
      <w:r w:rsidRPr="00F71C89">
        <w:rPr>
          <w:rFonts w:ascii="Book Antiqua" w:hAnsi="Book Antiqua"/>
          <w:color w:val="000000" w:themeColor="text1"/>
        </w:rPr>
        <w:t xml:space="preserve">, Tesei A, De Paola F, Milandri C, Amadori D, Frassineti GL, Ulivi P, Zoli W. Potentiation of antiproliferative drug activity by lonidamine in hepatocellular carcinoma cells. </w:t>
      </w:r>
      <w:r w:rsidRPr="00F71C89">
        <w:rPr>
          <w:rFonts w:ascii="Book Antiqua" w:hAnsi="Book Antiqua"/>
          <w:i/>
          <w:iCs/>
          <w:color w:val="000000" w:themeColor="text1"/>
        </w:rPr>
        <w:t>J Chemother</w:t>
      </w:r>
      <w:r w:rsidRPr="00F71C89">
        <w:rPr>
          <w:rFonts w:ascii="Book Antiqua" w:hAnsi="Book Antiqua"/>
          <w:color w:val="000000" w:themeColor="text1"/>
        </w:rPr>
        <w:t xml:space="preserve"> 2003; </w:t>
      </w:r>
      <w:r w:rsidRPr="00F71C89">
        <w:rPr>
          <w:rFonts w:ascii="Book Antiqua" w:hAnsi="Book Antiqua"/>
          <w:b/>
          <w:bCs/>
          <w:color w:val="000000" w:themeColor="text1"/>
        </w:rPr>
        <w:t>15</w:t>
      </w:r>
      <w:r w:rsidRPr="00F71C89">
        <w:rPr>
          <w:rFonts w:ascii="Book Antiqua" w:hAnsi="Book Antiqua"/>
          <w:color w:val="000000" w:themeColor="text1"/>
        </w:rPr>
        <w:t>: 480-487 [PMID: 14598941 DOI: 10.1179/joc.2003.15.5.480]</w:t>
      </w:r>
    </w:p>
    <w:p w14:paraId="13F0AB9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176 </w:t>
      </w:r>
      <w:r w:rsidRPr="00F71C89">
        <w:rPr>
          <w:rFonts w:ascii="Book Antiqua" w:hAnsi="Book Antiqua"/>
          <w:b/>
          <w:bCs/>
          <w:color w:val="000000" w:themeColor="text1"/>
        </w:rPr>
        <w:t>Thamrongwaranggoon U</w:t>
      </w:r>
      <w:r w:rsidRPr="00F71C89">
        <w:rPr>
          <w:rFonts w:ascii="Book Antiqua" w:hAnsi="Book Antiqua"/>
          <w:color w:val="000000" w:themeColor="text1"/>
        </w:rPr>
        <w:t xml:space="preserve">, Seubwai W, Phoomak C, Sangkhamanon S, Cha'on U, Boonmars T, Wongkham S. Targeting hexokinase II as a possible therapy for cholangiocarcinoma. </w:t>
      </w:r>
      <w:r w:rsidRPr="00F71C89">
        <w:rPr>
          <w:rFonts w:ascii="Book Antiqua" w:hAnsi="Book Antiqua"/>
          <w:i/>
          <w:iCs/>
          <w:color w:val="000000" w:themeColor="text1"/>
        </w:rPr>
        <w:t>Biochem Biophys Res Commun</w:t>
      </w:r>
      <w:r w:rsidRPr="00F71C89">
        <w:rPr>
          <w:rFonts w:ascii="Book Antiqua" w:hAnsi="Book Antiqua"/>
          <w:color w:val="000000" w:themeColor="text1"/>
        </w:rPr>
        <w:t xml:space="preserve"> 2017; </w:t>
      </w:r>
      <w:r w:rsidRPr="00F71C89">
        <w:rPr>
          <w:rFonts w:ascii="Book Antiqua" w:hAnsi="Book Antiqua"/>
          <w:b/>
          <w:bCs/>
          <w:color w:val="000000" w:themeColor="text1"/>
        </w:rPr>
        <w:t>484</w:t>
      </w:r>
      <w:r w:rsidRPr="00F71C89">
        <w:rPr>
          <w:rFonts w:ascii="Book Antiqua" w:hAnsi="Book Antiqua"/>
          <w:color w:val="000000" w:themeColor="text1"/>
        </w:rPr>
        <w:t>: 409-415 [PMID: 28131825 DOI: 10.1016/j.bbrc.2017.01.139]</w:t>
      </w:r>
    </w:p>
    <w:p w14:paraId="12F465C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177 </w:t>
      </w:r>
      <w:r w:rsidRPr="00F71C89">
        <w:rPr>
          <w:rFonts w:ascii="Book Antiqua" w:hAnsi="Book Antiqua"/>
          <w:b/>
          <w:bCs/>
          <w:color w:val="000000" w:themeColor="text1"/>
        </w:rPr>
        <w:t>Villa R</w:t>
      </w:r>
      <w:r w:rsidRPr="00F71C89">
        <w:rPr>
          <w:rFonts w:ascii="Book Antiqua" w:hAnsi="Book Antiqua"/>
          <w:color w:val="000000" w:themeColor="text1"/>
        </w:rPr>
        <w:t xml:space="preserve">, Zaffaroni N, Orlandi L, Bearzatto A, Costa A, Silvestrini R. In vitro effect of lonidamine on the cytotoxicity of mitomycin C and BCNU in human colon </w:t>
      </w:r>
      <w:r w:rsidRPr="00F71C89">
        <w:rPr>
          <w:rFonts w:ascii="Book Antiqua" w:hAnsi="Book Antiqua"/>
          <w:color w:val="000000" w:themeColor="text1"/>
        </w:rPr>
        <w:lastRenderedPageBreak/>
        <w:t xml:space="preserve">adenocarcinoma cells. </w:t>
      </w:r>
      <w:r w:rsidRPr="00F71C89">
        <w:rPr>
          <w:rFonts w:ascii="Book Antiqua" w:hAnsi="Book Antiqua"/>
          <w:i/>
          <w:iCs/>
          <w:color w:val="000000" w:themeColor="text1"/>
        </w:rPr>
        <w:t>Eur J Cancer</w:t>
      </w:r>
      <w:r w:rsidRPr="00F71C89">
        <w:rPr>
          <w:rFonts w:ascii="Book Antiqua" w:hAnsi="Book Antiqua"/>
          <w:color w:val="000000" w:themeColor="text1"/>
        </w:rPr>
        <w:t xml:space="preserve"> 1994; </w:t>
      </w:r>
      <w:r w:rsidRPr="00F71C89">
        <w:rPr>
          <w:rFonts w:ascii="Book Antiqua" w:hAnsi="Book Antiqua"/>
          <w:b/>
          <w:bCs/>
          <w:color w:val="000000" w:themeColor="text1"/>
        </w:rPr>
        <w:t>30A</w:t>
      </w:r>
      <w:r w:rsidRPr="00F71C89">
        <w:rPr>
          <w:rFonts w:ascii="Book Antiqua" w:hAnsi="Book Antiqua"/>
          <w:color w:val="000000" w:themeColor="text1"/>
        </w:rPr>
        <w:t>: 1534-1540 [PMID: 7833114 DOI: 10.1016/0959-8049(94)e0162-w]</w:t>
      </w:r>
    </w:p>
    <w:p w14:paraId="44F2330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178 </w:t>
      </w:r>
      <w:r w:rsidRPr="00F71C89">
        <w:rPr>
          <w:rFonts w:ascii="Book Antiqua" w:hAnsi="Book Antiqua"/>
          <w:b/>
          <w:bCs/>
          <w:color w:val="000000" w:themeColor="text1"/>
        </w:rPr>
        <w:t>Zaniboni A</w:t>
      </w:r>
      <w:r w:rsidRPr="00F71C89">
        <w:rPr>
          <w:rFonts w:ascii="Book Antiqua" w:hAnsi="Book Antiqua"/>
          <w:color w:val="000000" w:themeColor="text1"/>
        </w:rPr>
        <w:t xml:space="preserve">, Meriggi F, Alghisi A, Mutti S, Distefano L, Rizzi A, Bettini L, Simoncini E, Marpicati P, Montini E. Mitomycin-C and lonidamine as second-line therapy for colorectal cancer: a phase II study. </w:t>
      </w:r>
      <w:r w:rsidRPr="00F71C89">
        <w:rPr>
          <w:rFonts w:ascii="Book Antiqua" w:hAnsi="Book Antiqua"/>
          <w:i/>
          <w:iCs/>
          <w:color w:val="000000" w:themeColor="text1"/>
        </w:rPr>
        <w:t>Tumori</w:t>
      </w:r>
      <w:r w:rsidRPr="00F71C89">
        <w:rPr>
          <w:rFonts w:ascii="Book Antiqua" w:hAnsi="Book Antiqua"/>
          <w:color w:val="000000" w:themeColor="text1"/>
        </w:rPr>
        <w:t xml:space="preserve"> 1995; </w:t>
      </w:r>
      <w:r w:rsidRPr="00F71C89">
        <w:rPr>
          <w:rFonts w:ascii="Book Antiqua" w:hAnsi="Book Antiqua"/>
          <w:b/>
          <w:bCs/>
          <w:color w:val="000000" w:themeColor="text1"/>
        </w:rPr>
        <w:t>81</w:t>
      </w:r>
      <w:r w:rsidRPr="00F71C89">
        <w:rPr>
          <w:rFonts w:ascii="Book Antiqua" w:hAnsi="Book Antiqua"/>
          <w:color w:val="000000" w:themeColor="text1"/>
        </w:rPr>
        <w:t>: 435-437 [PMID: 8804471 DOI: 10.1177/030089169508100610]</w:t>
      </w:r>
    </w:p>
    <w:p w14:paraId="1A9D61C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179 </w:t>
      </w:r>
      <w:r w:rsidRPr="00F71C89">
        <w:rPr>
          <w:rFonts w:ascii="Book Antiqua" w:hAnsi="Book Antiqua"/>
          <w:b/>
          <w:bCs/>
          <w:color w:val="000000" w:themeColor="text1"/>
        </w:rPr>
        <w:t>Gebbia V</w:t>
      </w:r>
      <w:r w:rsidRPr="00F71C89">
        <w:rPr>
          <w:rFonts w:ascii="Book Antiqua" w:hAnsi="Book Antiqua"/>
          <w:color w:val="000000" w:themeColor="text1"/>
        </w:rPr>
        <w:t xml:space="preserve">, Testa A, Cannata G, Tirrito M, Longo A, Sciume C, Valdesi M, Salamone G, Gebbia N, Leo P. Second line chemotherapy for metastatic colorectal carcinoma. </w:t>
      </w:r>
      <w:r w:rsidRPr="00F71C89">
        <w:rPr>
          <w:rFonts w:ascii="Book Antiqua" w:hAnsi="Book Antiqua"/>
          <w:i/>
          <w:iCs/>
          <w:color w:val="000000" w:themeColor="text1"/>
        </w:rPr>
        <w:t>Oncol Rep</w:t>
      </w:r>
      <w:r w:rsidRPr="00F71C89">
        <w:rPr>
          <w:rFonts w:ascii="Book Antiqua" w:hAnsi="Book Antiqua"/>
          <w:color w:val="000000" w:themeColor="text1"/>
        </w:rPr>
        <w:t xml:space="preserve"> 1996; </w:t>
      </w:r>
      <w:r w:rsidRPr="00F71C89">
        <w:rPr>
          <w:rFonts w:ascii="Book Antiqua" w:hAnsi="Book Antiqua"/>
          <w:b/>
          <w:bCs/>
          <w:color w:val="000000" w:themeColor="text1"/>
        </w:rPr>
        <w:t>3</w:t>
      </w:r>
      <w:r w:rsidRPr="00F71C89">
        <w:rPr>
          <w:rFonts w:ascii="Book Antiqua" w:hAnsi="Book Antiqua"/>
          <w:color w:val="000000" w:themeColor="text1"/>
        </w:rPr>
        <w:t>: 867-869 [PMID: 21594470 DOI: 10.3892/or.3.5.867]</w:t>
      </w:r>
    </w:p>
    <w:p w14:paraId="22BDB46A"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180 </w:t>
      </w:r>
      <w:r w:rsidRPr="00F71C89">
        <w:rPr>
          <w:rFonts w:ascii="Book Antiqua" w:hAnsi="Book Antiqua"/>
          <w:b/>
          <w:bCs/>
          <w:color w:val="000000" w:themeColor="text1"/>
        </w:rPr>
        <w:t>Shi L</w:t>
      </w:r>
      <w:r w:rsidRPr="00F71C89">
        <w:rPr>
          <w:rFonts w:ascii="Book Antiqua" w:hAnsi="Book Antiqua"/>
          <w:color w:val="000000" w:themeColor="text1"/>
        </w:rPr>
        <w:t xml:space="preserve">, Pan H, Liu Z, Xie J, Han W. Roles of PFKFB3 in cancer. </w:t>
      </w:r>
      <w:r w:rsidRPr="00F71C89">
        <w:rPr>
          <w:rFonts w:ascii="Book Antiqua" w:hAnsi="Book Antiqua"/>
          <w:i/>
          <w:iCs/>
          <w:color w:val="000000" w:themeColor="text1"/>
        </w:rPr>
        <w:t>Signal Transduct Target Ther</w:t>
      </w:r>
      <w:r w:rsidRPr="00F71C89">
        <w:rPr>
          <w:rFonts w:ascii="Book Antiqua" w:hAnsi="Book Antiqua"/>
          <w:color w:val="000000" w:themeColor="text1"/>
        </w:rPr>
        <w:t xml:space="preserve"> 2017; </w:t>
      </w:r>
      <w:r w:rsidRPr="00F71C89">
        <w:rPr>
          <w:rFonts w:ascii="Book Antiqua" w:hAnsi="Book Antiqua"/>
          <w:b/>
          <w:bCs/>
          <w:color w:val="000000" w:themeColor="text1"/>
        </w:rPr>
        <w:t>2</w:t>
      </w:r>
      <w:r w:rsidRPr="00F71C89">
        <w:rPr>
          <w:rFonts w:ascii="Book Antiqua" w:hAnsi="Book Antiqua"/>
          <w:color w:val="000000" w:themeColor="text1"/>
        </w:rPr>
        <w:t>: 17044 [PMID: 29263928 DOI: 10.1038/sigtrans.2017.44]</w:t>
      </w:r>
    </w:p>
    <w:p w14:paraId="62BF102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181 </w:t>
      </w:r>
      <w:r w:rsidRPr="00F71C89">
        <w:rPr>
          <w:rFonts w:ascii="Book Antiqua" w:hAnsi="Book Antiqua"/>
          <w:b/>
          <w:bCs/>
          <w:color w:val="000000" w:themeColor="text1"/>
        </w:rPr>
        <w:t>Varghese E</w:t>
      </w:r>
      <w:r w:rsidRPr="00F71C89">
        <w:rPr>
          <w:rFonts w:ascii="Book Antiqua" w:hAnsi="Book Antiqua"/>
          <w:color w:val="000000" w:themeColor="text1"/>
        </w:rPr>
        <w:t xml:space="preserve">, Samuel SM, Líšková A, Samec M, Kubatka P, Büsselberg D. Targeting Glucose Metabolism to Overcome Resistance to Anticancer Chemotherapy in Breast Cancer.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2020; </w:t>
      </w:r>
      <w:r w:rsidRPr="00F71C89">
        <w:rPr>
          <w:rFonts w:ascii="Book Antiqua" w:hAnsi="Book Antiqua"/>
          <w:b/>
          <w:bCs/>
          <w:color w:val="000000" w:themeColor="text1"/>
        </w:rPr>
        <w:t>12</w:t>
      </w:r>
      <w:r w:rsidRPr="00F71C89">
        <w:rPr>
          <w:rFonts w:ascii="Book Antiqua" w:hAnsi="Book Antiqua"/>
          <w:color w:val="000000" w:themeColor="text1"/>
        </w:rPr>
        <w:t xml:space="preserve"> [PMID: 32806533 DOI: 10.3390/cancers12082252]</w:t>
      </w:r>
    </w:p>
    <w:p w14:paraId="56DBE3F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182 </w:t>
      </w:r>
      <w:r w:rsidRPr="00F71C89">
        <w:rPr>
          <w:rFonts w:ascii="Book Antiqua" w:hAnsi="Book Antiqua"/>
          <w:b/>
          <w:bCs/>
          <w:color w:val="000000" w:themeColor="text1"/>
        </w:rPr>
        <w:t>Mejias M</w:t>
      </w:r>
      <w:r w:rsidRPr="00F71C89">
        <w:rPr>
          <w:rFonts w:ascii="Book Antiqua" w:hAnsi="Book Antiqua"/>
          <w:color w:val="000000" w:themeColor="text1"/>
        </w:rPr>
        <w:t xml:space="preserve">, Gallego J, Naranjo-Suarez S, Ramirez M, Pell N, Manzano A, Suñer C, Bartrons R, Mendez R, Fernandez M. CPEB4 Increases Expression of PFKFB3 to Induce Glycolysis and Activate Mouse and Human Hepatic Stellate Cells, Promoting Liver Fibrosis. </w:t>
      </w:r>
      <w:r w:rsidRPr="00F71C89">
        <w:rPr>
          <w:rFonts w:ascii="Book Antiqua" w:hAnsi="Book Antiqua"/>
          <w:i/>
          <w:iCs/>
          <w:color w:val="000000" w:themeColor="text1"/>
        </w:rPr>
        <w:t>Gastroenterology</w:t>
      </w:r>
      <w:r w:rsidRPr="00F71C89">
        <w:rPr>
          <w:rFonts w:ascii="Book Antiqua" w:hAnsi="Book Antiqua"/>
          <w:color w:val="000000" w:themeColor="text1"/>
        </w:rPr>
        <w:t xml:space="preserve"> 2020; </w:t>
      </w:r>
      <w:r w:rsidRPr="00F71C89">
        <w:rPr>
          <w:rFonts w:ascii="Book Antiqua" w:hAnsi="Book Antiqua"/>
          <w:b/>
          <w:bCs/>
          <w:color w:val="000000" w:themeColor="text1"/>
        </w:rPr>
        <w:t>159</w:t>
      </w:r>
      <w:r w:rsidRPr="00F71C89">
        <w:rPr>
          <w:rFonts w:ascii="Book Antiqua" w:hAnsi="Book Antiqua"/>
          <w:color w:val="000000" w:themeColor="text1"/>
        </w:rPr>
        <w:t>: 273-288 [PMID: 32169429 DOI: 10.1053/j.gastro.2020.03.008]</w:t>
      </w:r>
    </w:p>
    <w:p w14:paraId="4CC44F5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183 </w:t>
      </w:r>
      <w:r w:rsidRPr="00F71C89">
        <w:rPr>
          <w:rFonts w:ascii="Book Antiqua" w:hAnsi="Book Antiqua"/>
          <w:b/>
          <w:bCs/>
          <w:color w:val="000000" w:themeColor="text1"/>
        </w:rPr>
        <w:t>Conradi LC</w:t>
      </w:r>
      <w:r w:rsidRPr="00F71C89">
        <w:rPr>
          <w:rFonts w:ascii="Book Antiqua" w:hAnsi="Book Antiqua"/>
          <w:color w:val="000000" w:themeColor="text1"/>
        </w:rPr>
        <w:t xml:space="preserve">, Brajic A, Cantelmo AR, Bouché A, Kalucka J, Pircher A, Brüning U, Teuwen LA, Vinckier S, Ghesquière B, Dewerchin M, Carmeliet P. Tumor vessel disintegration by maximum tolerable PFKFB3 blockade. </w:t>
      </w:r>
      <w:r w:rsidRPr="00F71C89">
        <w:rPr>
          <w:rFonts w:ascii="Book Antiqua" w:hAnsi="Book Antiqua"/>
          <w:i/>
          <w:iCs/>
          <w:color w:val="000000" w:themeColor="text1"/>
        </w:rPr>
        <w:t>Angiogenesis</w:t>
      </w:r>
      <w:r w:rsidRPr="00F71C89">
        <w:rPr>
          <w:rFonts w:ascii="Book Antiqua" w:hAnsi="Book Antiqua"/>
          <w:color w:val="000000" w:themeColor="text1"/>
        </w:rPr>
        <w:t xml:space="preserve"> 2017; </w:t>
      </w:r>
      <w:r w:rsidRPr="00F71C89">
        <w:rPr>
          <w:rFonts w:ascii="Book Antiqua" w:hAnsi="Book Antiqua"/>
          <w:b/>
          <w:bCs/>
          <w:color w:val="000000" w:themeColor="text1"/>
        </w:rPr>
        <w:t>20</w:t>
      </w:r>
      <w:r w:rsidRPr="00F71C89">
        <w:rPr>
          <w:rFonts w:ascii="Book Antiqua" w:hAnsi="Book Antiqua"/>
          <w:color w:val="000000" w:themeColor="text1"/>
        </w:rPr>
        <w:t>: 599-613 [PMID: 28875379 DOI: 10.1007/s10456-017-9573-6]</w:t>
      </w:r>
    </w:p>
    <w:p w14:paraId="2225B98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184 </w:t>
      </w:r>
      <w:r w:rsidRPr="00F71C89">
        <w:rPr>
          <w:rFonts w:ascii="Book Antiqua" w:hAnsi="Book Antiqua"/>
          <w:b/>
          <w:bCs/>
          <w:color w:val="000000" w:themeColor="text1"/>
        </w:rPr>
        <w:t>Klarer AC</w:t>
      </w:r>
      <w:r w:rsidRPr="00F71C89">
        <w:rPr>
          <w:rFonts w:ascii="Book Antiqua" w:hAnsi="Book Antiqua"/>
          <w:color w:val="000000" w:themeColor="text1"/>
        </w:rPr>
        <w:t xml:space="preserve">, O'Neal J, Imbert-Fernandez Y, Clem A, Ellis SR, Clark J, Clem B, Chesney J, Telang S. Inhibition of 6-phosphofructo-2-kinase (PFKFB3) induces autophagy as a survival mechanism. </w:t>
      </w:r>
      <w:r w:rsidRPr="00F71C89">
        <w:rPr>
          <w:rFonts w:ascii="Book Antiqua" w:hAnsi="Book Antiqua"/>
          <w:i/>
          <w:iCs/>
          <w:color w:val="000000" w:themeColor="text1"/>
        </w:rPr>
        <w:t>Cancer Metab</w:t>
      </w:r>
      <w:r w:rsidRPr="00F71C89">
        <w:rPr>
          <w:rFonts w:ascii="Book Antiqua" w:hAnsi="Book Antiqua"/>
          <w:color w:val="000000" w:themeColor="text1"/>
        </w:rPr>
        <w:t xml:space="preserve"> 2014; </w:t>
      </w:r>
      <w:r w:rsidRPr="00F71C89">
        <w:rPr>
          <w:rFonts w:ascii="Book Antiqua" w:hAnsi="Book Antiqua"/>
          <w:b/>
          <w:bCs/>
          <w:color w:val="000000" w:themeColor="text1"/>
        </w:rPr>
        <w:t>2</w:t>
      </w:r>
      <w:r w:rsidRPr="00F71C89">
        <w:rPr>
          <w:rFonts w:ascii="Book Antiqua" w:hAnsi="Book Antiqua"/>
          <w:color w:val="000000" w:themeColor="text1"/>
        </w:rPr>
        <w:t>: 2 [PMID: 24451478 DOI: 10.1186/2049-3002-2-2]</w:t>
      </w:r>
    </w:p>
    <w:p w14:paraId="1C4BCEA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185 </w:t>
      </w:r>
      <w:r w:rsidRPr="00F71C89">
        <w:rPr>
          <w:rFonts w:ascii="Book Antiqua" w:hAnsi="Book Antiqua"/>
          <w:b/>
          <w:bCs/>
          <w:color w:val="000000" w:themeColor="text1"/>
        </w:rPr>
        <w:t>Zhu W</w:t>
      </w:r>
      <w:r w:rsidRPr="00F71C89">
        <w:rPr>
          <w:rFonts w:ascii="Book Antiqua" w:hAnsi="Book Antiqua"/>
          <w:color w:val="000000" w:themeColor="text1"/>
        </w:rPr>
        <w:t xml:space="preserve">, Ye L, Zhang J, Yu P, Wang H, Ye Z, Tian J. PFK15, a Small Molecule Inhibitor of PFKFB3, Induces Cell Cycle Arrest, Apoptosis and Inhibits Invasion in </w:t>
      </w:r>
      <w:r w:rsidRPr="00F71C89">
        <w:rPr>
          <w:rFonts w:ascii="Book Antiqua" w:hAnsi="Book Antiqua"/>
          <w:color w:val="000000" w:themeColor="text1"/>
        </w:rPr>
        <w:lastRenderedPageBreak/>
        <w:t xml:space="preserve">Gastric Cancer. </w:t>
      </w:r>
      <w:r w:rsidRPr="00F71C89">
        <w:rPr>
          <w:rFonts w:ascii="Book Antiqua" w:hAnsi="Book Antiqua"/>
          <w:i/>
          <w:iCs/>
          <w:color w:val="000000" w:themeColor="text1"/>
        </w:rPr>
        <w:t>PLoS One</w:t>
      </w:r>
      <w:r w:rsidRPr="00F71C89">
        <w:rPr>
          <w:rFonts w:ascii="Book Antiqua" w:hAnsi="Book Antiqua"/>
          <w:color w:val="000000" w:themeColor="text1"/>
        </w:rPr>
        <w:t xml:space="preserve"> 2016; </w:t>
      </w:r>
      <w:r w:rsidRPr="00F71C89">
        <w:rPr>
          <w:rFonts w:ascii="Book Antiqua" w:hAnsi="Book Antiqua"/>
          <w:b/>
          <w:bCs/>
          <w:color w:val="000000" w:themeColor="text1"/>
        </w:rPr>
        <w:t>11</w:t>
      </w:r>
      <w:r w:rsidRPr="00F71C89">
        <w:rPr>
          <w:rFonts w:ascii="Book Antiqua" w:hAnsi="Book Antiqua"/>
          <w:color w:val="000000" w:themeColor="text1"/>
        </w:rPr>
        <w:t>: e0163768 [PMID: 27669567 DOI: 10.1371/journal.pone.0163768]</w:t>
      </w:r>
    </w:p>
    <w:p w14:paraId="2343CF9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186 </w:t>
      </w:r>
      <w:r w:rsidRPr="00F71C89">
        <w:rPr>
          <w:rFonts w:ascii="Book Antiqua" w:hAnsi="Book Antiqua"/>
          <w:b/>
          <w:bCs/>
          <w:color w:val="000000" w:themeColor="text1"/>
        </w:rPr>
        <w:t>Shi WK</w:t>
      </w:r>
      <w:r w:rsidRPr="00F71C89">
        <w:rPr>
          <w:rFonts w:ascii="Book Antiqua" w:hAnsi="Book Antiqua"/>
          <w:color w:val="000000" w:themeColor="text1"/>
        </w:rPr>
        <w:t xml:space="preserve">, Zhu XD, Wang CH, Zhang YY, Cai H, Li XL, Cao MQ, Zhang SZ, Li KS, Sun HC. PFKFB3 blockade inhibits hepatocellular carcinoma growth by impairing DNA repair through AKT. </w:t>
      </w:r>
      <w:r w:rsidRPr="00F71C89">
        <w:rPr>
          <w:rFonts w:ascii="Book Antiqua" w:hAnsi="Book Antiqua"/>
          <w:i/>
          <w:iCs/>
          <w:color w:val="000000" w:themeColor="text1"/>
        </w:rPr>
        <w:t>Cell Death Dis</w:t>
      </w:r>
      <w:r w:rsidRPr="00F71C89">
        <w:rPr>
          <w:rFonts w:ascii="Book Antiqua" w:hAnsi="Book Antiqua"/>
          <w:color w:val="000000" w:themeColor="text1"/>
        </w:rPr>
        <w:t xml:space="preserve"> 2018; </w:t>
      </w:r>
      <w:r w:rsidRPr="00F71C89">
        <w:rPr>
          <w:rFonts w:ascii="Book Antiqua" w:hAnsi="Book Antiqua"/>
          <w:b/>
          <w:bCs/>
          <w:color w:val="000000" w:themeColor="text1"/>
        </w:rPr>
        <w:t>9</w:t>
      </w:r>
      <w:r w:rsidRPr="00F71C89">
        <w:rPr>
          <w:rFonts w:ascii="Book Antiqua" w:hAnsi="Book Antiqua"/>
          <w:color w:val="000000" w:themeColor="text1"/>
        </w:rPr>
        <w:t>: 428 [PMID: 29559632 DOI: 10.1038/s41419-018-0435-y]</w:t>
      </w:r>
    </w:p>
    <w:p w14:paraId="7B805F9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187 </w:t>
      </w:r>
      <w:r w:rsidRPr="00F71C89">
        <w:rPr>
          <w:rFonts w:ascii="Book Antiqua" w:hAnsi="Book Antiqua"/>
          <w:b/>
          <w:bCs/>
          <w:color w:val="000000" w:themeColor="text1"/>
        </w:rPr>
        <w:t>Dou Q</w:t>
      </w:r>
      <w:r w:rsidRPr="00F71C89">
        <w:rPr>
          <w:rFonts w:ascii="Book Antiqua" w:hAnsi="Book Antiqua"/>
          <w:color w:val="000000" w:themeColor="text1"/>
        </w:rPr>
        <w:t xml:space="preserve">, Grant AK, Callahan C, Coutinho de Souza P, Mwin D, Booth AL, Nasser I, Moussa M, Ahmed M, Tsai LL. PFKFB3-mediated Pro-glycolytic Shift in Hepatocellular Carcinoma Proliferation. </w:t>
      </w:r>
      <w:r w:rsidRPr="00F71C89">
        <w:rPr>
          <w:rFonts w:ascii="Book Antiqua" w:hAnsi="Book Antiqua"/>
          <w:i/>
          <w:iCs/>
          <w:color w:val="000000" w:themeColor="text1"/>
        </w:rPr>
        <w:t>Cell Mol Gastroenterol Hepatol</w:t>
      </w:r>
      <w:r w:rsidRPr="00F71C89">
        <w:rPr>
          <w:rFonts w:ascii="Book Antiqua" w:hAnsi="Book Antiqua"/>
          <w:color w:val="000000" w:themeColor="text1"/>
        </w:rPr>
        <w:t xml:space="preserve"> 2023; </w:t>
      </w:r>
      <w:r w:rsidRPr="00F71C89">
        <w:rPr>
          <w:rFonts w:ascii="Book Antiqua" w:hAnsi="Book Antiqua"/>
          <w:b/>
          <w:bCs/>
          <w:color w:val="000000" w:themeColor="text1"/>
        </w:rPr>
        <w:t>15</w:t>
      </w:r>
      <w:r w:rsidRPr="00F71C89">
        <w:rPr>
          <w:rFonts w:ascii="Book Antiqua" w:hAnsi="Book Antiqua"/>
          <w:color w:val="000000" w:themeColor="text1"/>
        </w:rPr>
        <w:t>: 61-75 [PMID: 36162723 DOI: 10.1016/j.jcmgh.2022.09.009]</w:t>
      </w:r>
    </w:p>
    <w:p w14:paraId="06DF645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188 </w:t>
      </w:r>
      <w:r w:rsidRPr="00F71C89">
        <w:rPr>
          <w:rFonts w:ascii="Book Antiqua" w:hAnsi="Book Antiqua"/>
          <w:b/>
          <w:bCs/>
          <w:color w:val="000000" w:themeColor="text1"/>
        </w:rPr>
        <w:t>Richardson DA</w:t>
      </w:r>
      <w:r w:rsidRPr="00F71C89">
        <w:rPr>
          <w:rFonts w:ascii="Book Antiqua" w:hAnsi="Book Antiqua"/>
          <w:color w:val="000000" w:themeColor="text1"/>
        </w:rPr>
        <w:t xml:space="preserve">, Sritangos P, James AD, Sultan A, Bruce JIE. Metabolic regulation of calcium pumps in pancreatic cancer: role of phosphofructokinase-fructose-bisphosphatase-3 (PFKFB3). </w:t>
      </w:r>
      <w:r w:rsidRPr="00F71C89">
        <w:rPr>
          <w:rFonts w:ascii="Book Antiqua" w:hAnsi="Book Antiqua"/>
          <w:i/>
          <w:iCs/>
          <w:color w:val="000000" w:themeColor="text1"/>
        </w:rPr>
        <w:t>Cancer Metab</w:t>
      </w:r>
      <w:r w:rsidRPr="00F71C89">
        <w:rPr>
          <w:rFonts w:ascii="Book Antiqua" w:hAnsi="Book Antiqua"/>
          <w:color w:val="000000" w:themeColor="text1"/>
        </w:rPr>
        <w:t xml:space="preserve"> 2020; </w:t>
      </w:r>
      <w:r w:rsidRPr="00F71C89">
        <w:rPr>
          <w:rFonts w:ascii="Book Antiqua" w:hAnsi="Book Antiqua"/>
          <w:b/>
          <w:bCs/>
          <w:color w:val="000000" w:themeColor="text1"/>
        </w:rPr>
        <w:t>8</w:t>
      </w:r>
      <w:r w:rsidRPr="00F71C89">
        <w:rPr>
          <w:rFonts w:ascii="Book Antiqua" w:hAnsi="Book Antiqua"/>
          <w:color w:val="000000" w:themeColor="text1"/>
        </w:rPr>
        <w:t>: 2 [PMID: 32266066 DOI: 10.1186/s40170-020-0210-2]</w:t>
      </w:r>
    </w:p>
    <w:p w14:paraId="4318501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189 </w:t>
      </w:r>
      <w:r w:rsidRPr="00F71C89">
        <w:rPr>
          <w:rFonts w:ascii="Book Antiqua" w:hAnsi="Book Antiqua"/>
          <w:b/>
          <w:bCs/>
          <w:color w:val="000000" w:themeColor="text1"/>
        </w:rPr>
        <w:t>Horváthová J</w:t>
      </w:r>
      <w:r w:rsidRPr="00F71C89">
        <w:rPr>
          <w:rFonts w:ascii="Book Antiqua" w:hAnsi="Book Antiqua"/>
          <w:color w:val="000000" w:themeColor="text1"/>
        </w:rPr>
        <w:t xml:space="preserve">, Moravčík R, Matúšková M, Šišovský V, Boháč A, Zeman M. Inhibition of Glycolysis Suppresses Cell Proliferation and Tumor Progression In Vivo: Perspectives for Chronotherapy. </w:t>
      </w:r>
      <w:r w:rsidRPr="00F71C89">
        <w:rPr>
          <w:rFonts w:ascii="Book Antiqua" w:hAnsi="Book Antiqua"/>
          <w:i/>
          <w:iCs/>
          <w:color w:val="000000" w:themeColor="text1"/>
        </w:rPr>
        <w:t>Int J Mol Sci</w:t>
      </w:r>
      <w:r w:rsidRPr="00F71C89">
        <w:rPr>
          <w:rFonts w:ascii="Book Antiqua" w:hAnsi="Book Antiqua"/>
          <w:color w:val="000000" w:themeColor="text1"/>
        </w:rPr>
        <w:t xml:space="preserve"> 2021; </w:t>
      </w:r>
      <w:r w:rsidRPr="00F71C89">
        <w:rPr>
          <w:rFonts w:ascii="Book Antiqua" w:hAnsi="Book Antiqua"/>
          <w:b/>
          <w:bCs/>
          <w:color w:val="000000" w:themeColor="text1"/>
        </w:rPr>
        <w:t>22</w:t>
      </w:r>
      <w:r w:rsidRPr="00F71C89">
        <w:rPr>
          <w:rFonts w:ascii="Book Antiqua" w:hAnsi="Book Antiqua"/>
          <w:color w:val="000000" w:themeColor="text1"/>
        </w:rPr>
        <w:t xml:space="preserve"> [PMID: 33922320 DOI: 10.3390/ijms22094390]</w:t>
      </w:r>
    </w:p>
    <w:p w14:paraId="16C4717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190 </w:t>
      </w:r>
      <w:r w:rsidRPr="00F71C89">
        <w:rPr>
          <w:rFonts w:ascii="Book Antiqua" w:hAnsi="Book Antiqua"/>
          <w:b/>
          <w:bCs/>
          <w:color w:val="000000" w:themeColor="text1"/>
        </w:rPr>
        <w:t>Redman RA</w:t>
      </w:r>
      <w:bookmarkStart w:id="62" w:name="OLE_LINK6317"/>
      <w:r w:rsidRPr="00F71C89">
        <w:rPr>
          <w:rFonts w:ascii="Book Antiqua" w:hAnsi="Book Antiqua"/>
          <w:color w:val="000000" w:themeColor="text1"/>
        </w:rPr>
        <w:t xml:space="preserve">, </w:t>
      </w:r>
      <w:bookmarkEnd w:id="62"/>
      <w:r w:rsidRPr="00F71C89">
        <w:rPr>
          <w:rFonts w:ascii="Book Antiqua" w:hAnsi="Book Antiqua"/>
          <w:color w:val="000000" w:themeColor="text1"/>
        </w:rPr>
        <w:t xml:space="preserve">Pohlmann PR, Kurman MR, Tapolsky G, Chesney JA. A phase I, dose-escalation, multi-center study of PFK-158 in patients with advanced solid malignancies explores a first-in-man inhbibitor of glycolysis. </w:t>
      </w:r>
      <w:bookmarkStart w:id="63" w:name="OLE_LINK6318"/>
      <w:r w:rsidRPr="00F71C89">
        <w:rPr>
          <w:rFonts w:ascii="Book Antiqua" w:hAnsi="Book Antiqua"/>
          <w:i/>
          <w:iCs/>
          <w:color w:val="000000" w:themeColor="text1"/>
        </w:rPr>
        <w:t>J Clin Oncol</w:t>
      </w:r>
      <w:bookmarkEnd w:id="63"/>
      <w:r w:rsidRPr="00F71C89">
        <w:rPr>
          <w:rFonts w:ascii="Book Antiqua" w:hAnsi="Book Antiqua"/>
          <w:color w:val="000000" w:themeColor="text1"/>
        </w:rPr>
        <w:t xml:space="preserve"> 2015; </w:t>
      </w:r>
      <w:r w:rsidRPr="00F71C89">
        <w:rPr>
          <w:rFonts w:ascii="Book Antiqua" w:hAnsi="Book Antiqua"/>
          <w:b/>
          <w:bCs/>
          <w:color w:val="000000" w:themeColor="text1"/>
        </w:rPr>
        <w:t>33</w:t>
      </w:r>
      <w:r w:rsidRPr="00F71C89">
        <w:rPr>
          <w:rFonts w:ascii="Book Antiqua" w:hAnsi="Book Antiqua"/>
          <w:color w:val="000000" w:themeColor="text1"/>
        </w:rPr>
        <w:t>: tps2606 [DOI: 10.1200/jco.2015.33.15_suppl.tps2606]</w:t>
      </w:r>
    </w:p>
    <w:p w14:paraId="0940F10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191 </w:t>
      </w:r>
      <w:r w:rsidRPr="00F71C89">
        <w:rPr>
          <w:rFonts w:ascii="Book Antiqua" w:hAnsi="Book Antiqua"/>
          <w:b/>
          <w:bCs/>
          <w:color w:val="000000" w:themeColor="text1"/>
        </w:rPr>
        <w:t>Chhipa AS</w:t>
      </w:r>
      <w:r w:rsidRPr="00F71C89">
        <w:rPr>
          <w:rFonts w:ascii="Book Antiqua" w:hAnsi="Book Antiqua"/>
          <w:color w:val="000000" w:themeColor="text1"/>
        </w:rPr>
        <w:t xml:space="preserve">, Patel S. Targeting pyruvate kinase muscle isoform 2 (PKM2) in cancer: What do we know so far? </w:t>
      </w:r>
      <w:r w:rsidRPr="00F71C89">
        <w:rPr>
          <w:rFonts w:ascii="Book Antiqua" w:hAnsi="Book Antiqua"/>
          <w:i/>
          <w:iCs/>
          <w:color w:val="000000" w:themeColor="text1"/>
        </w:rPr>
        <w:t>Life Sci</w:t>
      </w:r>
      <w:r w:rsidRPr="00F71C89">
        <w:rPr>
          <w:rFonts w:ascii="Book Antiqua" w:hAnsi="Book Antiqua"/>
          <w:color w:val="000000" w:themeColor="text1"/>
        </w:rPr>
        <w:t xml:space="preserve"> 2021; </w:t>
      </w:r>
      <w:r w:rsidRPr="00F71C89">
        <w:rPr>
          <w:rFonts w:ascii="Book Antiqua" w:hAnsi="Book Antiqua"/>
          <w:b/>
          <w:bCs/>
          <w:color w:val="000000" w:themeColor="text1"/>
        </w:rPr>
        <w:t>280</w:t>
      </w:r>
      <w:r w:rsidRPr="00F71C89">
        <w:rPr>
          <w:rFonts w:ascii="Book Antiqua" w:hAnsi="Book Antiqua"/>
          <w:color w:val="000000" w:themeColor="text1"/>
        </w:rPr>
        <w:t>: 119694 [PMID: 34102192 DOI: 10.1016/j.lfs.2021.119694]</w:t>
      </w:r>
    </w:p>
    <w:p w14:paraId="1B6AEEB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192 </w:t>
      </w:r>
      <w:r w:rsidRPr="00F71C89">
        <w:rPr>
          <w:rFonts w:ascii="Book Antiqua" w:hAnsi="Book Antiqua"/>
          <w:b/>
          <w:bCs/>
          <w:color w:val="000000" w:themeColor="text1"/>
        </w:rPr>
        <w:t>Kim SJ</w:t>
      </w:r>
      <w:r w:rsidRPr="00F71C89">
        <w:rPr>
          <w:rFonts w:ascii="Book Antiqua" w:hAnsi="Book Antiqua"/>
          <w:color w:val="000000" w:themeColor="text1"/>
        </w:rPr>
        <w:t xml:space="preserve">, Kim JM, Shim SH, Chang HI. Shikonin induces cell cycle arrest in human gastric cancer (AGS) by early growth response 1 (Egr1)-mediated p21 gene expression. </w:t>
      </w:r>
      <w:r w:rsidRPr="00F71C89">
        <w:rPr>
          <w:rFonts w:ascii="Book Antiqua" w:hAnsi="Book Antiqua"/>
          <w:i/>
          <w:iCs/>
          <w:color w:val="000000" w:themeColor="text1"/>
        </w:rPr>
        <w:t>J Ethnopharmacol</w:t>
      </w:r>
      <w:r w:rsidRPr="00F71C89">
        <w:rPr>
          <w:rFonts w:ascii="Book Antiqua" w:hAnsi="Book Antiqua"/>
          <w:color w:val="000000" w:themeColor="text1"/>
        </w:rPr>
        <w:t xml:space="preserve"> 2014; </w:t>
      </w:r>
      <w:r w:rsidRPr="00F71C89">
        <w:rPr>
          <w:rFonts w:ascii="Book Antiqua" w:hAnsi="Book Antiqua"/>
          <w:b/>
          <w:bCs/>
          <w:color w:val="000000" w:themeColor="text1"/>
        </w:rPr>
        <w:t>151</w:t>
      </w:r>
      <w:r w:rsidRPr="00F71C89">
        <w:rPr>
          <w:rFonts w:ascii="Book Antiqua" w:hAnsi="Book Antiqua"/>
          <w:color w:val="000000" w:themeColor="text1"/>
        </w:rPr>
        <w:t>: 1064-1071 [PMID: 24384380 DOI: 10.1016/j.jep.2013.11.055]</w:t>
      </w:r>
    </w:p>
    <w:p w14:paraId="70538D4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193 </w:t>
      </w:r>
      <w:r w:rsidRPr="00F71C89">
        <w:rPr>
          <w:rFonts w:ascii="Book Antiqua" w:hAnsi="Book Antiqua"/>
          <w:b/>
          <w:bCs/>
          <w:color w:val="000000" w:themeColor="text1"/>
        </w:rPr>
        <w:t>Tang JC</w:t>
      </w:r>
      <w:r w:rsidRPr="00F71C89">
        <w:rPr>
          <w:rFonts w:ascii="Book Antiqua" w:hAnsi="Book Antiqua"/>
          <w:color w:val="000000" w:themeColor="text1"/>
        </w:rPr>
        <w:t xml:space="preserve">, Zhao J, Long F, Chen JY, Mu B, Jiang Z, Ren Y, Yang J. Efficacy of Shikonin against Esophageal Cancer Cells and its possible mechanisms in vitro and in vivo. </w:t>
      </w:r>
      <w:r w:rsidRPr="00F71C89">
        <w:rPr>
          <w:rFonts w:ascii="Book Antiqua" w:hAnsi="Book Antiqua"/>
          <w:i/>
          <w:iCs/>
          <w:color w:val="000000" w:themeColor="text1"/>
        </w:rPr>
        <w:t>J Cancer</w:t>
      </w:r>
      <w:r w:rsidRPr="00F71C89">
        <w:rPr>
          <w:rFonts w:ascii="Book Antiqua" w:hAnsi="Book Antiqua"/>
          <w:color w:val="000000" w:themeColor="text1"/>
        </w:rPr>
        <w:t xml:space="preserve"> 2018; </w:t>
      </w:r>
      <w:r w:rsidRPr="00F71C89">
        <w:rPr>
          <w:rFonts w:ascii="Book Antiqua" w:hAnsi="Book Antiqua"/>
          <w:b/>
          <w:bCs/>
          <w:color w:val="000000" w:themeColor="text1"/>
        </w:rPr>
        <w:t>9</w:t>
      </w:r>
      <w:r w:rsidRPr="00F71C89">
        <w:rPr>
          <w:rFonts w:ascii="Book Antiqua" w:hAnsi="Book Antiqua"/>
          <w:color w:val="000000" w:themeColor="text1"/>
        </w:rPr>
        <w:t>: 32-40 [PMID: 29290767 DOI: 10.7150/jca.21224]</w:t>
      </w:r>
    </w:p>
    <w:p w14:paraId="5060F27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194 </w:t>
      </w:r>
      <w:r w:rsidRPr="00F71C89">
        <w:rPr>
          <w:rFonts w:ascii="Book Antiqua" w:hAnsi="Book Antiqua"/>
          <w:b/>
          <w:bCs/>
          <w:color w:val="000000" w:themeColor="text1"/>
        </w:rPr>
        <w:t>Yingkun N</w:t>
      </w:r>
      <w:r w:rsidRPr="00F71C89">
        <w:rPr>
          <w:rFonts w:ascii="Book Antiqua" w:hAnsi="Book Antiqua"/>
          <w:color w:val="000000" w:themeColor="text1"/>
        </w:rPr>
        <w:t xml:space="preserve">, Lvsong Z, Huimin Y. Shikonin inhibits the proliferation and induces the apoptosis of human HepG2 cells. </w:t>
      </w:r>
      <w:r w:rsidRPr="00F71C89">
        <w:rPr>
          <w:rFonts w:ascii="Book Antiqua" w:hAnsi="Book Antiqua"/>
          <w:i/>
          <w:iCs/>
          <w:color w:val="000000" w:themeColor="text1"/>
        </w:rPr>
        <w:t>Can J Physiol Pharmacol</w:t>
      </w:r>
      <w:r w:rsidRPr="00F71C89">
        <w:rPr>
          <w:rFonts w:ascii="Book Antiqua" w:hAnsi="Book Antiqua"/>
          <w:color w:val="000000" w:themeColor="text1"/>
        </w:rPr>
        <w:t xml:space="preserve"> 2010; </w:t>
      </w:r>
      <w:r w:rsidRPr="00F71C89">
        <w:rPr>
          <w:rFonts w:ascii="Book Antiqua" w:hAnsi="Book Antiqua"/>
          <w:b/>
          <w:bCs/>
          <w:color w:val="000000" w:themeColor="text1"/>
        </w:rPr>
        <w:t>88</w:t>
      </w:r>
      <w:r w:rsidRPr="00F71C89">
        <w:rPr>
          <w:rFonts w:ascii="Book Antiqua" w:hAnsi="Book Antiqua"/>
          <w:color w:val="000000" w:themeColor="text1"/>
        </w:rPr>
        <w:t>: 1138-1146 [PMID: 21164560 DOI: 10.1139/Y10-085]</w:t>
      </w:r>
    </w:p>
    <w:p w14:paraId="3242359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195 </w:t>
      </w:r>
      <w:r w:rsidRPr="00F71C89">
        <w:rPr>
          <w:rFonts w:ascii="Book Antiqua" w:hAnsi="Book Antiqua"/>
          <w:b/>
          <w:bCs/>
          <w:color w:val="000000" w:themeColor="text1"/>
        </w:rPr>
        <w:t>Zhou G</w:t>
      </w:r>
      <w:r w:rsidRPr="00F71C89">
        <w:rPr>
          <w:rFonts w:ascii="Book Antiqua" w:hAnsi="Book Antiqua"/>
          <w:color w:val="000000" w:themeColor="text1"/>
        </w:rPr>
        <w:t xml:space="preserve">, Yang Z, Wang X, Tao R, Zhou Y. TRAIL Enhances Shikonin Induced Apoptosis through ROS/JNK Signaling in Cholangiocarcinoma Cells. </w:t>
      </w:r>
      <w:r w:rsidRPr="00F71C89">
        <w:rPr>
          <w:rFonts w:ascii="Book Antiqua" w:hAnsi="Book Antiqua"/>
          <w:i/>
          <w:iCs/>
          <w:color w:val="000000" w:themeColor="text1"/>
        </w:rPr>
        <w:t>Cell Physiol Biochem</w:t>
      </w:r>
      <w:r w:rsidRPr="00F71C89">
        <w:rPr>
          <w:rFonts w:ascii="Book Antiqua" w:hAnsi="Book Antiqua"/>
          <w:color w:val="000000" w:themeColor="text1"/>
        </w:rPr>
        <w:t xml:space="preserve"> 2017; </w:t>
      </w:r>
      <w:r w:rsidRPr="00F71C89">
        <w:rPr>
          <w:rFonts w:ascii="Book Antiqua" w:hAnsi="Book Antiqua"/>
          <w:b/>
          <w:bCs/>
          <w:color w:val="000000" w:themeColor="text1"/>
        </w:rPr>
        <w:t>42</w:t>
      </w:r>
      <w:r w:rsidRPr="00F71C89">
        <w:rPr>
          <w:rFonts w:ascii="Book Antiqua" w:hAnsi="Book Antiqua"/>
          <w:color w:val="000000" w:themeColor="text1"/>
        </w:rPr>
        <w:t>: 1073-1086 [PMID: 28662515 DOI: 10.1159/000478758]</w:t>
      </w:r>
    </w:p>
    <w:p w14:paraId="310DC4F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196 </w:t>
      </w:r>
      <w:r w:rsidRPr="00F71C89">
        <w:rPr>
          <w:rFonts w:ascii="Book Antiqua" w:hAnsi="Book Antiqua"/>
          <w:b/>
          <w:bCs/>
          <w:color w:val="000000" w:themeColor="text1"/>
        </w:rPr>
        <w:t>Wang Y</w:t>
      </w:r>
      <w:r w:rsidRPr="00F71C89">
        <w:rPr>
          <w:rFonts w:ascii="Book Antiqua" w:hAnsi="Book Antiqua"/>
          <w:color w:val="000000" w:themeColor="text1"/>
        </w:rPr>
        <w:t xml:space="preserve">, Zhou Y, Jia G, Han B, Liu J, Teng Y, Lv J, Song Z, Li Y, Ji L, Pan S, Jiang H, Sun B. Shikonin suppresses tumor growth and synergizes with gemcitabine in a pancreatic cancer xenograft model: Involvement of NF-κB signaling pathway. </w:t>
      </w:r>
      <w:r w:rsidRPr="00F71C89">
        <w:rPr>
          <w:rFonts w:ascii="Book Antiqua" w:hAnsi="Book Antiqua"/>
          <w:i/>
          <w:iCs/>
          <w:color w:val="000000" w:themeColor="text1"/>
        </w:rPr>
        <w:t>Biochem Pharmacol</w:t>
      </w:r>
      <w:r w:rsidRPr="00F71C89">
        <w:rPr>
          <w:rFonts w:ascii="Book Antiqua" w:hAnsi="Book Antiqua"/>
          <w:color w:val="000000" w:themeColor="text1"/>
        </w:rPr>
        <w:t xml:space="preserve"> 2014; </w:t>
      </w:r>
      <w:r w:rsidRPr="00F71C89">
        <w:rPr>
          <w:rFonts w:ascii="Book Antiqua" w:hAnsi="Book Antiqua"/>
          <w:b/>
          <w:bCs/>
          <w:color w:val="000000" w:themeColor="text1"/>
        </w:rPr>
        <w:t>88</w:t>
      </w:r>
      <w:r w:rsidRPr="00F71C89">
        <w:rPr>
          <w:rFonts w:ascii="Book Antiqua" w:hAnsi="Book Antiqua"/>
          <w:color w:val="000000" w:themeColor="text1"/>
        </w:rPr>
        <w:t>: 322-333 [PMID: 24522113 DOI: 10.1016/j.bcp.2014.01.041]</w:t>
      </w:r>
    </w:p>
    <w:p w14:paraId="7849B73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197 </w:t>
      </w:r>
      <w:r w:rsidRPr="00F71C89">
        <w:rPr>
          <w:rFonts w:ascii="Book Antiqua" w:hAnsi="Book Antiqua"/>
          <w:b/>
          <w:bCs/>
          <w:color w:val="000000" w:themeColor="text1"/>
        </w:rPr>
        <w:t>Li MY</w:t>
      </w:r>
      <w:r w:rsidRPr="00F71C89">
        <w:rPr>
          <w:rFonts w:ascii="Book Antiqua" w:hAnsi="Book Antiqua"/>
          <w:color w:val="000000" w:themeColor="text1"/>
        </w:rPr>
        <w:t xml:space="preserve">, Mi C, Wang KS, Wang Z, Zuo HX, Piao LX, Xu GH, Li X, Ma J, Jin X. Shikonin suppresses proliferation and induces cell cycle arrest through the inhibition of hypoxia-inducible factor-1α signaling. </w:t>
      </w:r>
      <w:r w:rsidRPr="00F71C89">
        <w:rPr>
          <w:rFonts w:ascii="Book Antiqua" w:hAnsi="Book Antiqua"/>
          <w:i/>
          <w:iCs/>
          <w:color w:val="000000" w:themeColor="text1"/>
        </w:rPr>
        <w:t>Chem Biol Interact</w:t>
      </w:r>
      <w:r w:rsidRPr="00F71C89">
        <w:rPr>
          <w:rFonts w:ascii="Book Antiqua" w:hAnsi="Book Antiqua"/>
          <w:color w:val="000000" w:themeColor="text1"/>
        </w:rPr>
        <w:t xml:space="preserve"> 2017; </w:t>
      </w:r>
      <w:r w:rsidRPr="00F71C89">
        <w:rPr>
          <w:rFonts w:ascii="Book Antiqua" w:hAnsi="Book Antiqua"/>
          <w:b/>
          <w:bCs/>
          <w:color w:val="000000" w:themeColor="text1"/>
        </w:rPr>
        <w:t>274</w:t>
      </w:r>
      <w:r w:rsidRPr="00F71C89">
        <w:rPr>
          <w:rFonts w:ascii="Book Antiqua" w:hAnsi="Book Antiqua"/>
          <w:color w:val="000000" w:themeColor="text1"/>
        </w:rPr>
        <w:t>: 58-67 [PMID: 28684144 DOI: 10.1016/j.cbi.2017.06.029]</w:t>
      </w:r>
    </w:p>
    <w:p w14:paraId="3F063BA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198 </w:t>
      </w:r>
      <w:r w:rsidRPr="00F71C89">
        <w:rPr>
          <w:rFonts w:ascii="Book Antiqua" w:hAnsi="Book Antiqua"/>
          <w:b/>
          <w:bCs/>
          <w:color w:val="000000" w:themeColor="text1"/>
        </w:rPr>
        <w:t>Diaconu CC</w:t>
      </w:r>
      <w:r w:rsidRPr="00F71C89">
        <w:rPr>
          <w:rFonts w:ascii="Book Antiqua" w:hAnsi="Book Antiqua"/>
          <w:color w:val="000000" w:themeColor="text1"/>
        </w:rPr>
        <w:t xml:space="preserve">, Szathmári M, Kéri G, Venetianer A. Apoptosis is induced in both drug-sensitive and multidrug-resistant hepatoma cells by somatostatin analogue TT-232. </w:t>
      </w:r>
      <w:r w:rsidRPr="00F71C89">
        <w:rPr>
          <w:rFonts w:ascii="Book Antiqua" w:hAnsi="Book Antiqua"/>
          <w:i/>
          <w:iCs/>
          <w:color w:val="000000" w:themeColor="text1"/>
        </w:rPr>
        <w:t>Br J Cancer</w:t>
      </w:r>
      <w:r w:rsidRPr="00F71C89">
        <w:rPr>
          <w:rFonts w:ascii="Book Antiqua" w:hAnsi="Book Antiqua"/>
          <w:color w:val="000000" w:themeColor="text1"/>
        </w:rPr>
        <w:t xml:space="preserve"> 1999; </w:t>
      </w:r>
      <w:r w:rsidRPr="00F71C89">
        <w:rPr>
          <w:rFonts w:ascii="Book Antiqua" w:hAnsi="Book Antiqua"/>
          <w:b/>
          <w:bCs/>
          <w:color w:val="000000" w:themeColor="text1"/>
        </w:rPr>
        <w:t>80</w:t>
      </w:r>
      <w:r w:rsidRPr="00F71C89">
        <w:rPr>
          <w:rFonts w:ascii="Book Antiqua" w:hAnsi="Book Antiqua"/>
          <w:color w:val="000000" w:themeColor="text1"/>
        </w:rPr>
        <w:t>: 1197-1203 [PMID: 10376972 DOI: 10.1038/sj.bjc.6690486]</w:t>
      </w:r>
    </w:p>
    <w:p w14:paraId="6D2C4A5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199 </w:t>
      </w:r>
      <w:r w:rsidRPr="00F71C89">
        <w:rPr>
          <w:rFonts w:ascii="Book Antiqua" w:hAnsi="Book Antiqua"/>
          <w:b/>
          <w:bCs/>
          <w:color w:val="000000" w:themeColor="text1"/>
        </w:rPr>
        <w:t>Lee JU</w:t>
      </w:r>
      <w:r w:rsidRPr="00F71C89">
        <w:rPr>
          <w:rFonts w:ascii="Book Antiqua" w:hAnsi="Book Antiqua"/>
          <w:color w:val="000000" w:themeColor="text1"/>
        </w:rPr>
        <w:t xml:space="preserve">, Hosotani R, Wada M, Doi R, Koshiba T, Fujimoto K, Miyamoto Y, Tsuji S, Nakajima S, Hirohashi M, Uehara T, Arano Y, Fujii N, Imamura M. Antiproliferative activity induced by the somatostatin analogue, TT-232, in human pancreatic cancer cells. </w:t>
      </w:r>
      <w:r w:rsidRPr="00F71C89">
        <w:rPr>
          <w:rFonts w:ascii="Book Antiqua" w:hAnsi="Book Antiqua"/>
          <w:i/>
          <w:iCs/>
          <w:color w:val="000000" w:themeColor="text1"/>
        </w:rPr>
        <w:t>Eur J Cancer</w:t>
      </w:r>
      <w:r w:rsidRPr="00F71C89">
        <w:rPr>
          <w:rFonts w:ascii="Book Antiqua" w:hAnsi="Book Antiqua"/>
          <w:color w:val="000000" w:themeColor="text1"/>
        </w:rPr>
        <w:t xml:space="preserve"> 2002; </w:t>
      </w:r>
      <w:r w:rsidRPr="00F71C89">
        <w:rPr>
          <w:rFonts w:ascii="Book Antiqua" w:hAnsi="Book Antiqua"/>
          <w:b/>
          <w:bCs/>
          <w:color w:val="000000" w:themeColor="text1"/>
        </w:rPr>
        <w:t>38</w:t>
      </w:r>
      <w:r w:rsidRPr="00F71C89">
        <w:rPr>
          <w:rFonts w:ascii="Book Antiqua" w:hAnsi="Book Antiqua"/>
          <w:color w:val="000000" w:themeColor="text1"/>
        </w:rPr>
        <w:t>: 1526-1534 [PMID: 12110500 DOI: 10.1016/s0959-8049(02)00101-6]</w:t>
      </w:r>
    </w:p>
    <w:p w14:paraId="572DCEEA"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200 </w:t>
      </w:r>
      <w:r w:rsidRPr="00F71C89">
        <w:rPr>
          <w:rFonts w:ascii="Book Antiqua" w:hAnsi="Book Antiqua"/>
          <w:b/>
          <w:bCs/>
          <w:color w:val="000000" w:themeColor="text1"/>
        </w:rPr>
        <w:t>Tejeda M</w:t>
      </w:r>
      <w:r w:rsidRPr="00F71C89">
        <w:rPr>
          <w:rFonts w:ascii="Book Antiqua" w:hAnsi="Book Antiqua"/>
          <w:color w:val="000000" w:themeColor="text1"/>
        </w:rPr>
        <w:t xml:space="preserve">, Gaal D, Barna K, Csuka O, Kéri G. The antitumor activity of the somatostatin structural derivative (TT-232) on different human tumor xenografts. </w:t>
      </w:r>
      <w:r w:rsidRPr="00F71C89">
        <w:rPr>
          <w:rFonts w:ascii="Book Antiqua" w:hAnsi="Book Antiqua"/>
          <w:i/>
          <w:iCs/>
          <w:color w:val="000000" w:themeColor="text1"/>
        </w:rPr>
        <w:t>Anticancer Res</w:t>
      </w:r>
      <w:r w:rsidRPr="00F71C89">
        <w:rPr>
          <w:rFonts w:ascii="Book Antiqua" w:hAnsi="Book Antiqua"/>
          <w:color w:val="000000" w:themeColor="text1"/>
        </w:rPr>
        <w:t xml:space="preserve"> 2003; </w:t>
      </w:r>
      <w:r w:rsidRPr="00F71C89">
        <w:rPr>
          <w:rFonts w:ascii="Book Antiqua" w:hAnsi="Book Antiqua"/>
          <w:b/>
          <w:bCs/>
          <w:color w:val="000000" w:themeColor="text1"/>
        </w:rPr>
        <w:t>23</w:t>
      </w:r>
      <w:r w:rsidRPr="00F71C89">
        <w:rPr>
          <w:rFonts w:ascii="Book Antiqua" w:hAnsi="Book Antiqua"/>
          <w:color w:val="000000" w:themeColor="text1"/>
        </w:rPr>
        <w:t>: 4061-4066 [PMID: 14666719]</w:t>
      </w:r>
    </w:p>
    <w:p w14:paraId="1367CE0A"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201 </w:t>
      </w:r>
      <w:r w:rsidRPr="00F71C89">
        <w:rPr>
          <w:rFonts w:ascii="Book Antiqua" w:hAnsi="Book Antiqua"/>
          <w:b/>
          <w:bCs/>
          <w:color w:val="000000" w:themeColor="text1"/>
        </w:rPr>
        <w:t>Zhao Y</w:t>
      </w:r>
      <w:r w:rsidRPr="00F71C89">
        <w:rPr>
          <w:rFonts w:ascii="Book Antiqua" w:hAnsi="Book Antiqua"/>
          <w:color w:val="000000" w:themeColor="text1"/>
        </w:rPr>
        <w:t xml:space="preserve">, Butler EB, Tan M. Targeting cellular metabolism to improve cancer therapeutics. </w:t>
      </w:r>
      <w:r w:rsidRPr="00F71C89">
        <w:rPr>
          <w:rFonts w:ascii="Book Antiqua" w:hAnsi="Book Antiqua"/>
          <w:i/>
          <w:iCs/>
          <w:color w:val="000000" w:themeColor="text1"/>
        </w:rPr>
        <w:t>Cell Death Dis</w:t>
      </w:r>
      <w:r w:rsidRPr="00F71C89">
        <w:rPr>
          <w:rFonts w:ascii="Book Antiqua" w:hAnsi="Book Antiqua"/>
          <w:color w:val="000000" w:themeColor="text1"/>
        </w:rPr>
        <w:t xml:space="preserve"> 2013; </w:t>
      </w:r>
      <w:r w:rsidRPr="00F71C89">
        <w:rPr>
          <w:rFonts w:ascii="Book Antiqua" w:hAnsi="Book Antiqua"/>
          <w:b/>
          <w:bCs/>
          <w:color w:val="000000" w:themeColor="text1"/>
        </w:rPr>
        <w:t>4</w:t>
      </w:r>
      <w:r w:rsidRPr="00F71C89">
        <w:rPr>
          <w:rFonts w:ascii="Book Antiqua" w:hAnsi="Book Antiqua"/>
          <w:color w:val="000000" w:themeColor="text1"/>
        </w:rPr>
        <w:t>: e532 [PMID: 23470539 DOI: 10.1038/cddis.2013.60]</w:t>
      </w:r>
    </w:p>
    <w:p w14:paraId="1057FFB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202 </w:t>
      </w:r>
      <w:r w:rsidRPr="00F71C89">
        <w:rPr>
          <w:rFonts w:ascii="Book Antiqua" w:hAnsi="Book Antiqua"/>
          <w:b/>
          <w:bCs/>
          <w:color w:val="000000" w:themeColor="text1"/>
        </w:rPr>
        <w:t>Michelakis ED</w:t>
      </w:r>
      <w:r w:rsidRPr="00F71C89">
        <w:rPr>
          <w:rFonts w:ascii="Book Antiqua" w:hAnsi="Book Antiqua"/>
          <w:color w:val="000000" w:themeColor="text1"/>
        </w:rPr>
        <w:t xml:space="preserve">, Webster L, Mackey JR. Dichloroacetate (DCA) as a potential metabolic-targeting therapy for cancer. </w:t>
      </w:r>
      <w:r w:rsidRPr="00F71C89">
        <w:rPr>
          <w:rFonts w:ascii="Book Antiqua" w:hAnsi="Book Antiqua"/>
          <w:i/>
          <w:iCs/>
          <w:color w:val="000000" w:themeColor="text1"/>
        </w:rPr>
        <w:t>Br J Cancer</w:t>
      </w:r>
      <w:r w:rsidRPr="00F71C89">
        <w:rPr>
          <w:rFonts w:ascii="Book Antiqua" w:hAnsi="Book Antiqua"/>
          <w:color w:val="000000" w:themeColor="text1"/>
        </w:rPr>
        <w:t xml:space="preserve"> 2008; </w:t>
      </w:r>
      <w:r w:rsidRPr="00F71C89">
        <w:rPr>
          <w:rFonts w:ascii="Book Antiqua" w:hAnsi="Book Antiqua"/>
          <w:b/>
          <w:bCs/>
          <w:color w:val="000000" w:themeColor="text1"/>
        </w:rPr>
        <w:t>99</w:t>
      </w:r>
      <w:r w:rsidRPr="00F71C89">
        <w:rPr>
          <w:rFonts w:ascii="Book Antiqua" w:hAnsi="Book Antiqua"/>
          <w:color w:val="000000" w:themeColor="text1"/>
        </w:rPr>
        <w:t>: 989-994 [PMID: 18766181 DOI: 10.1038/sj.bjc.6604554]</w:t>
      </w:r>
    </w:p>
    <w:p w14:paraId="1AFAF90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203 </w:t>
      </w:r>
      <w:r w:rsidRPr="00F71C89">
        <w:rPr>
          <w:rFonts w:ascii="Book Antiqua" w:hAnsi="Book Antiqua"/>
          <w:b/>
          <w:bCs/>
          <w:color w:val="000000" w:themeColor="text1"/>
        </w:rPr>
        <w:t>Hur H</w:t>
      </w:r>
      <w:r w:rsidRPr="00F71C89">
        <w:rPr>
          <w:rFonts w:ascii="Book Antiqua" w:hAnsi="Book Antiqua"/>
          <w:color w:val="000000" w:themeColor="text1"/>
        </w:rPr>
        <w:t xml:space="preserve">, Xuan Y, Kim YB, Lee G, Shim W, Yun J, Ham IH, Han SU. Expression of pyruvate dehydrogenase kinase-1 in gastric cancer as a potential therapeutic target. </w:t>
      </w:r>
      <w:r w:rsidRPr="00F71C89">
        <w:rPr>
          <w:rFonts w:ascii="Book Antiqua" w:hAnsi="Book Antiqua"/>
          <w:i/>
          <w:iCs/>
          <w:color w:val="000000" w:themeColor="text1"/>
        </w:rPr>
        <w:t>Int J Oncol</w:t>
      </w:r>
      <w:r w:rsidRPr="00F71C89">
        <w:rPr>
          <w:rFonts w:ascii="Book Antiqua" w:hAnsi="Book Antiqua"/>
          <w:color w:val="000000" w:themeColor="text1"/>
        </w:rPr>
        <w:t xml:space="preserve"> 2013; </w:t>
      </w:r>
      <w:r w:rsidRPr="00F71C89">
        <w:rPr>
          <w:rFonts w:ascii="Book Antiqua" w:hAnsi="Book Antiqua"/>
          <w:b/>
          <w:bCs/>
          <w:color w:val="000000" w:themeColor="text1"/>
        </w:rPr>
        <w:t>42</w:t>
      </w:r>
      <w:r w:rsidRPr="00F71C89">
        <w:rPr>
          <w:rFonts w:ascii="Book Antiqua" w:hAnsi="Book Antiqua"/>
          <w:color w:val="000000" w:themeColor="text1"/>
        </w:rPr>
        <w:t>: 44-54 [PMID: 23135628 DOI: 10.3892/ijo.2012.1687]</w:t>
      </w:r>
    </w:p>
    <w:p w14:paraId="292FAB8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204 </w:t>
      </w:r>
      <w:r w:rsidRPr="00F71C89">
        <w:rPr>
          <w:rFonts w:ascii="Book Antiqua" w:hAnsi="Book Antiqua"/>
          <w:b/>
          <w:bCs/>
          <w:color w:val="000000" w:themeColor="text1"/>
        </w:rPr>
        <w:t>Twarock S</w:t>
      </w:r>
      <w:r w:rsidRPr="00F71C89">
        <w:rPr>
          <w:rFonts w:ascii="Book Antiqua" w:hAnsi="Book Antiqua"/>
          <w:color w:val="000000" w:themeColor="text1"/>
        </w:rPr>
        <w:t xml:space="preserve">, Reichert C, Bach K, Reiners O, Kretschmer I, Gorski DJ, Gorges K, Grandoch M, Fischer JW. Inhibition of the hyaluronan matrix enhances metabolic anticancer therapy by dichloroacetate in vitro and in vivo. </w:t>
      </w:r>
      <w:r w:rsidRPr="00F71C89">
        <w:rPr>
          <w:rFonts w:ascii="Book Antiqua" w:hAnsi="Book Antiqua"/>
          <w:i/>
          <w:iCs/>
          <w:color w:val="000000" w:themeColor="text1"/>
        </w:rPr>
        <w:t>Br J Pharmacol</w:t>
      </w:r>
      <w:r w:rsidRPr="00F71C89">
        <w:rPr>
          <w:rFonts w:ascii="Book Antiqua" w:hAnsi="Book Antiqua"/>
          <w:color w:val="000000" w:themeColor="text1"/>
        </w:rPr>
        <w:t xml:space="preserve"> 2019; </w:t>
      </w:r>
      <w:r w:rsidRPr="00F71C89">
        <w:rPr>
          <w:rFonts w:ascii="Book Antiqua" w:hAnsi="Book Antiqua"/>
          <w:b/>
          <w:bCs/>
          <w:color w:val="000000" w:themeColor="text1"/>
        </w:rPr>
        <w:t>176</w:t>
      </w:r>
      <w:r w:rsidRPr="00F71C89">
        <w:rPr>
          <w:rFonts w:ascii="Book Antiqua" w:hAnsi="Book Antiqua"/>
          <w:color w:val="000000" w:themeColor="text1"/>
        </w:rPr>
        <w:t>: 4474-4490 [PMID: 31351004 DOI: 10.1111/bph.14808]</w:t>
      </w:r>
    </w:p>
    <w:p w14:paraId="24D41FC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205 </w:t>
      </w:r>
      <w:r w:rsidRPr="00F71C89">
        <w:rPr>
          <w:rFonts w:ascii="Book Antiqua" w:hAnsi="Book Antiqua"/>
          <w:b/>
          <w:bCs/>
          <w:color w:val="000000" w:themeColor="text1"/>
        </w:rPr>
        <w:t>Sun L</w:t>
      </w:r>
      <w:r w:rsidRPr="00F71C89">
        <w:rPr>
          <w:rFonts w:ascii="Book Antiqua" w:hAnsi="Book Antiqua"/>
          <w:color w:val="000000" w:themeColor="text1"/>
        </w:rPr>
        <w:t xml:space="preserve">, Jiang Y, Yan X, Dai X, Huang C, Chen L, Li T, Zhang Y, Xiao H, Yang M, Xiang L, Zhang Y, Chen S, Li S, Chen A, He F, Lian J. Dichloroacetate enhances the anti-tumor effect of sorafenib via modulating the ROS-JNK-Mcl-1 pathway in liver cancer cells. </w:t>
      </w:r>
      <w:r w:rsidRPr="00F71C89">
        <w:rPr>
          <w:rFonts w:ascii="Book Antiqua" w:hAnsi="Book Antiqua"/>
          <w:i/>
          <w:iCs/>
          <w:color w:val="000000" w:themeColor="text1"/>
        </w:rPr>
        <w:t>Exp Cell Res</w:t>
      </w:r>
      <w:r w:rsidRPr="00F71C89">
        <w:rPr>
          <w:rFonts w:ascii="Book Antiqua" w:hAnsi="Book Antiqua"/>
          <w:color w:val="000000" w:themeColor="text1"/>
        </w:rPr>
        <w:t xml:space="preserve"> 2021; </w:t>
      </w:r>
      <w:r w:rsidRPr="00F71C89">
        <w:rPr>
          <w:rFonts w:ascii="Book Antiqua" w:hAnsi="Book Antiqua"/>
          <w:b/>
          <w:bCs/>
          <w:color w:val="000000" w:themeColor="text1"/>
        </w:rPr>
        <w:t>406</w:t>
      </w:r>
      <w:r w:rsidRPr="00F71C89">
        <w:rPr>
          <w:rFonts w:ascii="Book Antiqua" w:hAnsi="Book Antiqua"/>
          <w:color w:val="000000" w:themeColor="text1"/>
        </w:rPr>
        <w:t>: 112755 [PMID: 34332981 DOI: 10.1016/j.yexcr.2021.112755]</w:t>
      </w:r>
    </w:p>
    <w:p w14:paraId="78D4D96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206 </w:t>
      </w:r>
      <w:r w:rsidRPr="00F71C89">
        <w:rPr>
          <w:rFonts w:ascii="Book Antiqua" w:hAnsi="Book Antiqua"/>
          <w:b/>
          <w:bCs/>
          <w:color w:val="000000" w:themeColor="text1"/>
        </w:rPr>
        <w:t>Tataranni T</w:t>
      </w:r>
      <w:r w:rsidRPr="00F71C89">
        <w:rPr>
          <w:rFonts w:ascii="Book Antiqua" w:hAnsi="Book Antiqua"/>
          <w:color w:val="000000" w:themeColor="text1"/>
        </w:rPr>
        <w:t xml:space="preserve">, Agriesti F, Pacelli C, Ruggieri V, Laurenzana I, Mazzoccoli C, Sala GD, Panebianco C, Pazienza V, Capitanio N, Piccoli C. Dichloroacetate Affects Mitochondrial Function and Stemness-Associated Properties in Pancreatic Cancer Cell Lines. </w:t>
      </w:r>
      <w:r w:rsidRPr="00F71C89">
        <w:rPr>
          <w:rFonts w:ascii="Book Antiqua" w:hAnsi="Book Antiqua"/>
          <w:i/>
          <w:iCs/>
          <w:color w:val="000000" w:themeColor="text1"/>
        </w:rPr>
        <w:t>Cells</w:t>
      </w:r>
      <w:r w:rsidRPr="00F71C89">
        <w:rPr>
          <w:rFonts w:ascii="Book Antiqua" w:hAnsi="Book Antiqua"/>
          <w:color w:val="000000" w:themeColor="text1"/>
        </w:rPr>
        <w:t xml:space="preserve"> 2019; </w:t>
      </w:r>
      <w:r w:rsidRPr="00F71C89">
        <w:rPr>
          <w:rFonts w:ascii="Book Antiqua" w:hAnsi="Book Antiqua"/>
          <w:b/>
          <w:bCs/>
          <w:color w:val="000000" w:themeColor="text1"/>
        </w:rPr>
        <w:t>8</w:t>
      </w:r>
      <w:r w:rsidRPr="00F71C89">
        <w:rPr>
          <w:rFonts w:ascii="Book Antiqua" w:hAnsi="Book Antiqua"/>
          <w:color w:val="000000" w:themeColor="text1"/>
        </w:rPr>
        <w:t xml:space="preserve"> [PMID: 31109089 DOI: 10.3390/cells8050478]</w:t>
      </w:r>
    </w:p>
    <w:p w14:paraId="18A648A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207 </w:t>
      </w:r>
      <w:r w:rsidRPr="00F71C89">
        <w:rPr>
          <w:rFonts w:ascii="Book Antiqua" w:hAnsi="Book Antiqua"/>
          <w:b/>
          <w:bCs/>
          <w:color w:val="000000" w:themeColor="text1"/>
        </w:rPr>
        <w:t>Babu E</w:t>
      </w:r>
      <w:r w:rsidRPr="00F71C89">
        <w:rPr>
          <w:rFonts w:ascii="Book Antiqua" w:hAnsi="Book Antiqua"/>
          <w:color w:val="000000" w:themeColor="text1"/>
        </w:rPr>
        <w:t xml:space="preserve">, Ramachandran S, CoothanKandaswamy V, Elangovan S, Prasad PD, Ganapathy V, Thangaraju M. Role of SLC5A8, a plasma membrane transporter and a tumor suppressor, in the antitumor activity of dichloroacetate. </w:t>
      </w:r>
      <w:r w:rsidRPr="00F71C89">
        <w:rPr>
          <w:rFonts w:ascii="Book Antiqua" w:hAnsi="Book Antiqua"/>
          <w:i/>
          <w:iCs/>
          <w:color w:val="000000" w:themeColor="text1"/>
        </w:rPr>
        <w:t>Oncogene</w:t>
      </w:r>
      <w:r w:rsidRPr="00F71C89">
        <w:rPr>
          <w:rFonts w:ascii="Book Antiqua" w:hAnsi="Book Antiqua"/>
          <w:color w:val="000000" w:themeColor="text1"/>
        </w:rPr>
        <w:t xml:space="preserve"> 2011; </w:t>
      </w:r>
      <w:r w:rsidRPr="00F71C89">
        <w:rPr>
          <w:rFonts w:ascii="Book Antiqua" w:hAnsi="Book Antiqua"/>
          <w:b/>
          <w:bCs/>
          <w:color w:val="000000" w:themeColor="text1"/>
        </w:rPr>
        <w:t>30</w:t>
      </w:r>
      <w:r w:rsidRPr="00F71C89">
        <w:rPr>
          <w:rFonts w:ascii="Book Antiqua" w:hAnsi="Book Antiqua"/>
          <w:color w:val="000000" w:themeColor="text1"/>
        </w:rPr>
        <w:t>: 4026-4037 [PMID: 21499304 DOI: 10.1038/onc.2011.113]</w:t>
      </w:r>
    </w:p>
    <w:p w14:paraId="3E3CD8C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208 </w:t>
      </w:r>
      <w:r w:rsidRPr="00F71C89">
        <w:rPr>
          <w:rFonts w:ascii="Book Antiqua" w:hAnsi="Book Antiqua"/>
          <w:b/>
          <w:bCs/>
          <w:color w:val="000000" w:themeColor="text1"/>
        </w:rPr>
        <w:t>Bull RJ</w:t>
      </w:r>
      <w:r w:rsidRPr="00F71C89">
        <w:rPr>
          <w:rFonts w:ascii="Book Antiqua" w:hAnsi="Book Antiqua"/>
          <w:color w:val="000000" w:themeColor="text1"/>
        </w:rPr>
        <w:t xml:space="preserve">, Sanchez IM, Nelson MA, Larson JL, Lansing AJ. Liver tumor induction in B6C3F1 mice by dichloroacetate and trichloroacetate. </w:t>
      </w:r>
      <w:r w:rsidRPr="00F71C89">
        <w:rPr>
          <w:rFonts w:ascii="Book Antiqua" w:hAnsi="Book Antiqua"/>
          <w:i/>
          <w:iCs/>
          <w:color w:val="000000" w:themeColor="text1"/>
        </w:rPr>
        <w:t>Toxicology</w:t>
      </w:r>
      <w:r w:rsidRPr="00F71C89">
        <w:rPr>
          <w:rFonts w:ascii="Book Antiqua" w:hAnsi="Book Antiqua"/>
          <w:color w:val="000000" w:themeColor="text1"/>
        </w:rPr>
        <w:t xml:space="preserve"> 1990; </w:t>
      </w:r>
      <w:r w:rsidRPr="00F71C89">
        <w:rPr>
          <w:rFonts w:ascii="Book Antiqua" w:hAnsi="Book Antiqua"/>
          <w:b/>
          <w:bCs/>
          <w:color w:val="000000" w:themeColor="text1"/>
        </w:rPr>
        <w:t>63</w:t>
      </w:r>
      <w:r w:rsidRPr="00F71C89">
        <w:rPr>
          <w:rFonts w:ascii="Book Antiqua" w:hAnsi="Book Antiqua"/>
          <w:color w:val="000000" w:themeColor="text1"/>
        </w:rPr>
        <w:t>: 341-359 [PMID: 2219130 DOI: 10.1016/0300-483x(90)90195-m]</w:t>
      </w:r>
    </w:p>
    <w:p w14:paraId="3F54013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209 </w:t>
      </w:r>
      <w:r w:rsidRPr="00F71C89">
        <w:rPr>
          <w:rFonts w:ascii="Book Antiqua" w:hAnsi="Book Antiqua"/>
          <w:b/>
          <w:bCs/>
          <w:color w:val="000000" w:themeColor="text1"/>
        </w:rPr>
        <w:t>Claps G</w:t>
      </w:r>
      <w:r w:rsidRPr="00F71C89">
        <w:rPr>
          <w:rFonts w:ascii="Book Antiqua" w:hAnsi="Book Antiqua"/>
          <w:color w:val="000000" w:themeColor="text1"/>
        </w:rPr>
        <w:t xml:space="preserve">, Faouzi S, Quidville V, Chehade F, Shen S, Vagner S, Robert C. The multiple roles of LDH in cancer. </w:t>
      </w:r>
      <w:r w:rsidRPr="00F71C89">
        <w:rPr>
          <w:rFonts w:ascii="Book Antiqua" w:hAnsi="Book Antiqua"/>
          <w:i/>
          <w:iCs/>
          <w:color w:val="000000" w:themeColor="text1"/>
        </w:rPr>
        <w:t>Nat Rev Clin Oncol</w:t>
      </w:r>
      <w:r w:rsidRPr="00F71C89">
        <w:rPr>
          <w:rFonts w:ascii="Book Antiqua" w:hAnsi="Book Antiqua"/>
          <w:color w:val="000000" w:themeColor="text1"/>
        </w:rPr>
        <w:t xml:space="preserve"> 2022; </w:t>
      </w:r>
      <w:r w:rsidRPr="00F71C89">
        <w:rPr>
          <w:rFonts w:ascii="Book Antiqua" w:hAnsi="Book Antiqua"/>
          <w:b/>
          <w:bCs/>
          <w:color w:val="000000" w:themeColor="text1"/>
        </w:rPr>
        <w:t>19</w:t>
      </w:r>
      <w:r w:rsidRPr="00F71C89">
        <w:rPr>
          <w:rFonts w:ascii="Book Antiqua" w:hAnsi="Book Antiqua"/>
          <w:color w:val="000000" w:themeColor="text1"/>
        </w:rPr>
        <w:t>: 749-762 [PMID: 36207413 DOI: 10.1038/s41571-022-00686-2]</w:t>
      </w:r>
    </w:p>
    <w:p w14:paraId="14BE543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210 </w:t>
      </w:r>
      <w:r w:rsidRPr="00F71C89">
        <w:rPr>
          <w:rFonts w:ascii="Book Antiqua" w:hAnsi="Book Antiqua"/>
          <w:b/>
          <w:bCs/>
          <w:color w:val="000000" w:themeColor="text1"/>
        </w:rPr>
        <w:t>Zhou Y</w:t>
      </w:r>
      <w:r w:rsidRPr="00F71C89">
        <w:rPr>
          <w:rFonts w:ascii="Book Antiqua" w:hAnsi="Book Antiqua"/>
          <w:color w:val="000000" w:themeColor="text1"/>
        </w:rPr>
        <w:t xml:space="preserve">, Tao P, Wang M, Xu P, Lu W, Lei P, You Q. Development of novel human lactate dehydrogenase A inhibitors: High-throughput screening, synthesis, and biological evaluations. </w:t>
      </w:r>
      <w:r w:rsidRPr="00F71C89">
        <w:rPr>
          <w:rFonts w:ascii="Book Antiqua" w:hAnsi="Book Antiqua"/>
          <w:i/>
          <w:iCs/>
          <w:color w:val="000000" w:themeColor="text1"/>
        </w:rPr>
        <w:t>Eur J Med Chem</w:t>
      </w:r>
      <w:r w:rsidRPr="00F71C89">
        <w:rPr>
          <w:rFonts w:ascii="Book Antiqua" w:hAnsi="Book Antiqua"/>
          <w:color w:val="000000" w:themeColor="text1"/>
        </w:rPr>
        <w:t xml:space="preserve"> 2019; </w:t>
      </w:r>
      <w:r w:rsidRPr="00F71C89">
        <w:rPr>
          <w:rFonts w:ascii="Book Antiqua" w:hAnsi="Book Antiqua"/>
          <w:b/>
          <w:bCs/>
          <w:color w:val="000000" w:themeColor="text1"/>
        </w:rPr>
        <w:t>177</w:t>
      </w:r>
      <w:r w:rsidRPr="00F71C89">
        <w:rPr>
          <w:rFonts w:ascii="Book Antiqua" w:hAnsi="Book Antiqua"/>
          <w:color w:val="000000" w:themeColor="text1"/>
        </w:rPr>
        <w:t>: 105-115 [PMID: 31129449 DOI: 10.1016/j.ejmech.2019.05.033]</w:t>
      </w:r>
    </w:p>
    <w:p w14:paraId="64B0E01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211 </w:t>
      </w:r>
      <w:r w:rsidRPr="00F71C89">
        <w:rPr>
          <w:rFonts w:ascii="Book Antiqua" w:hAnsi="Book Antiqua"/>
          <w:b/>
          <w:bCs/>
          <w:color w:val="000000" w:themeColor="text1"/>
        </w:rPr>
        <w:t>Kim EY</w:t>
      </w:r>
      <w:r w:rsidRPr="00F71C89">
        <w:rPr>
          <w:rFonts w:ascii="Book Antiqua" w:hAnsi="Book Antiqua"/>
          <w:color w:val="000000" w:themeColor="text1"/>
        </w:rPr>
        <w:t xml:space="preserve">, Chung TW, Han CW, Park SY, Park KH, Jang SB, Ha KT. A Novel Lactate Dehydrogenase Inhibitor, 1-(Phenylseleno)-4-(Trifluoromethyl) Benzene, Suppresses Tumor Growth through Apoptotic Cell Death. </w:t>
      </w:r>
      <w:r w:rsidRPr="00F71C89">
        <w:rPr>
          <w:rFonts w:ascii="Book Antiqua" w:hAnsi="Book Antiqua"/>
          <w:i/>
          <w:iCs/>
          <w:color w:val="000000" w:themeColor="text1"/>
        </w:rPr>
        <w:t>Sci Rep</w:t>
      </w:r>
      <w:r w:rsidRPr="00F71C89">
        <w:rPr>
          <w:rFonts w:ascii="Book Antiqua" w:hAnsi="Book Antiqua"/>
          <w:color w:val="000000" w:themeColor="text1"/>
        </w:rPr>
        <w:t xml:space="preserve"> 2019; </w:t>
      </w:r>
      <w:r w:rsidRPr="00F71C89">
        <w:rPr>
          <w:rFonts w:ascii="Book Antiqua" w:hAnsi="Book Antiqua"/>
          <w:b/>
          <w:bCs/>
          <w:color w:val="000000" w:themeColor="text1"/>
        </w:rPr>
        <w:t>9</w:t>
      </w:r>
      <w:r w:rsidRPr="00F71C89">
        <w:rPr>
          <w:rFonts w:ascii="Book Antiqua" w:hAnsi="Book Antiqua"/>
          <w:color w:val="000000" w:themeColor="text1"/>
        </w:rPr>
        <w:t>: 3969 [PMID: 30850682 DOI: 10.1038/s41598-019-40617-3]</w:t>
      </w:r>
    </w:p>
    <w:p w14:paraId="7092FCE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212 </w:t>
      </w:r>
      <w:r w:rsidRPr="00F71C89">
        <w:rPr>
          <w:rFonts w:ascii="Book Antiqua" w:hAnsi="Book Antiqua"/>
          <w:b/>
          <w:bCs/>
          <w:color w:val="000000" w:themeColor="text1"/>
        </w:rPr>
        <w:t>Liu X</w:t>
      </w:r>
      <w:r w:rsidRPr="00F71C89">
        <w:rPr>
          <w:rFonts w:ascii="Book Antiqua" w:hAnsi="Book Antiqua"/>
          <w:color w:val="000000" w:themeColor="text1"/>
        </w:rPr>
        <w:t xml:space="preserve">, Yang Z, Chen Z, Chen R, Zhao D, Zhou Y, Qiao L. Effects of the suppression of lactate dehydrogenase A on the growth and invasion of human gastric cancer cells. </w:t>
      </w:r>
      <w:r w:rsidRPr="00F71C89">
        <w:rPr>
          <w:rFonts w:ascii="Book Antiqua" w:hAnsi="Book Antiqua"/>
          <w:i/>
          <w:iCs/>
          <w:color w:val="000000" w:themeColor="text1"/>
        </w:rPr>
        <w:t>Oncol Rep</w:t>
      </w:r>
      <w:r w:rsidRPr="00F71C89">
        <w:rPr>
          <w:rFonts w:ascii="Book Antiqua" w:hAnsi="Book Antiqua"/>
          <w:color w:val="000000" w:themeColor="text1"/>
        </w:rPr>
        <w:t xml:space="preserve"> 2015; </w:t>
      </w:r>
      <w:r w:rsidRPr="00F71C89">
        <w:rPr>
          <w:rFonts w:ascii="Book Antiqua" w:hAnsi="Book Antiqua"/>
          <w:b/>
          <w:bCs/>
          <w:color w:val="000000" w:themeColor="text1"/>
        </w:rPr>
        <w:t>33</w:t>
      </w:r>
      <w:r w:rsidRPr="00F71C89">
        <w:rPr>
          <w:rFonts w:ascii="Book Antiqua" w:hAnsi="Book Antiqua"/>
          <w:color w:val="000000" w:themeColor="text1"/>
        </w:rPr>
        <w:t>: 157-162 [PMID: 25394466 DOI: 10.3892/or.2014.3600]</w:t>
      </w:r>
    </w:p>
    <w:p w14:paraId="51FDC6A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213 </w:t>
      </w:r>
      <w:r w:rsidRPr="00F71C89">
        <w:rPr>
          <w:rFonts w:ascii="Book Antiqua" w:hAnsi="Book Antiqua"/>
          <w:b/>
          <w:bCs/>
          <w:color w:val="000000" w:themeColor="text1"/>
        </w:rPr>
        <w:t>Zhao Z</w:t>
      </w:r>
      <w:r w:rsidRPr="00F71C89">
        <w:rPr>
          <w:rFonts w:ascii="Book Antiqua" w:hAnsi="Book Antiqua"/>
          <w:color w:val="000000" w:themeColor="text1"/>
        </w:rPr>
        <w:t xml:space="preserve">, Han F, Yang S, Wu J, Zhan W. Oxamate-mediated inhibition of lactate dehydrogenase induces protective autophagy in gastric cancer cells: involvement of the Akt-mTOR signaling pathway. </w:t>
      </w:r>
      <w:r w:rsidRPr="00F71C89">
        <w:rPr>
          <w:rFonts w:ascii="Book Antiqua" w:hAnsi="Book Antiqua"/>
          <w:i/>
          <w:iCs/>
          <w:color w:val="000000" w:themeColor="text1"/>
        </w:rPr>
        <w:t>Cancer Lett</w:t>
      </w:r>
      <w:r w:rsidRPr="00F71C89">
        <w:rPr>
          <w:rFonts w:ascii="Book Antiqua" w:hAnsi="Book Antiqua"/>
          <w:color w:val="000000" w:themeColor="text1"/>
        </w:rPr>
        <w:t xml:space="preserve"> 2015; </w:t>
      </w:r>
      <w:r w:rsidRPr="00F71C89">
        <w:rPr>
          <w:rFonts w:ascii="Book Antiqua" w:hAnsi="Book Antiqua"/>
          <w:b/>
          <w:bCs/>
          <w:color w:val="000000" w:themeColor="text1"/>
        </w:rPr>
        <w:t>358</w:t>
      </w:r>
      <w:r w:rsidRPr="00F71C89">
        <w:rPr>
          <w:rFonts w:ascii="Book Antiqua" w:hAnsi="Book Antiqua"/>
          <w:color w:val="000000" w:themeColor="text1"/>
        </w:rPr>
        <w:t>: 17-26 [PMID: 25524555 DOI: 10.1016/j.canlet.2014.11.046]</w:t>
      </w:r>
    </w:p>
    <w:p w14:paraId="0FBA8AC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214 </w:t>
      </w:r>
      <w:r w:rsidRPr="00F71C89">
        <w:rPr>
          <w:rFonts w:ascii="Book Antiqua" w:hAnsi="Book Antiqua"/>
          <w:b/>
          <w:bCs/>
          <w:color w:val="000000" w:themeColor="text1"/>
        </w:rPr>
        <w:t>Forkasiewicz A</w:t>
      </w:r>
      <w:r w:rsidRPr="00F71C89">
        <w:rPr>
          <w:rFonts w:ascii="Book Antiqua" w:hAnsi="Book Antiqua"/>
          <w:color w:val="000000" w:themeColor="text1"/>
        </w:rPr>
        <w:t xml:space="preserve">, Stach W, Wierzbicki J, Stach K, Tabola R, Hryniewicz-Jankowska A, Augoff K. Effect of LDHA Inhibition on TNF-α-Induced Cell Migration in Esophageal Cancers. </w:t>
      </w:r>
      <w:r w:rsidRPr="00F71C89">
        <w:rPr>
          <w:rFonts w:ascii="Book Antiqua" w:hAnsi="Book Antiqua"/>
          <w:i/>
          <w:iCs/>
          <w:color w:val="000000" w:themeColor="text1"/>
        </w:rPr>
        <w:t>Int J Mol Sci</w:t>
      </w:r>
      <w:r w:rsidRPr="00F71C89">
        <w:rPr>
          <w:rFonts w:ascii="Book Antiqua" w:hAnsi="Book Antiqua"/>
          <w:color w:val="000000" w:themeColor="text1"/>
        </w:rPr>
        <w:t xml:space="preserve"> 2022; </w:t>
      </w:r>
      <w:r w:rsidRPr="00F71C89">
        <w:rPr>
          <w:rFonts w:ascii="Book Antiqua" w:hAnsi="Book Antiqua"/>
          <w:b/>
          <w:bCs/>
          <w:color w:val="000000" w:themeColor="text1"/>
        </w:rPr>
        <w:t>23</w:t>
      </w:r>
      <w:r w:rsidRPr="00F71C89">
        <w:rPr>
          <w:rFonts w:ascii="Book Antiqua" w:hAnsi="Book Antiqua"/>
          <w:color w:val="000000" w:themeColor="text1"/>
        </w:rPr>
        <w:t xml:space="preserve"> [PMID: 36555705 DOI: 10.3390/ijms232416062]</w:t>
      </w:r>
    </w:p>
    <w:p w14:paraId="026A97D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215 </w:t>
      </w:r>
      <w:r w:rsidRPr="00F71C89">
        <w:rPr>
          <w:rFonts w:ascii="Book Antiqua" w:hAnsi="Book Antiqua"/>
          <w:b/>
          <w:bCs/>
          <w:color w:val="000000" w:themeColor="text1"/>
        </w:rPr>
        <w:t>Manerba M</w:t>
      </w:r>
      <w:r w:rsidRPr="00F71C89">
        <w:rPr>
          <w:rFonts w:ascii="Book Antiqua" w:hAnsi="Book Antiqua"/>
          <w:color w:val="000000" w:themeColor="text1"/>
        </w:rPr>
        <w:t xml:space="preserve">, Di Ianni L, Govoni M, Roberti M, Recanatini M, Di Stefano G. LDH inhibition impacts on heat shock response and induces senescence of hepatocellular carcinoma cells. </w:t>
      </w:r>
      <w:r w:rsidRPr="00F71C89">
        <w:rPr>
          <w:rFonts w:ascii="Book Antiqua" w:hAnsi="Book Antiqua"/>
          <w:i/>
          <w:iCs/>
          <w:color w:val="000000" w:themeColor="text1"/>
        </w:rPr>
        <w:t>Eur J Pharm Sci</w:t>
      </w:r>
      <w:r w:rsidRPr="00F71C89">
        <w:rPr>
          <w:rFonts w:ascii="Book Antiqua" w:hAnsi="Book Antiqua"/>
          <w:color w:val="000000" w:themeColor="text1"/>
        </w:rPr>
        <w:t xml:space="preserve"> 2017; </w:t>
      </w:r>
      <w:r w:rsidRPr="00F71C89">
        <w:rPr>
          <w:rFonts w:ascii="Book Antiqua" w:hAnsi="Book Antiqua"/>
          <w:b/>
          <w:bCs/>
          <w:color w:val="000000" w:themeColor="text1"/>
        </w:rPr>
        <w:t>105</w:t>
      </w:r>
      <w:r w:rsidRPr="00F71C89">
        <w:rPr>
          <w:rFonts w:ascii="Book Antiqua" w:hAnsi="Book Antiqua"/>
          <w:color w:val="000000" w:themeColor="text1"/>
        </w:rPr>
        <w:t>: 91-98 [PMID: 28501492 DOI: 10.1016/j.ejps.2017.05.015]</w:t>
      </w:r>
    </w:p>
    <w:p w14:paraId="4E4EBDC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216 </w:t>
      </w:r>
      <w:r w:rsidRPr="00F71C89">
        <w:rPr>
          <w:rFonts w:ascii="Book Antiqua" w:hAnsi="Book Antiqua"/>
          <w:b/>
          <w:bCs/>
          <w:color w:val="000000" w:themeColor="text1"/>
        </w:rPr>
        <w:t>Lu QY</w:t>
      </w:r>
      <w:r w:rsidRPr="00F71C89">
        <w:rPr>
          <w:rFonts w:ascii="Book Antiqua" w:hAnsi="Book Antiqua"/>
          <w:color w:val="000000" w:themeColor="text1"/>
        </w:rPr>
        <w:t xml:space="preserve">, Zhang L, Yee JK, Go VW, Lee WN. Metabolic Consequences of LDHA inhibition by Epigallocatechin Gallate and Oxamate in MIA PaCa-2 Pancreatic Cancer Cells. </w:t>
      </w:r>
      <w:r w:rsidRPr="00F71C89">
        <w:rPr>
          <w:rFonts w:ascii="Book Antiqua" w:hAnsi="Book Antiqua"/>
          <w:i/>
          <w:iCs/>
          <w:color w:val="000000" w:themeColor="text1"/>
        </w:rPr>
        <w:t>Metabolomics</w:t>
      </w:r>
      <w:r w:rsidRPr="00F71C89">
        <w:rPr>
          <w:rFonts w:ascii="Book Antiqua" w:hAnsi="Book Antiqua"/>
          <w:color w:val="000000" w:themeColor="text1"/>
        </w:rPr>
        <w:t xml:space="preserve"> 2015; </w:t>
      </w:r>
      <w:r w:rsidRPr="00F71C89">
        <w:rPr>
          <w:rFonts w:ascii="Book Antiqua" w:hAnsi="Book Antiqua"/>
          <w:b/>
          <w:bCs/>
          <w:color w:val="000000" w:themeColor="text1"/>
        </w:rPr>
        <w:t>11</w:t>
      </w:r>
      <w:r w:rsidRPr="00F71C89">
        <w:rPr>
          <w:rFonts w:ascii="Book Antiqua" w:hAnsi="Book Antiqua"/>
          <w:color w:val="000000" w:themeColor="text1"/>
        </w:rPr>
        <w:t>: 71-80 [PMID: 26246802 DOI: 10.1007/s11306-014-0672-8]</w:t>
      </w:r>
    </w:p>
    <w:p w14:paraId="3DD39CD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217 </w:t>
      </w:r>
      <w:r w:rsidRPr="00F71C89">
        <w:rPr>
          <w:rFonts w:ascii="Book Antiqua" w:hAnsi="Book Antiqua"/>
          <w:b/>
          <w:bCs/>
          <w:color w:val="000000" w:themeColor="text1"/>
        </w:rPr>
        <w:t>Miskimins WK</w:t>
      </w:r>
      <w:r w:rsidRPr="00F71C89">
        <w:rPr>
          <w:rFonts w:ascii="Book Antiqua" w:hAnsi="Book Antiqua"/>
          <w:color w:val="000000" w:themeColor="text1"/>
        </w:rPr>
        <w:t xml:space="preserve">, Ahn HJ, Kim JY, Ryu S, Jung YS, Choi JY. Synergistic anti-cancer effect of phenformin and oxamate. </w:t>
      </w:r>
      <w:r w:rsidRPr="00F71C89">
        <w:rPr>
          <w:rFonts w:ascii="Book Antiqua" w:hAnsi="Book Antiqua"/>
          <w:i/>
          <w:iCs/>
          <w:color w:val="000000" w:themeColor="text1"/>
        </w:rPr>
        <w:t>PLoS One</w:t>
      </w:r>
      <w:r w:rsidRPr="00F71C89">
        <w:rPr>
          <w:rFonts w:ascii="Book Antiqua" w:hAnsi="Book Antiqua"/>
          <w:color w:val="000000" w:themeColor="text1"/>
        </w:rPr>
        <w:t xml:space="preserve"> 2014; </w:t>
      </w:r>
      <w:r w:rsidRPr="00F71C89">
        <w:rPr>
          <w:rFonts w:ascii="Book Antiqua" w:hAnsi="Book Antiqua"/>
          <w:b/>
          <w:bCs/>
          <w:color w:val="000000" w:themeColor="text1"/>
        </w:rPr>
        <w:t>9</w:t>
      </w:r>
      <w:r w:rsidRPr="00F71C89">
        <w:rPr>
          <w:rFonts w:ascii="Book Antiqua" w:hAnsi="Book Antiqua"/>
          <w:color w:val="000000" w:themeColor="text1"/>
        </w:rPr>
        <w:t>: e85576 [PMID: 24465604 DOI: 10.1371/journal.pone.0085576]</w:t>
      </w:r>
    </w:p>
    <w:p w14:paraId="7A34C64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218 </w:t>
      </w:r>
      <w:r w:rsidRPr="00F71C89">
        <w:rPr>
          <w:rFonts w:ascii="Book Antiqua" w:hAnsi="Book Antiqua"/>
          <w:b/>
          <w:bCs/>
          <w:color w:val="000000" w:themeColor="text1"/>
        </w:rPr>
        <w:t>Manerba M</w:t>
      </w:r>
      <w:r w:rsidRPr="00F71C89">
        <w:rPr>
          <w:rFonts w:ascii="Book Antiqua" w:hAnsi="Book Antiqua"/>
          <w:color w:val="000000" w:themeColor="text1"/>
        </w:rPr>
        <w:t xml:space="preserve">, Di Ianni L, Govoni M, Roberti M, Recanatini M, Di Stefano G. Lactate dehydrogenase inhibitors can reverse inflammation induced changes in colon cancer cells. </w:t>
      </w:r>
      <w:r w:rsidRPr="00F71C89">
        <w:rPr>
          <w:rFonts w:ascii="Book Antiqua" w:hAnsi="Book Antiqua"/>
          <w:i/>
          <w:iCs/>
          <w:color w:val="000000" w:themeColor="text1"/>
        </w:rPr>
        <w:t>Eur J Pharm Sci</w:t>
      </w:r>
      <w:r w:rsidRPr="00F71C89">
        <w:rPr>
          <w:rFonts w:ascii="Book Antiqua" w:hAnsi="Book Antiqua"/>
          <w:color w:val="000000" w:themeColor="text1"/>
        </w:rPr>
        <w:t xml:space="preserve"> 2017; </w:t>
      </w:r>
      <w:r w:rsidRPr="00F71C89">
        <w:rPr>
          <w:rFonts w:ascii="Book Antiqua" w:hAnsi="Book Antiqua"/>
          <w:b/>
          <w:bCs/>
          <w:color w:val="000000" w:themeColor="text1"/>
        </w:rPr>
        <w:t>96</w:t>
      </w:r>
      <w:r w:rsidRPr="00F71C89">
        <w:rPr>
          <w:rFonts w:ascii="Book Antiqua" w:hAnsi="Book Antiqua"/>
          <w:color w:val="000000" w:themeColor="text1"/>
        </w:rPr>
        <w:t>: 37-44 [PMID: 27622920 DOI: 10.1016/j.ejps.2016.09.014]</w:t>
      </w:r>
    </w:p>
    <w:p w14:paraId="55A6D03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219 </w:t>
      </w:r>
      <w:r w:rsidRPr="00F71C89">
        <w:rPr>
          <w:rFonts w:ascii="Book Antiqua" w:hAnsi="Book Antiqua"/>
          <w:b/>
          <w:bCs/>
          <w:color w:val="000000" w:themeColor="text1"/>
        </w:rPr>
        <w:t>Wendt EHU</w:t>
      </w:r>
      <w:r w:rsidRPr="00F71C89">
        <w:rPr>
          <w:rFonts w:ascii="Book Antiqua" w:hAnsi="Book Antiqua"/>
          <w:color w:val="000000" w:themeColor="text1"/>
        </w:rPr>
        <w:t xml:space="preserve">, Schoenrogge M, Vollmar B, Zechner D. Galloflavin Plus Metformin Treatment Impairs Pancreatic Cancer Cells. </w:t>
      </w:r>
      <w:r w:rsidRPr="00F71C89">
        <w:rPr>
          <w:rFonts w:ascii="Book Antiqua" w:hAnsi="Book Antiqua"/>
          <w:i/>
          <w:iCs/>
          <w:color w:val="000000" w:themeColor="text1"/>
        </w:rPr>
        <w:t>Anticancer Res</w:t>
      </w:r>
      <w:r w:rsidRPr="00F71C89">
        <w:rPr>
          <w:rFonts w:ascii="Book Antiqua" w:hAnsi="Book Antiqua"/>
          <w:color w:val="000000" w:themeColor="text1"/>
        </w:rPr>
        <w:t xml:space="preserve"> 2020; </w:t>
      </w:r>
      <w:r w:rsidRPr="00F71C89">
        <w:rPr>
          <w:rFonts w:ascii="Book Antiqua" w:hAnsi="Book Antiqua"/>
          <w:b/>
          <w:bCs/>
          <w:color w:val="000000" w:themeColor="text1"/>
        </w:rPr>
        <w:t>40</w:t>
      </w:r>
      <w:r w:rsidRPr="00F71C89">
        <w:rPr>
          <w:rFonts w:ascii="Book Antiqua" w:hAnsi="Book Antiqua"/>
          <w:color w:val="000000" w:themeColor="text1"/>
        </w:rPr>
        <w:t>: 153-160 [PMID: 31892563 DOI: 10.21873/anticanres.13936]</w:t>
      </w:r>
    </w:p>
    <w:p w14:paraId="7B8F43D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220 </w:t>
      </w:r>
      <w:r w:rsidRPr="00F71C89">
        <w:rPr>
          <w:rFonts w:ascii="Book Antiqua" w:hAnsi="Book Antiqua"/>
          <w:b/>
          <w:bCs/>
          <w:color w:val="000000" w:themeColor="text1"/>
        </w:rPr>
        <w:t>Moir JAG</w:t>
      </w:r>
      <w:r w:rsidRPr="00F71C89">
        <w:rPr>
          <w:rFonts w:ascii="Book Antiqua" w:hAnsi="Book Antiqua"/>
          <w:color w:val="000000" w:themeColor="text1"/>
        </w:rPr>
        <w:t xml:space="preserve">, Long A, Haugk B, French JJ, Charnley RM, Manas DM, Wedge SR, Mann J, Robinson SM, White SA. Therapeutic Strategies Toward Lactate Dehydrogenase Within the Tumor Microenvironment of Pancreatic Cancer. </w:t>
      </w:r>
      <w:r w:rsidRPr="00F71C89">
        <w:rPr>
          <w:rFonts w:ascii="Book Antiqua" w:hAnsi="Book Antiqua"/>
          <w:i/>
          <w:iCs/>
          <w:color w:val="000000" w:themeColor="text1"/>
        </w:rPr>
        <w:t>Pancreas</w:t>
      </w:r>
      <w:r w:rsidRPr="00F71C89">
        <w:rPr>
          <w:rFonts w:ascii="Book Antiqua" w:hAnsi="Book Antiqua"/>
          <w:color w:val="000000" w:themeColor="text1"/>
        </w:rPr>
        <w:t xml:space="preserve"> 2020; </w:t>
      </w:r>
      <w:r w:rsidRPr="00F71C89">
        <w:rPr>
          <w:rFonts w:ascii="Book Antiqua" w:hAnsi="Book Antiqua"/>
          <w:b/>
          <w:bCs/>
          <w:color w:val="000000" w:themeColor="text1"/>
        </w:rPr>
        <w:t>49</w:t>
      </w:r>
      <w:r w:rsidRPr="00F71C89">
        <w:rPr>
          <w:rFonts w:ascii="Book Antiqua" w:hAnsi="Book Antiqua"/>
          <w:color w:val="000000" w:themeColor="text1"/>
        </w:rPr>
        <w:t>: 1364-1371 [PMID: 33122526 DOI: 10.1097/MPA.0000000000001689]</w:t>
      </w:r>
    </w:p>
    <w:p w14:paraId="4229A7B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221 </w:t>
      </w:r>
      <w:r w:rsidRPr="00F71C89">
        <w:rPr>
          <w:rFonts w:ascii="Book Antiqua" w:hAnsi="Book Antiqua"/>
          <w:b/>
          <w:bCs/>
          <w:color w:val="000000" w:themeColor="text1"/>
        </w:rPr>
        <w:t>Yang J</w:t>
      </w:r>
      <w:r w:rsidRPr="00F71C89">
        <w:rPr>
          <w:rFonts w:ascii="Book Antiqua" w:hAnsi="Book Antiqua"/>
          <w:color w:val="000000" w:themeColor="text1"/>
        </w:rPr>
        <w:t xml:space="preserve">, Wang C, Zhao F, Luo X, Qin M, Arunachalam E, Ge Z, Wang N, Deng X, Jin G, Cong W, Qin W. Loss of FBP1 facilitates aggressive features of hepatocellular carcinoma cells through the Warburg effect. </w:t>
      </w:r>
      <w:r w:rsidRPr="00F71C89">
        <w:rPr>
          <w:rFonts w:ascii="Book Antiqua" w:hAnsi="Book Antiqua"/>
          <w:i/>
          <w:iCs/>
          <w:color w:val="000000" w:themeColor="text1"/>
        </w:rPr>
        <w:t>Carcinogenesis</w:t>
      </w:r>
      <w:r w:rsidRPr="00F71C89">
        <w:rPr>
          <w:rFonts w:ascii="Book Antiqua" w:hAnsi="Book Antiqua"/>
          <w:color w:val="000000" w:themeColor="text1"/>
        </w:rPr>
        <w:t xml:space="preserve"> 2017; </w:t>
      </w:r>
      <w:r w:rsidRPr="00F71C89">
        <w:rPr>
          <w:rFonts w:ascii="Book Antiqua" w:hAnsi="Book Antiqua"/>
          <w:b/>
          <w:bCs/>
          <w:color w:val="000000" w:themeColor="text1"/>
        </w:rPr>
        <w:t>38</w:t>
      </w:r>
      <w:r w:rsidRPr="00F71C89">
        <w:rPr>
          <w:rFonts w:ascii="Book Antiqua" w:hAnsi="Book Antiqua"/>
          <w:color w:val="000000" w:themeColor="text1"/>
        </w:rPr>
        <w:t>: 134-143 [PMID: 27742690 DOI: 10.1093/carcin/bgw109]</w:t>
      </w:r>
    </w:p>
    <w:p w14:paraId="53138B1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222 </w:t>
      </w:r>
      <w:r w:rsidRPr="00F71C89">
        <w:rPr>
          <w:rFonts w:ascii="Book Antiqua" w:hAnsi="Book Antiqua"/>
          <w:b/>
          <w:bCs/>
          <w:color w:val="000000" w:themeColor="text1"/>
        </w:rPr>
        <w:t>Le A</w:t>
      </w:r>
      <w:r w:rsidRPr="00F71C89">
        <w:rPr>
          <w:rFonts w:ascii="Book Antiqua" w:hAnsi="Book Antiqua"/>
          <w:color w:val="000000" w:themeColor="text1"/>
        </w:rPr>
        <w:t xml:space="preserve">, Cooper CR, Gouw AM, Dinavahi R, Maitra A, Deck LM, Royer RE, Vander Jagt DL, Semenza GL, Dang CV. Inhibition of lactate dehydrogenase A induces oxidative stress and inhibits tumor progression. </w:t>
      </w:r>
      <w:r w:rsidRPr="00F71C89">
        <w:rPr>
          <w:rFonts w:ascii="Book Antiqua" w:hAnsi="Book Antiqua"/>
          <w:i/>
          <w:iCs/>
          <w:color w:val="000000" w:themeColor="text1"/>
        </w:rPr>
        <w:t>Proc Natl Acad Sci U S A</w:t>
      </w:r>
      <w:r w:rsidRPr="00F71C89">
        <w:rPr>
          <w:rFonts w:ascii="Book Antiqua" w:hAnsi="Book Antiqua"/>
          <w:color w:val="000000" w:themeColor="text1"/>
        </w:rPr>
        <w:t xml:space="preserve"> 2010; </w:t>
      </w:r>
      <w:r w:rsidRPr="00F71C89">
        <w:rPr>
          <w:rFonts w:ascii="Book Antiqua" w:hAnsi="Book Antiqua"/>
          <w:b/>
          <w:bCs/>
          <w:color w:val="000000" w:themeColor="text1"/>
        </w:rPr>
        <w:t>107</w:t>
      </w:r>
      <w:r w:rsidRPr="00F71C89">
        <w:rPr>
          <w:rFonts w:ascii="Book Antiqua" w:hAnsi="Book Antiqua"/>
          <w:color w:val="000000" w:themeColor="text1"/>
        </w:rPr>
        <w:t>: 2037-2042 [PMID: 20133848 DOI: 10.1073/pnas.0914433107]</w:t>
      </w:r>
    </w:p>
    <w:p w14:paraId="2FCCD8D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223 </w:t>
      </w:r>
      <w:r w:rsidRPr="00F71C89">
        <w:rPr>
          <w:rFonts w:ascii="Book Antiqua" w:hAnsi="Book Antiqua"/>
          <w:b/>
          <w:bCs/>
          <w:color w:val="000000" w:themeColor="text1"/>
        </w:rPr>
        <w:t>Rajeshkumar NV</w:t>
      </w:r>
      <w:r w:rsidRPr="00F71C89">
        <w:rPr>
          <w:rFonts w:ascii="Book Antiqua" w:hAnsi="Book Antiqua"/>
          <w:color w:val="000000" w:themeColor="text1"/>
        </w:rPr>
        <w:t xml:space="preserve">, Dutta P, Yabuuchi S, de Wilde RF, Martinez GV, Le A, Kamphorst JJ, Rabinowitz JD, Jain SK, Hidalgo M, Dang CV, Gillies RJ, Maitra A. Therapeutic Targeting of the Warburg Effect in Pancreatic Cancer Relies on an Absence of p53 Function. </w:t>
      </w:r>
      <w:r w:rsidRPr="00F71C89">
        <w:rPr>
          <w:rFonts w:ascii="Book Antiqua" w:hAnsi="Book Antiqua"/>
          <w:i/>
          <w:iCs/>
          <w:color w:val="000000" w:themeColor="text1"/>
        </w:rPr>
        <w:t>Cancer Res</w:t>
      </w:r>
      <w:r w:rsidRPr="00F71C89">
        <w:rPr>
          <w:rFonts w:ascii="Book Antiqua" w:hAnsi="Book Antiqua"/>
          <w:color w:val="000000" w:themeColor="text1"/>
        </w:rPr>
        <w:t xml:space="preserve"> 2015; </w:t>
      </w:r>
      <w:r w:rsidRPr="00F71C89">
        <w:rPr>
          <w:rFonts w:ascii="Book Antiqua" w:hAnsi="Book Antiqua"/>
          <w:b/>
          <w:bCs/>
          <w:color w:val="000000" w:themeColor="text1"/>
        </w:rPr>
        <w:t>75</w:t>
      </w:r>
      <w:r w:rsidRPr="00F71C89">
        <w:rPr>
          <w:rFonts w:ascii="Book Antiqua" w:hAnsi="Book Antiqua"/>
          <w:color w:val="000000" w:themeColor="text1"/>
        </w:rPr>
        <w:t>: 3355-3364 [PMID: 26113084 DOI: 10.1158/0008-5472.CAN-15-0108]</w:t>
      </w:r>
    </w:p>
    <w:p w14:paraId="60A85D6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224 </w:t>
      </w:r>
      <w:r w:rsidRPr="00F71C89">
        <w:rPr>
          <w:rFonts w:ascii="Book Antiqua" w:hAnsi="Book Antiqua"/>
          <w:b/>
          <w:bCs/>
          <w:color w:val="000000" w:themeColor="text1"/>
        </w:rPr>
        <w:t>Mohammad GH</w:t>
      </w:r>
      <w:r w:rsidRPr="00F71C89">
        <w:rPr>
          <w:rFonts w:ascii="Book Antiqua" w:hAnsi="Book Antiqua"/>
          <w:color w:val="000000" w:themeColor="text1"/>
        </w:rPr>
        <w:t xml:space="preserve">, Vassileva V, Acedo P, Olde Damink SWM, Malago M, Dhar DK, Pereira SP. Targeting Pyruvate Kinase M2 and Lactate Dehydrogenase A Is an Effective Combination Strategy for the Treatment of Pancreatic Cancer.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2019; </w:t>
      </w:r>
      <w:r w:rsidRPr="00F71C89">
        <w:rPr>
          <w:rFonts w:ascii="Book Antiqua" w:hAnsi="Book Antiqua"/>
          <w:b/>
          <w:bCs/>
          <w:color w:val="000000" w:themeColor="text1"/>
        </w:rPr>
        <w:t>11</w:t>
      </w:r>
      <w:r w:rsidRPr="00F71C89">
        <w:rPr>
          <w:rFonts w:ascii="Book Antiqua" w:hAnsi="Book Antiqua"/>
          <w:color w:val="000000" w:themeColor="text1"/>
        </w:rPr>
        <w:t xml:space="preserve"> [PMID: 31527446 DOI: 10.3390/cancers11091372]</w:t>
      </w:r>
    </w:p>
    <w:p w14:paraId="3613ADA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225 </w:t>
      </w:r>
      <w:r w:rsidRPr="00F71C89">
        <w:rPr>
          <w:rFonts w:ascii="Book Antiqua" w:hAnsi="Book Antiqua"/>
          <w:b/>
          <w:bCs/>
          <w:color w:val="000000" w:themeColor="text1"/>
        </w:rPr>
        <w:t>Kim D</w:t>
      </w:r>
      <w:r w:rsidRPr="00F71C89">
        <w:rPr>
          <w:rFonts w:ascii="Book Antiqua" w:hAnsi="Book Antiqua"/>
          <w:color w:val="000000" w:themeColor="text1"/>
        </w:rPr>
        <w:t xml:space="preserve">, Koh B, Kim KR, Kim KY, Jung WH, Kim HY, Kim S, Dal Rhee S. Anticancer effect of XAV939 is observed by inhibiting lactose dehydrogenase A in a 3-dimensional </w:t>
      </w:r>
      <w:r w:rsidRPr="00F71C89">
        <w:rPr>
          <w:rFonts w:ascii="Book Antiqua" w:hAnsi="Book Antiqua"/>
          <w:color w:val="000000" w:themeColor="text1"/>
        </w:rPr>
        <w:lastRenderedPageBreak/>
        <w:t xml:space="preserve">culture of colorectal cancer cells. </w:t>
      </w:r>
      <w:r w:rsidRPr="00F71C89">
        <w:rPr>
          <w:rFonts w:ascii="Book Antiqua" w:hAnsi="Book Antiqua"/>
          <w:i/>
          <w:iCs/>
          <w:color w:val="000000" w:themeColor="text1"/>
        </w:rPr>
        <w:t>Oncol Lett</w:t>
      </w:r>
      <w:r w:rsidRPr="00F71C89">
        <w:rPr>
          <w:rFonts w:ascii="Book Antiqua" w:hAnsi="Book Antiqua"/>
          <w:color w:val="000000" w:themeColor="text1"/>
        </w:rPr>
        <w:t xml:space="preserve"> 2019; </w:t>
      </w:r>
      <w:r w:rsidRPr="00F71C89">
        <w:rPr>
          <w:rFonts w:ascii="Book Antiqua" w:hAnsi="Book Antiqua"/>
          <w:b/>
          <w:bCs/>
          <w:color w:val="000000" w:themeColor="text1"/>
        </w:rPr>
        <w:t>18</w:t>
      </w:r>
      <w:r w:rsidRPr="00F71C89">
        <w:rPr>
          <w:rFonts w:ascii="Book Antiqua" w:hAnsi="Book Antiqua"/>
          <w:color w:val="000000" w:themeColor="text1"/>
        </w:rPr>
        <w:t>: 4858-4864 [PMID: 31611996 DOI: 10.3892/ol.2019.10813]</w:t>
      </w:r>
    </w:p>
    <w:p w14:paraId="2BF8CD5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226 </w:t>
      </w:r>
      <w:r w:rsidRPr="00F71C89">
        <w:rPr>
          <w:rFonts w:ascii="Book Antiqua" w:hAnsi="Book Antiqua"/>
          <w:b/>
          <w:bCs/>
          <w:color w:val="000000" w:themeColor="text1"/>
        </w:rPr>
        <w:t>Yu Y</w:t>
      </w:r>
      <w:r w:rsidRPr="00F71C89">
        <w:rPr>
          <w:rFonts w:ascii="Book Antiqua" w:hAnsi="Book Antiqua"/>
          <w:color w:val="000000" w:themeColor="text1"/>
        </w:rPr>
        <w:t xml:space="preserve">, Deck JA, Hunsaker LA, Deck LM, Royer RE, Goldberg E, Vander Jagt DL. Selective active site inhibitors of human lactate dehydrogenases A4, B4, and C4. </w:t>
      </w:r>
      <w:r w:rsidRPr="00F71C89">
        <w:rPr>
          <w:rFonts w:ascii="Book Antiqua" w:hAnsi="Book Antiqua"/>
          <w:i/>
          <w:iCs/>
          <w:color w:val="000000" w:themeColor="text1"/>
        </w:rPr>
        <w:t>Biochem Pharmacol</w:t>
      </w:r>
      <w:r w:rsidRPr="00F71C89">
        <w:rPr>
          <w:rFonts w:ascii="Book Antiqua" w:hAnsi="Book Antiqua"/>
          <w:color w:val="000000" w:themeColor="text1"/>
        </w:rPr>
        <w:t xml:space="preserve"> 2001; </w:t>
      </w:r>
      <w:r w:rsidRPr="00F71C89">
        <w:rPr>
          <w:rFonts w:ascii="Book Antiqua" w:hAnsi="Book Antiqua"/>
          <w:b/>
          <w:bCs/>
          <w:color w:val="000000" w:themeColor="text1"/>
        </w:rPr>
        <w:t>62</w:t>
      </w:r>
      <w:r w:rsidRPr="00F71C89">
        <w:rPr>
          <w:rFonts w:ascii="Book Antiqua" w:hAnsi="Book Antiqua"/>
          <w:color w:val="000000" w:themeColor="text1"/>
        </w:rPr>
        <w:t>: 81-89 [PMID: 11377399 DOI: 10.1016/s0006-2952(01)00636-0]</w:t>
      </w:r>
    </w:p>
    <w:p w14:paraId="02EA198A"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227 </w:t>
      </w:r>
      <w:r w:rsidRPr="00F71C89">
        <w:rPr>
          <w:rFonts w:ascii="Book Antiqua" w:hAnsi="Book Antiqua"/>
          <w:b/>
          <w:bCs/>
          <w:color w:val="000000" w:themeColor="text1"/>
        </w:rPr>
        <w:t>Gunassekaran GR</w:t>
      </w:r>
      <w:r w:rsidRPr="00F71C89">
        <w:rPr>
          <w:rFonts w:ascii="Book Antiqua" w:hAnsi="Book Antiqua"/>
          <w:color w:val="000000" w:themeColor="text1"/>
        </w:rPr>
        <w:t xml:space="preserve">, Priya DK, Gayathri R, Sakthisekaran D. In vitro and in vivo studies on antitumor effects of gossypol on human stomach adenocarcinoma (AGS) cell line and MNNG induced experimental gastric cancer. </w:t>
      </w:r>
      <w:r w:rsidRPr="00F71C89">
        <w:rPr>
          <w:rFonts w:ascii="Book Antiqua" w:hAnsi="Book Antiqua"/>
          <w:i/>
          <w:iCs/>
          <w:color w:val="000000" w:themeColor="text1"/>
        </w:rPr>
        <w:t>Biochem Biophys Res Commun</w:t>
      </w:r>
      <w:r w:rsidRPr="00F71C89">
        <w:rPr>
          <w:rFonts w:ascii="Book Antiqua" w:hAnsi="Book Antiqua"/>
          <w:color w:val="000000" w:themeColor="text1"/>
        </w:rPr>
        <w:t xml:space="preserve"> 2011; </w:t>
      </w:r>
      <w:r w:rsidRPr="00F71C89">
        <w:rPr>
          <w:rFonts w:ascii="Book Antiqua" w:hAnsi="Book Antiqua"/>
          <w:b/>
          <w:bCs/>
          <w:color w:val="000000" w:themeColor="text1"/>
        </w:rPr>
        <w:t>411</w:t>
      </w:r>
      <w:r w:rsidRPr="00F71C89">
        <w:rPr>
          <w:rFonts w:ascii="Book Antiqua" w:hAnsi="Book Antiqua"/>
          <w:color w:val="000000" w:themeColor="text1"/>
        </w:rPr>
        <w:t>: 661-666 [PMID: 21782799 DOI: 10.1016/j.bbrc.2011.06.167]</w:t>
      </w:r>
    </w:p>
    <w:p w14:paraId="69E2669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228 </w:t>
      </w:r>
      <w:r w:rsidRPr="00F71C89">
        <w:rPr>
          <w:rFonts w:ascii="Book Antiqua" w:hAnsi="Book Antiqua"/>
          <w:b/>
          <w:bCs/>
          <w:color w:val="000000" w:themeColor="text1"/>
        </w:rPr>
        <w:t>Xin J</w:t>
      </w:r>
      <w:r w:rsidRPr="00F71C89">
        <w:rPr>
          <w:rFonts w:ascii="Book Antiqua" w:hAnsi="Book Antiqua"/>
          <w:color w:val="000000" w:themeColor="text1"/>
        </w:rPr>
        <w:t xml:space="preserve">, Zhan YH, Xia LM, Zhu HW, Nie YZ, Liang JM, Tian J. ApoG2 as the most potent gossypol derivatives inhibits cell growth and induces apoptosis on gastric cancer cells. </w:t>
      </w:r>
      <w:r w:rsidRPr="00F71C89">
        <w:rPr>
          <w:rFonts w:ascii="Book Antiqua" w:hAnsi="Book Antiqua"/>
          <w:i/>
          <w:iCs/>
          <w:color w:val="000000" w:themeColor="text1"/>
        </w:rPr>
        <w:t>Biomed Pharmacother</w:t>
      </w:r>
      <w:r w:rsidRPr="00F71C89">
        <w:rPr>
          <w:rFonts w:ascii="Book Antiqua" w:hAnsi="Book Antiqua"/>
          <w:color w:val="000000" w:themeColor="text1"/>
        </w:rPr>
        <w:t xml:space="preserve"> 2013; </w:t>
      </w:r>
      <w:r w:rsidRPr="00F71C89">
        <w:rPr>
          <w:rFonts w:ascii="Book Antiqua" w:hAnsi="Book Antiqua"/>
          <w:b/>
          <w:bCs/>
          <w:color w:val="000000" w:themeColor="text1"/>
        </w:rPr>
        <w:t>67</w:t>
      </w:r>
      <w:r w:rsidRPr="00F71C89">
        <w:rPr>
          <w:rFonts w:ascii="Book Antiqua" w:hAnsi="Book Antiqua"/>
          <w:color w:val="000000" w:themeColor="text1"/>
        </w:rPr>
        <w:t>: 88-95 [PMID: 23201009 DOI: 10.1016/j.biopha.2012.10.016]</w:t>
      </w:r>
    </w:p>
    <w:p w14:paraId="2D85EC0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229 </w:t>
      </w:r>
      <w:r w:rsidRPr="00F71C89">
        <w:rPr>
          <w:rFonts w:ascii="Book Antiqua" w:hAnsi="Book Antiqua"/>
          <w:b/>
          <w:bCs/>
          <w:color w:val="000000" w:themeColor="text1"/>
        </w:rPr>
        <w:t>Xin J</w:t>
      </w:r>
      <w:r w:rsidRPr="00F71C89">
        <w:rPr>
          <w:rFonts w:ascii="Book Antiqua" w:hAnsi="Book Antiqua"/>
          <w:color w:val="000000" w:themeColor="text1"/>
        </w:rPr>
        <w:t xml:space="preserve">, Zhan Y, Liu M, Hu H, Xia L, Nie Y, Wu K, Liang J, Tian J. ApoG2 induces ER stress-dependent apoptosis in gastric cancer cells in vitro and its real-time evaluation by bioluminescence imaging in vivo. </w:t>
      </w:r>
      <w:r w:rsidRPr="00F71C89">
        <w:rPr>
          <w:rFonts w:ascii="Book Antiqua" w:hAnsi="Book Antiqua"/>
          <w:i/>
          <w:iCs/>
          <w:color w:val="000000" w:themeColor="text1"/>
        </w:rPr>
        <w:t>Cancer Lett</w:t>
      </w:r>
      <w:r w:rsidRPr="00F71C89">
        <w:rPr>
          <w:rFonts w:ascii="Book Antiqua" w:hAnsi="Book Antiqua"/>
          <w:color w:val="000000" w:themeColor="text1"/>
        </w:rPr>
        <w:t xml:space="preserve"> 2013; </w:t>
      </w:r>
      <w:r w:rsidRPr="00F71C89">
        <w:rPr>
          <w:rFonts w:ascii="Book Antiqua" w:hAnsi="Book Antiqua"/>
          <w:b/>
          <w:bCs/>
          <w:color w:val="000000" w:themeColor="text1"/>
        </w:rPr>
        <w:t>336</w:t>
      </w:r>
      <w:r w:rsidRPr="00F71C89">
        <w:rPr>
          <w:rFonts w:ascii="Book Antiqua" w:hAnsi="Book Antiqua"/>
          <w:color w:val="000000" w:themeColor="text1"/>
        </w:rPr>
        <w:t>: 260-269 [PMID: 23523614 DOI: 10.1016/j.canlet.2013.03.019]</w:t>
      </w:r>
    </w:p>
    <w:p w14:paraId="05BC6BC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230 </w:t>
      </w:r>
      <w:r w:rsidRPr="00F71C89">
        <w:rPr>
          <w:rFonts w:ascii="Book Antiqua" w:hAnsi="Book Antiqua"/>
          <w:b/>
          <w:bCs/>
          <w:color w:val="000000" w:themeColor="text1"/>
        </w:rPr>
        <w:t>Wei X</w:t>
      </w:r>
      <w:r w:rsidRPr="00F71C89">
        <w:rPr>
          <w:rFonts w:ascii="Book Antiqua" w:hAnsi="Book Antiqua"/>
          <w:color w:val="000000" w:themeColor="text1"/>
        </w:rPr>
        <w:t xml:space="preserve">, Duan W, Li Y, Zhang S, Xin X, Sun L, Gao M, Li Q, Wang D. AT101 exerts a synergetic efficacy in gastric cancer patients with 5-FU based treatment through promoting apoptosis and autophagy. </w:t>
      </w:r>
      <w:r w:rsidRPr="00F71C89">
        <w:rPr>
          <w:rFonts w:ascii="Book Antiqua" w:hAnsi="Book Antiqua"/>
          <w:i/>
          <w:iCs/>
          <w:color w:val="000000" w:themeColor="text1"/>
        </w:rPr>
        <w:t>Oncotarget</w:t>
      </w:r>
      <w:r w:rsidRPr="00F71C89">
        <w:rPr>
          <w:rFonts w:ascii="Book Antiqua" w:hAnsi="Book Antiqua"/>
          <w:color w:val="000000" w:themeColor="text1"/>
        </w:rPr>
        <w:t xml:space="preserve"> 2016; </w:t>
      </w:r>
      <w:r w:rsidRPr="00F71C89">
        <w:rPr>
          <w:rFonts w:ascii="Book Antiqua" w:hAnsi="Book Antiqua"/>
          <w:b/>
          <w:bCs/>
          <w:color w:val="000000" w:themeColor="text1"/>
        </w:rPr>
        <w:t>7</w:t>
      </w:r>
      <w:r w:rsidRPr="00F71C89">
        <w:rPr>
          <w:rFonts w:ascii="Book Antiqua" w:hAnsi="Book Antiqua"/>
          <w:color w:val="000000" w:themeColor="text1"/>
        </w:rPr>
        <w:t>: 34430-34441 [PMID: 27144437 DOI: 10.18632/oncotarget.9119]</w:t>
      </w:r>
    </w:p>
    <w:p w14:paraId="287ED98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231 </w:t>
      </w:r>
      <w:r w:rsidRPr="00F71C89">
        <w:rPr>
          <w:rFonts w:ascii="Book Antiqua" w:hAnsi="Book Antiqua"/>
          <w:b/>
          <w:bCs/>
          <w:color w:val="000000" w:themeColor="text1"/>
        </w:rPr>
        <w:t>Song S</w:t>
      </w:r>
      <w:r w:rsidRPr="00F71C89">
        <w:rPr>
          <w:rFonts w:ascii="Book Antiqua" w:hAnsi="Book Antiqua"/>
          <w:color w:val="000000" w:themeColor="text1"/>
        </w:rPr>
        <w:t xml:space="preserve">, Chen Q, Li Y, Lei G, Scott A, Huo L, Li CY, Estrella JS, Correa A, Pizzi MP, Ma L, Jin J, Liu B, Wang Y, Xiao L, Hofstetter WL, Lee JH, Weston B, Bhutani M, Shanbhag N, Johnson RL, Gan B, Wei S, Ajani JA. Targeting cancer stem cells with a pan-BCL-2 inhibitor in preclinical and clinical settings in patients with gastroesophageal carcinoma. </w:t>
      </w:r>
      <w:r w:rsidRPr="00F71C89">
        <w:rPr>
          <w:rFonts w:ascii="Book Antiqua" w:hAnsi="Book Antiqua"/>
          <w:i/>
          <w:iCs/>
          <w:color w:val="000000" w:themeColor="text1"/>
        </w:rPr>
        <w:t>Gut</w:t>
      </w:r>
      <w:r w:rsidRPr="00F71C89">
        <w:rPr>
          <w:rFonts w:ascii="Book Antiqua" w:hAnsi="Book Antiqua"/>
          <w:color w:val="000000" w:themeColor="text1"/>
        </w:rPr>
        <w:t xml:space="preserve"> 2021; </w:t>
      </w:r>
      <w:r w:rsidRPr="00F71C89">
        <w:rPr>
          <w:rFonts w:ascii="Book Antiqua" w:hAnsi="Book Antiqua"/>
          <w:b/>
          <w:bCs/>
          <w:color w:val="000000" w:themeColor="text1"/>
        </w:rPr>
        <w:t>70</w:t>
      </w:r>
      <w:r w:rsidRPr="00F71C89">
        <w:rPr>
          <w:rFonts w:ascii="Book Antiqua" w:hAnsi="Book Antiqua"/>
          <w:color w:val="000000" w:themeColor="text1"/>
        </w:rPr>
        <w:t>: 2238-2248 [PMID: 33487592 DOI: 10.1136/gutjnl-2020-321175]</w:t>
      </w:r>
    </w:p>
    <w:p w14:paraId="256CDB8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232 </w:t>
      </w:r>
      <w:r w:rsidRPr="00F71C89">
        <w:rPr>
          <w:rFonts w:ascii="Book Antiqua" w:hAnsi="Book Antiqua"/>
          <w:b/>
          <w:bCs/>
          <w:color w:val="000000" w:themeColor="text1"/>
        </w:rPr>
        <w:t>Wang Y</w:t>
      </w:r>
      <w:r w:rsidRPr="00F71C89">
        <w:rPr>
          <w:rFonts w:ascii="Book Antiqua" w:hAnsi="Book Antiqua"/>
          <w:color w:val="000000" w:themeColor="text1"/>
        </w:rPr>
        <w:t xml:space="preserve">, Lonard DM, Yu Y, Chow DC, Palzkill TG, O'Malley BW. Small molecule inhibition of the steroid receptor coactivators, SRC-3 and SRC-1. </w:t>
      </w:r>
      <w:r w:rsidRPr="00F71C89">
        <w:rPr>
          <w:rFonts w:ascii="Book Antiqua" w:hAnsi="Book Antiqua"/>
          <w:i/>
          <w:iCs/>
          <w:color w:val="000000" w:themeColor="text1"/>
        </w:rPr>
        <w:t>Mol Endocrinol</w:t>
      </w:r>
      <w:r w:rsidRPr="00F71C89">
        <w:rPr>
          <w:rFonts w:ascii="Book Antiqua" w:hAnsi="Book Antiqua"/>
          <w:color w:val="000000" w:themeColor="text1"/>
        </w:rPr>
        <w:t xml:space="preserve"> 2011; </w:t>
      </w:r>
      <w:r w:rsidRPr="00F71C89">
        <w:rPr>
          <w:rFonts w:ascii="Book Antiqua" w:hAnsi="Book Antiqua"/>
          <w:b/>
          <w:bCs/>
          <w:color w:val="000000" w:themeColor="text1"/>
        </w:rPr>
        <w:t>25</w:t>
      </w:r>
      <w:r w:rsidRPr="00F71C89">
        <w:rPr>
          <w:rFonts w:ascii="Book Antiqua" w:hAnsi="Book Antiqua"/>
          <w:color w:val="000000" w:themeColor="text1"/>
        </w:rPr>
        <w:t>: 2041-2053 [PMID: 22053001 DOI: 10.1210/me.2011-1222]</w:t>
      </w:r>
    </w:p>
    <w:p w14:paraId="5C2E93B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233 </w:t>
      </w:r>
      <w:r w:rsidRPr="00F71C89">
        <w:rPr>
          <w:rFonts w:ascii="Book Antiqua" w:hAnsi="Book Antiqua"/>
          <w:b/>
          <w:bCs/>
          <w:color w:val="000000" w:themeColor="text1"/>
        </w:rPr>
        <w:t>Cheng P</w:t>
      </w:r>
      <w:r w:rsidRPr="00F71C89">
        <w:rPr>
          <w:rFonts w:ascii="Book Antiqua" w:hAnsi="Book Antiqua"/>
          <w:color w:val="000000" w:themeColor="text1"/>
        </w:rPr>
        <w:t xml:space="preserve">, Ni Z, Dai X, Wang B, Ding W, Rae Smith A, Xu L, Wu D, He F, Lian J. The novel BH-3 mimetic apogossypolone induces Beclin-1- and ROS-mediated autophagy in human hepatocellular carcinoma [corrected] cells. </w:t>
      </w:r>
      <w:r w:rsidRPr="00F71C89">
        <w:rPr>
          <w:rFonts w:ascii="Book Antiqua" w:hAnsi="Book Antiqua"/>
          <w:i/>
          <w:iCs/>
          <w:color w:val="000000" w:themeColor="text1"/>
        </w:rPr>
        <w:t>Cell Death Dis</w:t>
      </w:r>
      <w:r w:rsidRPr="00F71C89">
        <w:rPr>
          <w:rFonts w:ascii="Book Antiqua" w:hAnsi="Book Antiqua"/>
          <w:color w:val="000000" w:themeColor="text1"/>
        </w:rPr>
        <w:t xml:space="preserve"> 2013; </w:t>
      </w:r>
      <w:r w:rsidRPr="00F71C89">
        <w:rPr>
          <w:rFonts w:ascii="Book Antiqua" w:hAnsi="Book Antiqua"/>
          <w:b/>
          <w:bCs/>
          <w:color w:val="000000" w:themeColor="text1"/>
        </w:rPr>
        <w:t>4</w:t>
      </w:r>
      <w:r w:rsidRPr="00F71C89">
        <w:rPr>
          <w:rFonts w:ascii="Book Antiqua" w:hAnsi="Book Antiqua"/>
          <w:color w:val="000000" w:themeColor="text1"/>
        </w:rPr>
        <w:t>: e489 [PMID: 23392177 DOI: 10.1038/cddis.2013.17]</w:t>
      </w:r>
    </w:p>
    <w:p w14:paraId="01E502B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234 </w:t>
      </w:r>
      <w:r w:rsidRPr="00F71C89">
        <w:rPr>
          <w:rFonts w:ascii="Book Antiqua" w:hAnsi="Book Antiqua"/>
          <w:b/>
          <w:bCs/>
          <w:color w:val="000000" w:themeColor="text1"/>
        </w:rPr>
        <w:t>Mohammad RM</w:t>
      </w:r>
      <w:r w:rsidRPr="00F71C89">
        <w:rPr>
          <w:rFonts w:ascii="Book Antiqua" w:hAnsi="Book Antiqua"/>
          <w:color w:val="000000" w:themeColor="text1"/>
        </w:rPr>
        <w:t xml:space="preserve">, Wang S, Banerjee S, Wu X, Chen J, Sarkar FH. Nonpeptidic small-molecule inhibitor of Bcl-2 and Bcl-XL, (-)-Gossypol, enhances biological effect of genistein against BxPC-3 human pancreatic cancer cell line. </w:t>
      </w:r>
      <w:r w:rsidRPr="00F71C89">
        <w:rPr>
          <w:rFonts w:ascii="Book Antiqua" w:hAnsi="Book Antiqua"/>
          <w:i/>
          <w:iCs/>
          <w:color w:val="000000" w:themeColor="text1"/>
        </w:rPr>
        <w:t>Pancreas</w:t>
      </w:r>
      <w:r w:rsidRPr="00F71C89">
        <w:rPr>
          <w:rFonts w:ascii="Book Antiqua" w:hAnsi="Book Antiqua"/>
          <w:color w:val="000000" w:themeColor="text1"/>
        </w:rPr>
        <w:t xml:space="preserve"> 2005; </w:t>
      </w:r>
      <w:r w:rsidRPr="00F71C89">
        <w:rPr>
          <w:rFonts w:ascii="Book Antiqua" w:hAnsi="Book Antiqua"/>
          <w:b/>
          <w:bCs/>
          <w:color w:val="000000" w:themeColor="text1"/>
        </w:rPr>
        <w:t>31</w:t>
      </w:r>
      <w:r w:rsidRPr="00F71C89">
        <w:rPr>
          <w:rFonts w:ascii="Book Antiqua" w:hAnsi="Book Antiqua"/>
          <w:color w:val="000000" w:themeColor="text1"/>
        </w:rPr>
        <w:t>: 317-324 [PMID: 16258364 DOI: 10.1097/01.mpa.0000179731.46210.01]</w:t>
      </w:r>
    </w:p>
    <w:p w14:paraId="49A5BAF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235 </w:t>
      </w:r>
      <w:r w:rsidRPr="00F71C89">
        <w:rPr>
          <w:rFonts w:ascii="Book Antiqua" w:hAnsi="Book Antiqua"/>
          <w:b/>
          <w:bCs/>
          <w:color w:val="000000" w:themeColor="text1"/>
        </w:rPr>
        <w:t>Thakur A</w:t>
      </w:r>
      <w:r w:rsidRPr="00F71C89">
        <w:rPr>
          <w:rFonts w:ascii="Book Antiqua" w:hAnsi="Book Antiqua"/>
          <w:color w:val="000000" w:themeColor="text1"/>
        </w:rPr>
        <w:t xml:space="preserve">, Lum LG, Schalk D, Azmi A, Banerjee S, Sarkar FH, Mohommad R. Pan-Bcl-2 inhibitor AT-101 enhances tumor cell killing by EGFR targeted T cells. </w:t>
      </w:r>
      <w:r w:rsidRPr="00F71C89">
        <w:rPr>
          <w:rFonts w:ascii="Book Antiqua" w:hAnsi="Book Antiqua"/>
          <w:i/>
          <w:iCs/>
          <w:color w:val="000000" w:themeColor="text1"/>
        </w:rPr>
        <w:t>PLoS One</w:t>
      </w:r>
      <w:r w:rsidRPr="00F71C89">
        <w:rPr>
          <w:rFonts w:ascii="Book Antiqua" w:hAnsi="Book Antiqua"/>
          <w:color w:val="000000" w:themeColor="text1"/>
        </w:rPr>
        <w:t xml:space="preserve"> 2012; </w:t>
      </w:r>
      <w:r w:rsidRPr="00F71C89">
        <w:rPr>
          <w:rFonts w:ascii="Book Antiqua" w:hAnsi="Book Antiqua"/>
          <w:b/>
          <w:bCs/>
          <w:color w:val="000000" w:themeColor="text1"/>
        </w:rPr>
        <w:t>7</w:t>
      </w:r>
      <w:r w:rsidRPr="00F71C89">
        <w:rPr>
          <w:rFonts w:ascii="Book Antiqua" w:hAnsi="Book Antiqua"/>
          <w:color w:val="000000" w:themeColor="text1"/>
        </w:rPr>
        <w:t>: e47520 [PMID: 23185240 DOI: 10.1371/journal.pone.0047520]</w:t>
      </w:r>
    </w:p>
    <w:p w14:paraId="7601533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236 </w:t>
      </w:r>
      <w:r w:rsidRPr="00F71C89">
        <w:rPr>
          <w:rFonts w:ascii="Book Antiqua" w:hAnsi="Book Antiqua"/>
          <w:b/>
          <w:bCs/>
          <w:color w:val="000000" w:themeColor="text1"/>
        </w:rPr>
        <w:t>Yuan Y</w:t>
      </w:r>
      <w:r w:rsidRPr="00F71C89">
        <w:rPr>
          <w:rFonts w:ascii="Book Antiqua" w:hAnsi="Book Antiqua"/>
          <w:color w:val="000000" w:themeColor="text1"/>
        </w:rPr>
        <w:t xml:space="preserve">, Tang AJ, Castoreno AB, Kuo SY, Wang Q, Kuballa P, Xavier R, Shamji AF, Schreiber SL, Wagner BK. Gossypol and an HMT G9a inhibitor act in synergy to induce cell death in pancreatic cancer cells. </w:t>
      </w:r>
      <w:r w:rsidRPr="00F71C89">
        <w:rPr>
          <w:rFonts w:ascii="Book Antiqua" w:hAnsi="Book Antiqua"/>
          <w:i/>
          <w:iCs/>
          <w:color w:val="000000" w:themeColor="text1"/>
        </w:rPr>
        <w:t>Cell Death Dis</w:t>
      </w:r>
      <w:r w:rsidRPr="00F71C89">
        <w:rPr>
          <w:rFonts w:ascii="Book Antiqua" w:hAnsi="Book Antiqua"/>
          <w:color w:val="000000" w:themeColor="text1"/>
        </w:rPr>
        <w:t xml:space="preserve"> 2013; </w:t>
      </w:r>
      <w:r w:rsidRPr="00F71C89">
        <w:rPr>
          <w:rFonts w:ascii="Book Antiqua" w:hAnsi="Book Antiqua"/>
          <w:b/>
          <w:bCs/>
          <w:color w:val="000000" w:themeColor="text1"/>
        </w:rPr>
        <w:t>4</w:t>
      </w:r>
      <w:r w:rsidRPr="00F71C89">
        <w:rPr>
          <w:rFonts w:ascii="Book Antiqua" w:hAnsi="Book Antiqua"/>
          <w:color w:val="000000" w:themeColor="text1"/>
        </w:rPr>
        <w:t>: e690 [PMID: 23807219 DOI: 10.1038/cddis.2013.191]</w:t>
      </w:r>
    </w:p>
    <w:p w14:paraId="2BE2678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237 </w:t>
      </w:r>
      <w:r w:rsidRPr="00F71C89">
        <w:rPr>
          <w:rFonts w:ascii="Book Antiqua" w:hAnsi="Book Antiqua"/>
          <w:b/>
          <w:bCs/>
          <w:color w:val="000000" w:themeColor="text1"/>
        </w:rPr>
        <w:t>Lee S</w:t>
      </w:r>
      <w:r w:rsidRPr="00F71C89">
        <w:rPr>
          <w:rFonts w:ascii="Book Antiqua" w:hAnsi="Book Antiqua"/>
          <w:color w:val="000000" w:themeColor="text1"/>
        </w:rPr>
        <w:t xml:space="preserve">, Hong E, Jo E, Kim ZH, Yim KJ, Woo SH, Choi YS, Jang HJ. Gossypol Induces Apoptosis of Human Pancreatic Cancer Cells via CHOP/Endoplasmic Reticulum Stress Signaling Pathway. </w:t>
      </w:r>
      <w:r w:rsidRPr="00F71C89">
        <w:rPr>
          <w:rFonts w:ascii="Book Antiqua" w:hAnsi="Book Antiqua"/>
          <w:i/>
          <w:iCs/>
          <w:color w:val="000000" w:themeColor="text1"/>
        </w:rPr>
        <w:t>J Microbiol Biotechnol</w:t>
      </w:r>
      <w:r w:rsidRPr="00F71C89">
        <w:rPr>
          <w:rFonts w:ascii="Book Antiqua" w:hAnsi="Book Antiqua"/>
          <w:color w:val="000000" w:themeColor="text1"/>
        </w:rPr>
        <w:t xml:space="preserve"> 2022; </w:t>
      </w:r>
      <w:r w:rsidRPr="00F71C89">
        <w:rPr>
          <w:rFonts w:ascii="Book Antiqua" w:hAnsi="Book Antiqua"/>
          <w:b/>
          <w:bCs/>
          <w:color w:val="000000" w:themeColor="text1"/>
        </w:rPr>
        <w:t>32</w:t>
      </w:r>
      <w:r w:rsidRPr="00F71C89">
        <w:rPr>
          <w:rFonts w:ascii="Book Antiqua" w:hAnsi="Book Antiqua"/>
          <w:color w:val="000000" w:themeColor="text1"/>
        </w:rPr>
        <w:t>: 645-656 [PMID: 35283426 DOI: 10.4014/jmb.2110.10019]</w:t>
      </w:r>
    </w:p>
    <w:p w14:paraId="27A9A9E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238 </w:t>
      </w:r>
      <w:r w:rsidRPr="00F71C89">
        <w:rPr>
          <w:rFonts w:ascii="Book Antiqua" w:hAnsi="Book Antiqua"/>
          <w:b/>
          <w:bCs/>
          <w:color w:val="000000" w:themeColor="text1"/>
        </w:rPr>
        <w:t>Wang X</w:t>
      </w:r>
      <w:r w:rsidRPr="00F71C89">
        <w:rPr>
          <w:rFonts w:ascii="Book Antiqua" w:hAnsi="Book Antiqua"/>
          <w:color w:val="000000" w:themeColor="text1"/>
        </w:rPr>
        <w:t xml:space="preserve">, Wang J, Wong SC, Chow LS, Nicholls JM, Wong YC, Liu Y, Kwong DL, Sham JS, Tsa SW. Cytotoxic effect of gossypol on colon carcinoma cells. </w:t>
      </w:r>
      <w:r w:rsidRPr="00F71C89">
        <w:rPr>
          <w:rFonts w:ascii="Book Antiqua" w:hAnsi="Book Antiqua"/>
          <w:i/>
          <w:iCs/>
          <w:color w:val="000000" w:themeColor="text1"/>
        </w:rPr>
        <w:t>Life Sci</w:t>
      </w:r>
      <w:r w:rsidRPr="00F71C89">
        <w:rPr>
          <w:rFonts w:ascii="Book Antiqua" w:hAnsi="Book Antiqua"/>
          <w:color w:val="000000" w:themeColor="text1"/>
        </w:rPr>
        <w:t xml:space="preserve"> 2000; </w:t>
      </w:r>
      <w:r w:rsidRPr="00F71C89">
        <w:rPr>
          <w:rFonts w:ascii="Book Antiqua" w:hAnsi="Book Antiqua"/>
          <w:b/>
          <w:bCs/>
          <w:color w:val="000000" w:themeColor="text1"/>
        </w:rPr>
        <w:t>67</w:t>
      </w:r>
      <w:r w:rsidRPr="00F71C89">
        <w:rPr>
          <w:rFonts w:ascii="Book Antiqua" w:hAnsi="Book Antiqua"/>
          <w:color w:val="000000" w:themeColor="text1"/>
        </w:rPr>
        <w:t>: 2663-2671 [PMID: 11105982 DOI: 10.1016/s0024-3205(00)00857-2]</w:t>
      </w:r>
    </w:p>
    <w:p w14:paraId="32E7442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239 </w:t>
      </w:r>
      <w:r w:rsidRPr="00F71C89">
        <w:rPr>
          <w:rFonts w:ascii="Book Antiqua" w:hAnsi="Book Antiqua"/>
          <w:b/>
          <w:bCs/>
          <w:color w:val="000000" w:themeColor="text1"/>
        </w:rPr>
        <w:t>Zhang M</w:t>
      </w:r>
      <w:r w:rsidRPr="00F71C89">
        <w:rPr>
          <w:rFonts w:ascii="Book Antiqua" w:hAnsi="Book Antiqua"/>
          <w:color w:val="000000" w:themeColor="text1"/>
        </w:rPr>
        <w:t xml:space="preserve">, Liu H, Guo R, Ling Y, Wu X, Li B, Roller PP, Wang S, Yang D. Molecular mechanism of gossypol-induced cell growth inhibition and cell death of HT-29 human colon carcinoma cells. </w:t>
      </w:r>
      <w:r w:rsidRPr="00F71C89">
        <w:rPr>
          <w:rFonts w:ascii="Book Antiqua" w:hAnsi="Book Antiqua"/>
          <w:i/>
          <w:iCs/>
          <w:color w:val="000000" w:themeColor="text1"/>
        </w:rPr>
        <w:t>Biochem Pharmacol</w:t>
      </w:r>
      <w:r w:rsidRPr="00F71C89">
        <w:rPr>
          <w:rFonts w:ascii="Book Antiqua" w:hAnsi="Book Antiqua"/>
          <w:color w:val="000000" w:themeColor="text1"/>
        </w:rPr>
        <w:t xml:space="preserve"> 2003; </w:t>
      </w:r>
      <w:r w:rsidRPr="00F71C89">
        <w:rPr>
          <w:rFonts w:ascii="Book Antiqua" w:hAnsi="Book Antiqua"/>
          <w:b/>
          <w:bCs/>
          <w:color w:val="000000" w:themeColor="text1"/>
        </w:rPr>
        <w:t>66</w:t>
      </w:r>
      <w:r w:rsidRPr="00F71C89">
        <w:rPr>
          <w:rFonts w:ascii="Book Antiqua" w:hAnsi="Book Antiqua"/>
          <w:color w:val="000000" w:themeColor="text1"/>
        </w:rPr>
        <w:t>: 93-103 [PMID: 12818369 DOI: 10.1016/s0006-2952(03)00248-x]</w:t>
      </w:r>
    </w:p>
    <w:p w14:paraId="6D2D779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240 </w:t>
      </w:r>
      <w:r w:rsidRPr="00F71C89">
        <w:rPr>
          <w:rFonts w:ascii="Book Antiqua" w:hAnsi="Book Antiqua"/>
          <w:b/>
          <w:bCs/>
          <w:color w:val="000000" w:themeColor="text1"/>
        </w:rPr>
        <w:t>Wang X</w:t>
      </w:r>
      <w:r w:rsidRPr="00F71C89">
        <w:rPr>
          <w:rFonts w:ascii="Book Antiqua" w:hAnsi="Book Antiqua"/>
          <w:color w:val="000000" w:themeColor="text1"/>
        </w:rPr>
        <w:t xml:space="preserve">, Zhang C, Yan X, Lan B, Wang J, Wei C, Cao X, Wang R, Yao J, Zhou T, Zhou M, Liu Q, Jiang B, Jiang P, Kesari S, Lin X, Guo F. A Novel Bioavailable BH3 </w:t>
      </w:r>
      <w:r w:rsidRPr="00F71C89">
        <w:rPr>
          <w:rFonts w:ascii="Book Antiqua" w:hAnsi="Book Antiqua"/>
          <w:color w:val="000000" w:themeColor="text1"/>
        </w:rPr>
        <w:lastRenderedPageBreak/>
        <w:t xml:space="preserve">Mimetic Efficiently Inhibits Colon Cancer via Cascade Effects of Mitochondria. </w:t>
      </w:r>
      <w:r w:rsidRPr="00F71C89">
        <w:rPr>
          <w:rFonts w:ascii="Book Antiqua" w:hAnsi="Book Antiqua"/>
          <w:i/>
          <w:iCs/>
          <w:color w:val="000000" w:themeColor="text1"/>
        </w:rPr>
        <w:t>Clin Cancer Res</w:t>
      </w:r>
      <w:r w:rsidRPr="00F71C89">
        <w:rPr>
          <w:rFonts w:ascii="Book Antiqua" w:hAnsi="Book Antiqua"/>
          <w:color w:val="000000" w:themeColor="text1"/>
        </w:rPr>
        <w:t xml:space="preserve"> 2016; </w:t>
      </w:r>
      <w:r w:rsidRPr="00F71C89">
        <w:rPr>
          <w:rFonts w:ascii="Book Antiqua" w:hAnsi="Book Antiqua"/>
          <w:b/>
          <w:bCs/>
          <w:color w:val="000000" w:themeColor="text1"/>
        </w:rPr>
        <w:t>22</w:t>
      </w:r>
      <w:r w:rsidRPr="00F71C89">
        <w:rPr>
          <w:rFonts w:ascii="Book Antiqua" w:hAnsi="Book Antiqua"/>
          <w:color w:val="000000" w:themeColor="text1"/>
        </w:rPr>
        <w:t>: 1445-1458 [PMID: 26515494 DOI: 10.1158/1078-0432.CCR-15-0732]</w:t>
      </w:r>
    </w:p>
    <w:p w14:paraId="045187E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241 </w:t>
      </w:r>
      <w:r w:rsidRPr="00F71C89">
        <w:rPr>
          <w:rFonts w:ascii="Book Antiqua" w:hAnsi="Book Antiqua"/>
          <w:b/>
          <w:bCs/>
          <w:color w:val="000000" w:themeColor="text1"/>
        </w:rPr>
        <w:t>Sun X</w:t>
      </w:r>
      <w:r w:rsidRPr="00F71C89">
        <w:rPr>
          <w:rFonts w:ascii="Book Antiqua" w:hAnsi="Book Antiqua"/>
          <w:color w:val="000000" w:themeColor="text1"/>
        </w:rPr>
        <w:t xml:space="preserve">, Wang M, Wang M, Yao L, Li X, Dong H, Li M, Sun T, Liu X, Liu Y, Xu Y. Role of Proton-Coupled Monocarboxylate Transporters in Cancer: From Metabolic Crosstalk to Therapeutic Potential. </w:t>
      </w:r>
      <w:r w:rsidRPr="00F71C89">
        <w:rPr>
          <w:rFonts w:ascii="Book Antiqua" w:hAnsi="Book Antiqua"/>
          <w:i/>
          <w:iCs/>
          <w:color w:val="000000" w:themeColor="text1"/>
        </w:rPr>
        <w:t>Front Cell Dev Biol</w:t>
      </w:r>
      <w:r w:rsidRPr="00F71C89">
        <w:rPr>
          <w:rFonts w:ascii="Book Antiqua" w:hAnsi="Book Antiqua"/>
          <w:color w:val="000000" w:themeColor="text1"/>
        </w:rPr>
        <w:t xml:space="preserve"> 2020; </w:t>
      </w:r>
      <w:r w:rsidRPr="00F71C89">
        <w:rPr>
          <w:rFonts w:ascii="Book Antiqua" w:hAnsi="Book Antiqua"/>
          <w:b/>
          <w:bCs/>
          <w:color w:val="000000" w:themeColor="text1"/>
        </w:rPr>
        <w:t>8</w:t>
      </w:r>
      <w:r w:rsidRPr="00F71C89">
        <w:rPr>
          <w:rFonts w:ascii="Book Antiqua" w:hAnsi="Book Antiqua"/>
          <w:color w:val="000000" w:themeColor="text1"/>
        </w:rPr>
        <w:t>: 651 [PMID: 32766253 DOI: 10.3389/fcell.2020.00651]</w:t>
      </w:r>
    </w:p>
    <w:p w14:paraId="46D7EE5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242 </w:t>
      </w:r>
      <w:r w:rsidRPr="00F71C89">
        <w:rPr>
          <w:rFonts w:ascii="Book Antiqua" w:hAnsi="Book Antiqua"/>
          <w:b/>
          <w:bCs/>
          <w:color w:val="000000" w:themeColor="text1"/>
        </w:rPr>
        <w:t>Tao Z</w:t>
      </w:r>
      <w:r w:rsidRPr="00F71C89">
        <w:rPr>
          <w:rFonts w:ascii="Book Antiqua" w:hAnsi="Book Antiqua"/>
          <w:color w:val="000000" w:themeColor="text1"/>
        </w:rPr>
        <w:t xml:space="preserve">, Huang C, Wang D, Wang Q, Gao Q, Zhang H, Zhao Y, Wang M, Xu J, Shen B, Zhou C, Zhu W. Lactate induced mesenchymal stem cells activation promotes gastric cancer cells migration and proliferation. </w:t>
      </w:r>
      <w:r w:rsidRPr="00F71C89">
        <w:rPr>
          <w:rFonts w:ascii="Book Antiqua" w:hAnsi="Book Antiqua"/>
          <w:i/>
          <w:iCs/>
          <w:color w:val="000000" w:themeColor="text1"/>
        </w:rPr>
        <w:t>Exp Cell Res</w:t>
      </w:r>
      <w:r w:rsidRPr="00F71C89">
        <w:rPr>
          <w:rFonts w:ascii="Book Antiqua" w:hAnsi="Book Antiqua"/>
          <w:color w:val="000000" w:themeColor="text1"/>
        </w:rPr>
        <w:t xml:space="preserve"> 2023; </w:t>
      </w:r>
      <w:r w:rsidRPr="00F71C89">
        <w:rPr>
          <w:rFonts w:ascii="Book Antiqua" w:hAnsi="Book Antiqua"/>
          <w:b/>
          <w:bCs/>
          <w:color w:val="000000" w:themeColor="text1"/>
        </w:rPr>
        <w:t>424</w:t>
      </w:r>
      <w:r w:rsidRPr="00F71C89">
        <w:rPr>
          <w:rFonts w:ascii="Book Antiqua" w:hAnsi="Book Antiqua"/>
          <w:color w:val="000000" w:themeColor="text1"/>
        </w:rPr>
        <w:t>: 113492 [PMID: 36702194 DOI: 10.1016/j.yexcr.2023.113492]</w:t>
      </w:r>
    </w:p>
    <w:p w14:paraId="64DFE46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243 </w:t>
      </w:r>
      <w:r w:rsidRPr="00F71C89">
        <w:rPr>
          <w:rFonts w:ascii="Book Antiqua" w:hAnsi="Book Antiqua"/>
          <w:b/>
          <w:bCs/>
          <w:color w:val="000000" w:themeColor="text1"/>
        </w:rPr>
        <w:t>Wang C</w:t>
      </w:r>
      <w:r w:rsidRPr="00F71C89">
        <w:rPr>
          <w:rFonts w:ascii="Book Antiqua" w:hAnsi="Book Antiqua"/>
          <w:color w:val="000000" w:themeColor="text1"/>
        </w:rPr>
        <w:t xml:space="preserve">, Wen Z, Xie J, Zhao Y, Zhao L, Zhang S, Liu Y, Xue Y, Shi M. MACC1 mediates chemotherapy sensitivity of 5-FU and cisplatin via regulating MCT1 expression in gastric cancer. </w:t>
      </w:r>
      <w:r w:rsidRPr="00F71C89">
        <w:rPr>
          <w:rFonts w:ascii="Book Antiqua" w:hAnsi="Book Antiqua"/>
          <w:i/>
          <w:iCs/>
          <w:color w:val="000000" w:themeColor="text1"/>
        </w:rPr>
        <w:t>Biochem Biophys Res Commun</w:t>
      </w:r>
      <w:r w:rsidRPr="00F71C89">
        <w:rPr>
          <w:rFonts w:ascii="Book Antiqua" w:hAnsi="Book Antiqua"/>
          <w:color w:val="000000" w:themeColor="text1"/>
        </w:rPr>
        <w:t xml:space="preserve"> 2017; </w:t>
      </w:r>
      <w:r w:rsidRPr="00F71C89">
        <w:rPr>
          <w:rFonts w:ascii="Book Antiqua" w:hAnsi="Book Antiqua"/>
          <w:b/>
          <w:bCs/>
          <w:color w:val="000000" w:themeColor="text1"/>
        </w:rPr>
        <w:t>485</w:t>
      </w:r>
      <w:r w:rsidRPr="00F71C89">
        <w:rPr>
          <w:rFonts w:ascii="Book Antiqua" w:hAnsi="Book Antiqua"/>
          <w:color w:val="000000" w:themeColor="text1"/>
        </w:rPr>
        <w:t>: 665-671 [PMID: 28235486 DOI: 10.1016/j.bbrc.2017.02.096]</w:t>
      </w:r>
    </w:p>
    <w:p w14:paraId="7C4B6C2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244 </w:t>
      </w:r>
      <w:r w:rsidRPr="00F71C89">
        <w:rPr>
          <w:rFonts w:ascii="Book Antiqua" w:hAnsi="Book Antiqua"/>
          <w:b/>
          <w:bCs/>
          <w:color w:val="000000" w:themeColor="text1"/>
        </w:rPr>
        <w:t>Grasa L</w:t>
      </w:r>
      <w:r w:rsidRPr="00F71C89">
        <w:rPr>
          <w:rFonts w:ascii="Book Antiqua" w:hAnsi="Book Antiqua"/>
          <w:color w:val="000000" w:themeColor="text1"/>
        </w:rPr>
        <w:t xml:space="preserve">, Chueca E, Arechavaleta S, García-González MA, Sáenz MÁ, Valero A, Hördnler C, Lanas Á, Piazuelo E. Antitumor effects of lactate transport inhibition on esophageal adenocarcinoma cells. </w:t>
      </w:r>
      <w:r w:rsidRPr="00F71C89">
        <w:rPr>
          <w:rFonts w:ascii="Book Antiqua" w:hAnsi="Book Antiqua"/>
          <w:i/>
          <w:iCs/>
          <w:color w:val="000000" w:themeColor="text1"/>
        </w:rPr>
        <w:t>J Physiol Biochem</w:t>
      </w:r>
      <w:r w:rsidRPr="00F71C89">
        <w:rPr>
          <w:rFonts w:ascii="Book Antiqua" w:hAnsi="Book Antiqua"/>
          <w:color w:val="000000" w:themeColor="text1"/>
        </w:rPr>
        <w:t xml:space="preserve"> 2023; </w:t>
      </w:r>
      <w:r w:rsidRPr="00F71C89">
        <w:rPr>
          <w:rFonts w:ascii="Book Antiqua" w:hAnsi="Book Antiqua"/>
          <w:b/>
          <w:bCs/>
          <w:color w:val="000000" w:themeColor="text1"/>
        </w:rPr>
        <w:t>79</w:t>
      </w:r>
      <w:r w:rsidRPr="00F71C89">
        <w:rPr>
          <w:rFonts w:ascii="Book Antiqua" w:hAnsi="Book Antiqua"/>
          <w:color w:val="000000" w:themeColor="text1"/>
        </w:rPr>
        <w:t>: 147-161 [PMID: 36342616 DOI: 10.1007/s13105-022-00931-3]</w:t>
      </w:r>
    </w:p>
    <w:p w14:paraId="74823C8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245 </w:t>
      </w:r>
      <w:r w:rsidRPr="00F71C89">
        <w:rPr>
          <w:rFonts w:ascii="Book Antiqua" w:hAnsi="Book Antiqua"/>
          <w:b/>
          <w:bCs/>
          <w:color w:val="000000" w:themeColor="text1"/>
        </w:rPr>
        <w:t>Behrends V</w:t>
      </w:r>
      <w:r w:rsidRPr="00F71C89">
        <w:rPr>
          <w:rFonts w:ascii="Book Antiqua" w:hAnsi="Book Antiqua"/>
          <w:color w:val="000000" w:themeColor="text1"/>
        </w:rPr>
        <w:t xml:space="preserve">, Giskeødegård GF, Bravo-Santano N, Letek M, Keun HC. Acetaminophen cytotoxicity in HepG2 cells is associated with a decoupling of glycolysis from the TCA cycle, loss of NADPH production, and suppression of anabolism. </w:t>
      </w:r>
      <w:r w:rsidRPr="00F71C89">
        <w:rPr>
          <w:rFonts w:ascii="Book Antiqua" w:hAnsi="Book Antiqua"/>
          <w:i/>
          <w:iCs/>
          <w:color w:val="000000" w:themeColor="text1"/>
        </w:rPr>
        <w:t>Arch Toxicol</w:t>
      </w:r>
      <w:r w:rsidRPr="00F71C89">
        <w:rPr>
          <w:rFonts w:ascii="Book Antiqua" w:hAnsi="Book Antiqua"/>
          <w:color w:val="000000" w:themeColor="text1"/>
        </w:rPr>
        <w:t xml:space="preserve"> 2019; </w:t>
      </w:r>
      <w:r w:rsidRPr="00F71C89">
        <w:rPr>
          <w:rFonts w:ascii="Book Antiqua" w:hAnsi="Book Antiqua"/>
          <w:b/>
          <w:bCs/>
          <w:color w:val="000000" w:themeColor="text1"/>
        </w:rPr>
        <w:t>93</w:t>
      </w:r>
      <w:r w:rsidRPr="00F71C89">
        <w:rPr>
          <w:rFonts w:ascii="Book Antiqua" w:hAnsi="Book Antiqua"/>
          <w:color w:val="000000" w:themeColor="text1"/>
        </w:rPr>
        <w:t>: 341-353 [PMID: 30552463 DOI: 10.1007/s00204-018-2371-0]</w:t>
      </w:r>
    </w:p>
    <w:p w14:paraId="435A32F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246 </w:t>
      </w:r>
      <w:r w:rsidRPr="00F71C89">
        <w:rPr>
          <w:rFonts w:ascii="Book Antiqua" w:hAnsi="Book Antiqua"/>
          <w:b/>
          <w:bCs/>
          <w:color w:val="000000" w:themeColor="text1"/>
        </w:rPr>
        <w:t>Beloueche-Babari M</w:t>
      </w:r>
      <w:r w:rsidRPr="00F71C89">
        <w:rPr>
          <w:rFonts w:ascii="Book Antiqua" w:hAnsi="Book Antiqua"/>
          <w:color w:val="000000" w:themeColor="text1"/>
        </w:rPr>
        <w:t xml:space="preserve">, Wantuch S, Casals Galobart T, Koniordou M, Parkes HG, Arunan V, Chung YL, Eykyn TR, Smith PD, Leach MO. MCT1 Inhibitor AZD3965 Increases Mitochondrial Metabolism, Facilitating Combination Therapy and Noninvasive Magnetic Resonance Spectroscopy. </w:t>
      </w:r>
      <w:r w:rsidRPr="00F71C89">
        <w:rPr>
          <w:rFonts w:ascii="Book Antiqua" w:hAnsi="Book Antiqua"/>
          <w:i/>
          <w:iCs/>
          <w:color w:val="000000" w:themeColor="text1"/>
        </w:rPr>
        <w:t>Cancer Res</w:t>
      </w:r>
      <w:r w:rsidRPr="00F71C89">
        <w:rPr>
          <w:rFonts w:ascii="Book Antiqua" w:hAnsi="Book Antiqua"/>
          <w:color w:val="000000" w:themeColor="text1"/>
        </w:rPr>
        <w:t xml:space="preserve"> 2017; </w:t>
      </w:r>
      <w:r w:rsidRPr="00F71C89">
        <w:rPr>
          <w:rFonts w:ascii="Book Antiqua" w:hAnsi="Book Antiqua"/>
          <w:b/>
          <w:bCs/>
          <w:color w:val="000000" w:themeColor="text1"/>
        </w:rPr>
        <w:t>77</w:t>
      </w:r>
      <w:r w:rsidRPr="00F71C89">
        <w:rPr>
          <w:rFonts w:ascii="Book Antiqua" w:hAnsi="Book Antiqua"/>
          <w:color w:val="000000" w:themeColor="text1"/>
        </w:rPr>
        <w:t>: 5913-5924 [PMID: 28923861 DOI: 10.1158/0008-5472.CAN-16-2686]</w:t>
      </w:r>
    </w:p>
    <w:p w14:paraId="7661C85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247 </w:t>
      </w:r>
      <w:r w:rsidRPr="00F71C89">
        <w:rPr>
          <w:rFonts w:ascii="Book Antiqua" w:hAnsi="Book Antiqua"/>
          <w:b/>
          <w:bCs/>
          <w:color w:val="000000" w:themeColor="text1"/>
        </w:rPr>
        <w:t>Lee JY</w:t>
      </w:r>
      <w:r w:rsidRPr="00F71C89">
        <w:rPr>
          <w:rFonts w:ascii="Book Antiqua" w:hAnsi="Book Antiqua"/>
          <w:color w:val="000000" w:themeColor="text1"/>
        </w:rPr>
        <w:t xml:space="preserve">, Lee I, Chang WJ, Ahn SM, Lim SH, Kim HS, Yoo KH, Jung KS, Song HN, Cho JH, Kim SY, Kim KM, Lee S, Kim ST, Park SH, Lee J, Park JO, Park YS, Lim HY, Kang WK. MCT4 as a potential therapeutic target for metastatic gastric cancer with peritoneal carcinomatosis. </w:t>
      </w:r>
      <w:r w:rsidRPr="00F71C89">
        <w:rPr>
          <w:rFonts w:ascii="Book Antiqua" w:hAnsi="Book Antiqua"/>
          <w:i/>
          <w:iCs/>
          <w:color w:val="000000" w:themeColor="text1"/>
        </w:rPr>
        <w:t>Oncotarget</w:t>
      </w:r>
      <w:r w:rsidRPr="00F71C89">
        <w:rPr>
          <w:rFonts w:ascii="Book Antiqua" w:hAnsi="Book Antiqua"/>
          <w:color w:val="000000" w:themeColor="text1"/>
        </w:rPr>
        <w:t xml:space="preserve"> 2016; </w:t>
      </w:r>
      <w:r w:rsidRPr="00F71C89">
        <w:rPr>
          <w:rFonts w:ascii="Book Antiqua" w:hAnsi="Book Antiqua"/>
          <w:b/>
          <w:bCs/>
          <w:color w:val="000000" w:themeColor="text1"/>
        </w:rPr>
        <w:t>7</w:t>
      </w:r>
      <w:r w:rsidRPr="00F71C89">
        <w:rPr>
          <w:rFonts w:ascii="Book Antiqua" w:hAnsi="Book Antiqua"/>
          <w:color w:val="000000" w:themeColor="text1"/>
        </w:rPr>
        <w:t>: 43492-43503 [PMID: 27224918 DOI: 10.18632/oncotarget.9523]</w:t>
      </w:r>
    </w:p>
    <w:p w14:paraId="204F2AD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248 </w:t>
      </w:r>
      <w:r w:rsidRPr="00F71C89">
        <w:rPr>
          <w:rFonts w:ascii="Book Antiqua" w:hAnsi="Book Antiqua"/>
          <w:b/>
          <w:bCs/>
          <w:color w:val="000000" w:themeColor="text1"/>
        </w:rPr>
        <w:t>Kong SC</w:t>
      </w:r>
      <w:r w:rsidRPr="00F71C89">
        <w:rPr>
          <w:rFonts w:ascii="Book Antiqua" w:hAnsi="Book Antiqua"/>
          <w:color w:val="000000" w:themeColor="text1"/>
        </w:rPr>
        <w:t xml:space="preserve">, Nøhr-Nielsen A, Zeeberg K, Reshkin SJ, Hoffmann EK, Novak I, Pedersen SF. Monocarboxylate Transporters MCT1 and MCT4 Regulate Migration and Invasion of Pancreatic Ductal Adenocarcinoma Cells. </w:t>
      </w:r>
      <w:r w:rsidRPr="00F71C89">
        <w:rPr>
          <w:rFonts w:ascii="Book Antiqua" w:hAnsi="Book Antiqua"/>
          <w:i/>
          <w:iCs/>
          <w:color w:val="000000" w:themeColor="text1"/>
        </w:rPr>
        <w:t>Pancreas</w:t>
      </w:r>
      <w:r w:rsidRPr="00F71C89">
        <w:rPr>
          <w:rFonts w:ascii="Book Antiqua" w:hAnsi="Book Antiqua"/>
          <w:color w:val="000000" w:themeColor="text1"/>
        </w:rPr>
        <w:t xml:space="preserve"> 2016; </w:t>
      </w:r>
      <w:r w:rsidRPr="00F71C89">
        <w:rPr>
          <w:rFonts w:ascii="Book Antiqua" w:hAnsi="Book Antiqua"/>
          <w:b/>
          <w:bCs/>
          <w:color w:val="000000" w:themeColor="text1"/>
        </w:rPr>
        <w:t>45</w:t>
      </w:r>
      <w:r w:rsidRPr="00F71C89">
        <w:rPr>
          <w:rFonts w:ascii="Book Antiqua" w:hAnsi="Book Antiqua"/>
          <w:color w:val="000000" w:themeColor="text1"/>
        </w:rPr>
        <w:t>: 1036-1047 [PMID: 26765963 DOI: 10.1097/MPA.0000000000000571]</w:t>
      </w:r>
    </w:p>
    <w:p w14:paraId="182C2CF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249 </w:t>
      </w:r>
      <w:r w:rsidRPr="00F71C89">
        <w:rPr>
          <w:rFonts w:ascii="Book Antiqua" w:hAnsi="Book Antiqua"/>
          <w:b/>
          <w:bCs/>
          <w:color w:val="000000" w:themeColor="text1"/>
        </w:rPr>
        <w:t>Le Floch R</w:t>
      </w:r>
      <w:r w:rsidRPr="00F71C89">
        <w:rPr>
          <w:rFonts w:ascii="Book Antiqua" w:hAnsi="Book Antiqua"/>
          <w:color w:val="000000" w:themeColor="text1"/>
        </w:rPr>
        <w:t xml:space="preserve">, Chiche J, Marchiq I, Naiken T, Ilc K, Murray CM, Critchlow SE, Roux D, Simon MP, Pouysségur J. CD147 subunit of lactate/H+ symporters MCT1 and hypoxia-inducible MCT4 is critical for energetics and growth of glycolytic tumors. </w:t>
      </w:r>
      <w:r w:rsidRPr="00F71C89">
        <w:rPr>
          <w:rFonts w:ascii="Book Antiqua" w:hAnsi="Book Antiqua"/>
          <w:i/>
          <w:iCs/>
          <w:color w:val="000000" w:themeColor="text1"/>
        </w:rPr>
        <w:t>Proc Natl Acad Sci U S A</w:t>
      </w:r>
      <w:r w:rsidRPr="00F71C89">
        <w:rPr>
          <w:rFonts w:ascii="Book Antiqua" w:hAnsi="Book Antiqua"/>
          <w:color w:val="000000" w:themeColor="text1"/>
        </w:rPr>
        <w:t xml:space="preserve"> 2011; </w:t>
      </w:r>
      <w:r w:rsidRPr="00F71C89">
        <w:rPr>
          <w:rFonts w:ascii="Book Antiqua" w:hAnsi="Book Antiqua"/>
          <w:b/>
          <w:bCs/>
          <w:color w:val="000000" w:themeColor="text1"/>
        </w:rPr>
        <w:t>108</w:t>
      </w:r>
      <w:r w:rsidRPr="00F71C89">
        <w:rPr>
          <w:rFonts w:ascii="Book Antiqua" w:hAnsi="Book Antiqua"/>
          <w:color w:val="000000" w:themeColor="text1"/>
        </w:rPr>
        <w:t>: 16663-16668 [PMID: 21930917 DOI: 10.1073/pnas.1106123108]</w:t>
      </w:r>
    </w:p>
    <w:p w14:paraId="71C4C60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250 </w:t>
      </w:r>
      <w:r w:rsidRPr="00F71C89">
        <w:rPr>
          <w:rFonts w:ascii="Book Antiqua" w:hAnsi="Book Antiqua"/>
          <w:b/>
          <w:bCs/>
          <w:color w:val="000000" w:themeColor="text1"/>
        </w:rPr>
        <w:t>Fisel P</w:t>
      </w:r>
      <w:r w:rsidRPr="00F71C89">
        <w:rPr>
          <w:rFonts w:ascii="Book Antiqua" w:hAnsi="Book Antiqua"/>
          <w:color w:val="000000" w:themeColor="text1"/>
        </w:rPr>
        <w:t xml:space="preserve">, Schaeffeler E, Schwab M. Clinical and Functional Relevance of the Monocarboxylate Transporter Family in Disease Pathophysiology and Drug Therapy. </w:t>
      </w:r>
      <w:r w:rsidRPr="00F71C89">
        <w:rPr>
          <w:rFonts w:ascii="Book Antiqua" w:hAnsi="Book Antiqua"/>
          <w:i/>
          <w:iCs/>
          <w:color w:val="000000" w:themeColor="text1"/>
        </w:rPr>
        <w:t>Clin Transl Sci</w:t>
      </w:r>
      <w:r w:rsidRPr="00F71C89">
        <w:rPr>
          <w:rFonts w:ascii="Book Antiqua" w:hAnsi="Book Antiqua"/>
          <w:color w:val="000000" w:themeColor="text1"/>
        </w:rPr>
        <w:t xml:space="preserve"> 2018; </w:t>
      </w:r>
      <w:r w:rsidRPr="00F71C89">
        <w:rPr>
          <w:rFonts w:ascii="Book Antiqua" w:hAnsi="Book Antiqua"/>
          <w:b/>
          <w:bCs/>
          <w:color w:val="000000" w:themeColor="text1"/>
        </w:rPr>
        <w:t>11</w:t>
      </w:r>
      <w:r w:rsidRPr="00F71C89">
        <w:rPr>
          <w:rFonts w:ascii="Book Antiqua" w:hAnsi="Book Antiqua"/>
          <w:color w:val="000000" w:themeColor="text1"/>
        </w:rPr>
        <w:t>: 352-364 [PMID: 29660777 DOI: 10.1111/cts.12551]</w:t>
      </w:r>
    </w:p>
    <w:p w14:paraId="24EF033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251 </w:t>
      </w:r>
      <w:r w:rsidRPr="00F71C89">
        <w:rPr>
          <w:rFonts w:ascii="Book Antiqua" w:hAnsi="Book Antiqua"/>
          <w:b/>
          <w:bCs/>
          <w:color w:val="000000" w:themeColor="text1"/>
        </w:rPr>
        <w:t>Frattaruolo L</w:t>
      </w:r>
      <w:r w:rsidRPr="00F71C89">
        <w:rPr>
          <w:rFonts w:ascii="Book Antiqua" w:hAnsi="Book Antiqua"/>
          <w:color w:val="000000" w:themeColor="text1"/>
        </w:rPr>
        <w:t xml:space="preserve">, Brindisi M, Curcio R, Marra F, Dolce V, Cappello AR. Targeting the Mitochondrial Metabolic Network: A Promising Strategy in Cancer Treatment. </w:t>
      </w:r>
      <w:r w:rsidRPr="00F71C89">
        <w:rPr>
          <w:rFonts w:ascii="Book Antiqua" w:hAnsi="Book Antiqua"/>
          <w:i/>
          <w:iCs/>
          <w:color w:val="000000" w:themeColor="text1"/>
        </w:rPr>
        <w:t>Int J Mol Sci</w:t>
      </w:r>
      <w:r w:rsidRPr="00F71C89">
        <w:rPr>
          <w:rFonts w:ascii="Book Antiqua" w:hAnsi="Book Antiqua"/>
          <w:color w:val="000000" w:themeColor="text1"/>
        </w:rPr>
        <w:t xml:space="preserve"> 2020; </w:t>
      </w:r>
      <w:r w:rsidRPr="00F71C89">
        <w:rPr>
          <w:rFonts w:ascii="Book Antiqua" w:hAnsi="Book Antiqua"/>
          <w:b/>
          <w:bCs/>
          <w:color w:val="000000" w:themeColor="text1"/>
        </w:rPr>
        <w:t>21</w:t>
      </w:r>
      <w:r w:rsidRPr="00F71C89">
        <w:rPr>
          <w:rFonts w:ascii="Book Antiqua" w:hAnsi="Book Antiqua"/>
          <w:color w:val="000000" w:themeColor="text1"/>
        </w:rPr>
        <w:t xml:space="preserve"> [PMID: 32825551 DOI: 10.3390/ijms21176014]</w:t>
      </w:r>
    </w:p>
    <w:p w14:paraId="005C3A9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252 </w:t>
      </w:r>
      <w:r w:rsidRPr="00F71C89">
        <w:rPr>
          <w:rFonts w:ascii="Book Antiqua" w:hAnsi="Book Antiqua"/>
          <w:b/>
          <w:bCs/>
          <w:color w:val="000000" w:themeColor="text1"/>
        </w:rPr>
        <w:t>Kato K</w:t>
      </w:r>
      <w:r w:rsidRPr="00F71C89">
        <w:rPr>
          <w:rFonts w:ascii="Book Antiqua" w:hAnsi="Book Antiqua"/>
          <w:color w:val="000000" w:themeColor="text1"/>
        </w:rPr>
        <w:t xml:space="preserve">, Gong J, Iwama H, Kitanaka A, Tani J, Miyoshi H, Nomura K, Mimura S, Kobayashi M, Aritomo Y, Kobara H, Mori H, Himoto T, Okano K, Suzuki Y, Murao K, Masaki T. The antidiabetic drug metformin inhibits gastric cancer cell proliferation in vitro and in vivo. </w:t>
      </w:r>
      <w:r w:rsidRPr="00F71C89">
        <w:rPr>
          <w:rFonts w:ascii="Book Antiqua" w:hAnsi="Book Antiqua"/>
          <w:i/>
          <w:iCs/>
          <w:color w:val="000000" w:themeColor="text1"/>
        </w:rPr>
        <w:t>Mol Cancer Ther</w:t>
      </w:r>
      <w:r w:rsidRPr="00F71C89">
        <w:rPr>
          <w:rFonts w:ascii="Book Antiqua" w:hAnsi="Book Antiqua"/>
          <w:color w:val="000000" w:themeColor="text1"/>
        </w:rPr>
        <w:t xml:space="preserve"> 2012; </w:t>
      </w:r>
      <w:r w:rsidRPr="00F71C89">
        <w:rPr>
          <w:rFonts w:ascii="Book Antiqua" w:hAnsi="Book Antiqua"/>
          <w:b/>
          <w:bCs/>
          <w:color w:val="000000" w:themeColor="text1"/>
        </w:rPr>
        <w:t>11</w:t>
      </w:r>
      <w:r w:rsidRPr="00F71C89">
        <w:rPr>
          <w:rFonts w:ascii="Book Antiqua" w:hAnsi="Book Antiqua"/>
          <w:color w:val="000000" w:themeColor="text1"/>
        </w:rPr>
        <w:t>: 549-560 [PMID: 22222629 DOI: 10.1158/1535-7163.MCT-11-0594]</w:t>
      </w:r>
    </w:p>
    <w:p w14:paraId="6D4171B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253 </w:t>
      </w:r>
      <w:r w:rsidRPr="00F71C89">
        <w:rPr>
          <w:rFonts w:ascii="Book Antiqua" w:hAnsi="Book Antiqua"/>
          <w:b/>
          <w:bCs/>
          <w:color w:val="000000" w:themeColor="text1"/>
        </w:rPr>
        <w:t>Feng Y</w:t>
      </w:r>
      <w:r w:rsidRPr="00F71C89">
        <w:rPr>
          <w:rFonts w:ascii="Book Antiqua" w:hAnsi="Book Antiqua"/>
          <w:color w:val="000000" w:themeColor="text1"/>
        </w:rPr>
        <w:t xml:space="preserve">, Ke C, Tang Q, Dong H, Zheng X, Lin W, Ke J, Huang J, Yeung SC, Zhang H. Metformin promotes autophagy and apoptosis in esophageal squamous cell carcinoma by downregulating Stat3 signaling. </w:t>
      </w:r>
      <w:r w:rsidRPr="00F71C89">
        <w:rPr>
          <w:rFonts w:ascii="Book Antiqua" w:hAnsi="Book Antiqua"/>
          <w:i/>
          <w:iCs/>
          <w:color w:val="000000" w:themeColor="text1"/>
        </w:rPr>
        <w:t>Cell Death Dis</w:t>
      </w:r>
      <w:r w:rsidRPr="00F71C89">
        <w:rPr>
          <w:rFonts w:ascii="Book Antiqua" w:hAnsi="Book Antiqua"/>
          <w:color w:val="000000" w:themeColor="text1"/>
        </w:rPr>
        <w:t xml:space="preserve"> 2014; </w:t>
      </w:r>
      <w:r w:rsidRPr="00F71C89">
        <w:rPr>
          <w:rFonts w:ascii="Book Antiqua" w:hAnsi="Book Antiqua"/>
          <w:b/>
          <w:bCs/>
          <w:color w:val="000000" w:themeColor="text1"/>
        </w:rPr>
        <w:t>5</w:t>
      </w:r>
      <w:r w:rsidRPr="00F71C89">
        <w:rPr>
          <w:rFonts w:ascii="Book Antiqua" w:hAnsi="Book Antiqua"/>
          <w:color w:val="000000" w:themeColor="text1"/>
        </w:rPr>
        <w:t>: e1088 [PMID: 24577086 DOI: 10.1038/cddis.2014.59]</w:t>
      </w:r>
    </w:p>
    <w:p w14:paraId="02B5AEF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254 </w:t>
      </w:r>
      <w:r w:rsidRPr="00F71C89">
        <w:rPr>
          <w:rFonts w:ascii="Book Antiqua" w:hAnsi="Book Antiqua"/>
          <w:b/>
          <w:bCs/>
          <w:color w:val="000000" w:themeColor="text1"/>
        </w:rPr>
        <w:t>Cai X</w:t>
      </w:r>
      <w:r w:rsidRPr="00F71C89">
        <w:rPr>
          <w:rFonts w:ascii="Book Antiqua" w:hAnsi="Book Antiqua"/>
          <w:color w:val="000000" w:themeColor="text1"/>
        </w:rPr>
        <w:t xml:space="preserve">, Hu X, Cai B, Wang Q, Li Y, Tan X, Hu H, Chen X, Huang J, Cheng J, Jing X. Metformin suppresses hepatocellular carcinoma cell growth through induction of cell cycle G1/G0 phase arrest and p21CIP and p27KIP expression and downregulation of cyclin D1 in vitro and in vivo. </w:t>
      </w:r>
      <w:r w:rsidRPr="00F71C89">
        <w:rPr>
          <w:rFonts w:ascii="Book Antiqua" w:hAnsi="Book Antiqua"/>
          <w:i/>
          <w:iCs/>
          <w:color w:val="000000" w:themeColor="text1"/>
        </w:rPr>
        <w:t>Oncol Rep</w:t>
      </w:r>
      <w:r w:rsidRPr="00F71C89">
        <w:rPr>
          <w:rFonts w:ascii="Book Antiqua" w:hAnsi="Book Antiqua"/>
          <w:color w:val="000000" w:themeColor="text1"/>
        </w:rPr>
        <w:t xml:space="preserve"> 2013; </w:t>
      </w:r>
      <w:r w:rsidRPr="00F71C89">
        <w:rPr>
          <w:rFonts w:ascii="Book Antiqua" w:hAnsi="Book Antiqua"/>
          <w:b/>
          <w:bCs/>
          <w:color w:val="000000" w:themeColor="text1"/>
        </w:rPr>
        <w:t>30</w:t>
      </w:r>
      <w:r w:rsidRPr="00F71C89">
        <w:rPr>
          <w:rFonts w:ascii="Book Antiqua" w:hAnsi="Book Antiqua"/>
          <w:color w:val="000000" w:themeColor="text1"/>
        </w:rPr>
        <w:t>: 2449-2457 [PMID: 24008375 DOI: 10.3892/or.2013.2718]</w:t>
      </w:r>
    </w:p>
    <w:p w14:paraId="0F06F8DA"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255 </w:t>
      </w:r>
      <w:r w:rsidRPr="00F71C89">
        <w:rPr>
          <w:rFonts w:ascii="Book Antiqua" w:hAnsi="Book Antiqua"/>
          <w:b/>
          <w:bCs/>
          <w:color w:val="000000" w:themeColor="text1"/>
        </w:rPr>
        <w:t>Fujimori T</w:t>
      </w:r>
      <w:r w:rsidRPr="00F71C89">
        <w:rPr>
          <w:rFonts w:ascii="Book Antiqua" w:hAnsi="Book Antiqua"/>
          <w:color w:val="000000" w:themeColor="text1"/>
        </w:rPr>
        <w:t xml:space="preserve">, Kato K, Fujihara S, Iwama H, Yamashita T, Kobayashi K, Kamada H, Morishita A, Kobara H, Mori H, Okano K, Suzuki Y, Masaki T. Antitumor effect of metformin on cholangiocarcinoma: In vitro and in vivo studies. </w:t>
      </w:r>
      <w:r w:rsidRPr="00F71C89">
        <w:rPr>
          <w:rFonts w:ascii="Book Antiqua" w:hAnsi="Book Antiqua"/>
          <w:i/>
          <w:iCs/>
          <w:color w:val="000000" w:themeColor="text1"/>
        </w:rPr>
        <w:t>Oncol Rep</w:t>
      </w:r>
      <w:r w:rsidRPr="00F71C89">
        <w:rPr>
          <w:rFonts w:ascii="Book Antiqua" w:hAnsi="Book Antiqua"/>
          <w:color w:val="000000" w:themeColor="text1"/>
        </w:rPr>
        <w:t xml:space="preserve"> 2015; </w:t>
      </w:r>
      <w:r w:rsidRPr="00F71C89">
        <w:rPr>
          <w:rFonts w:ascii="Book Antiqua" w:hAnsi="Book Antiqua"/>
          <w:b/>
          <w:bCs/>
          <w:color w:val="000000" w:themeColor="text1"/>
        </w:rPr>
        <w:t>34</w:t>
      </w:r>
      <w:r w:rsidRPr="00F71C89">
        <w:rPr>
          <w:rFonts w:ascii="Book Antiqua" w:hAnsi="Book Antiqua"/>
          <w:color w:val="000000" w:themeColor="text1"/>
        </w:rPr>
        <w:t>: 2987-2996 [PMID: 26398221 DOI: 10.3892/or.2015.4284]</w:t>
      </w:r>
    </w:p>
    <w:p w14:paraId="19858DF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256 </w:t>
      </w:r>
      <w:r w:rsidRPr="00F71C89">
        <w:rPr>
          <w:rFonts w:ascii="Book Antiqua" w:hAnsi="Book Antiqua"/>
          <w:b/>
          <w:bCs/>
          <w:color w:val="000000" w:themeColor="text1"/>
        </w:rPr>
        <w:t>Wang LW</w:t>
      </w:r>
      <w:r w:rsidRPr="00F71C89">
        <w:rPr>
          <w:rFonts w:ascii="Book Antiqua" w:hAnsi="Book Antiqua"/>
          <w:color w:val="000000" w:themeColor="text1"/>
        </w:rPr>
        <w:t xml:space="preserve">, Li ZS, Zou DW, Jin ZD, Gao J, Xu GM. Metformin induces apoptosis of pancreatic cancer cells. </w:t>
      </w:r>
      <w:r w:rsidRPr="00F71C89">
        <w:rPr>
          <w:rFonts w:ascii="Book Antiqua" w:hAnsi="Book Antiqua"/>
          <w:i/>
          <w:iCs/>
          <w:color w:val="000000" w:themeColor="text1"/>
        </w:rPr>
        <w:t>World J Gastroenterol</w:t>
      </w:r>
      <w:r w:rsidRPr="00F71C89">
        <w:rPr>
          <w:rFonts w:ascii="Book Antiqua" w:hAnsi="Book Antiqua"/>
          <w:color w:val="000000" w:themeColor="text1"/>
        </w:rPr>
        <w:t xml:space="preserve"> 2008; </w:t>
      </w:r>
      <w:r w:rsidRPr="00F71C89">
        <w:rPr>
          <w:rFonts w:ascii="Book Antiqua" w:hAnsi="Book Antiqua"/>
          <w:b/>
          <w:bCs/>
          <w:color w:val="000000" w:themeColor="text1"/>
        </w:rPr>
        <w:t>14</w:t>
      </w:r>
      <w:r w:rsidRPr="00F71C89">
        <w:rPr>
          <w:rFonts w:ascii="Book Antiqua" w:hAnsi="Book Antiqua"/>
          <w:color w:val="000000" w:themeColor="text1"/>
        </w:rPr>
        <w:t>: 7192-7198 [PMID: 19084933 DOI: 10.3748/wjg.14.7192]</w:t>
      </w:r>
    </w:p>
    <w:p w14:paraId="33A484F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257 </w:t>
      </w:r>
      <w:r w:rsidRPr="00F71C89">
        <w:rPr>
          <w:rFonts w:ascii="Book Antiqua" w:hAnsi="Book Antiqua"/>
          <w:b/>
          <w:bCs/>
          <w:color w:val="000000" w:themeColor="text1"/>
        </w:rPr>
        <w:t>Tsai CC</w:t>
      </w:r>
      <w:r w:rsidRPr="00F71C89">
        <w:rPr>
          <w:rFonts w:ascii="Book Antiqua" w:hAnsi="Book Antiqua"/>
          <w:color w:val="000000" w:themeColor="text1"/>
        </w:rPr>
        <w:t xml:space="preserve">, Chuang TW, Chen LJ, Niu HS, Chung KM, Cheng JT, Lin KC. Increase in apoptosis by combination of metformin with silibinin in human colorectal cancer cells. </w:t>
      </w:r>
      <w:r w:rsidRPr="00F71C89">
        <w:rPr>
          <w:rFonts w:ascii="Book Antiqua" w:hAnsi="Book Antiqua"/>
          <w:i/>
          <w:iCs/>
          <w:color w:val="000000" w:themeColor="text1"/>
        </w:rPr>
        <w:t>World J Gastroenterol</w:t>
      </w:r>
      <w:r w:rsidRPr="00F71C89">
        <w:rPr>
          <w:rFonts w:ascii="Book Antiqua" w:hAnsi="Book Antiqua"/>
          <w:color w:val="000000" w:themeColor="text1"/>
        </w:rPr>
        <w:t xml:space="preserve"> 2015; </w:t>
      </w:r>
      <w:r w:rsidRPr="00F71C89">
        <w:rPr>
          <w:rFonts w:ascii="Book Antiqua" w:hAnsi="Book Antiqua"/>
          <w:b/>
          <w:bCs/>
          <w:color w:val="000000" w:themeColor="text1"/>
        </w:rPr>
        <w:t>21</w:t>
      </w:r>
      <w:r w:rsidRPr="00F71C89">
        <w:rPr>
          <w:rFonts w:ascii="Book Antiqua" w:hAnsi="Book Antiqua"/>
          <w:color w:val="000000" w:themeColor="text1"/>
        </w:rPr>
        <w:t>: 4169-4177 [PMID: 25892866 DOI: 10.3748/wjg.v21.i14.4169]</w:t>
      </w:r>
    </w:p>
    <w:p w14:paraId="498CD23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258 </w:t>
      </w:r>
      <w:r w:rsidRPr="00F71C89">
        <w:rPr>
          <w:rFonts w:ascii="Book Antiqua" w:hAnsi="Book Antiqua"/>
          <w:b/>
          <w:bCs/>
          <w:color w:val="000000" w:themeColor="text1"/>
        </w:rPr>
        <w:t>Wang S</w:t>
      </w:r>
      <w:r w:rsidRPr="00F71C89">
        <w:rPr>
          <w:rFonts w:ascii="Book Antiqua" w:hAnsi="Book Antiqua"/>
          <w:color w:val="000000" w:themeColor="text1"/>
        </w:rPr>
        <w:t xml:space="preserve">, Lin Y, Xiong X, Wang L, Guo Y, Chen Y, Chen S, Wang G, Lin P, Chen H, Yeung SJ, Bremer E, Zhang H. Low-Dose Metformin Reprograms the Tumor Immune Microenvironment in Human Esophageal Cancer: Results of a Phase II Clinical Trial. </w:t>
      </w:r>
      <w:r w:rsidRPr="00F71C89">
        <w:rPr>
          <w:rFonts w:ascii="Book Antiqua" w:hAnsi="Book Antiqua"/>
          <w:i/>
          <w:iCs/>
          <w:color w:val="000000" w:themeColor="text1"/>
        </w:rPr>
        <w:t>Clin Cancer Res</w:t>
      </w:r>
      <w:r w:rsidRPr="00F71C89">
        <w:rPr>
          <w:rFonts w:ascii="Book Antiqua" w:hAnsi="Book Antiqua"/>
          <w:color w:val="000000" w:themeColor="text1"/>
        </w:rPr>
        <w:t xml:space="preserve"> 2020; </w:t>
      </w:r>
      <w:r w:rsidRPr="00F71C89">
        <w:rPr>
          <w:rFonts w:ascii="Book Antiqua" w:hAnsi="Book Antiqua"/>
          <w:b/>
          <w:bCs/>
          <w:color w:val="000000" w:themeColor="text1"/>
        </w:rPr>
        <w:t>26</w:t>
      </w:r>
      <w:r w:rsidRPr="00F71C89">
        <w:rPr>
          <w:rFonts w:ascii="Book Antiqua" w:hAnsi="Book Antiqua"/>
          <w:color w:val="000000" w:themeColor="text1"/>
        </w:rPr>
        <w:t>: 4921-4932 [PMID: 32646922 DOI: 10.1158/1078-0432.CCR-20-0113]</w:t>
      </w:r>
    </w:p>
    <w:p w14:paraId="3A69587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259 </w:t>
      </w:r>
      <w:r w:rsidRPr="00F71C89">
        <w:rPr>
          <w:rFonts w:ascii="Book Antiqua" w:hAnsi="Book Antiqua"/>
          <w:b/>
          <w:bCs/>
          <w:color w:val="000000" w:themeColor="text1"/>
        </w:rPr>
        <w:t>Ostwal V</w:t>
      </w:r>
      <w:r w:rsidRPr="00F71C89">
        <w:rPr>
          <w:rFonts w:ascii="Book Antiqua" w:hAnsi="Book Antiqua"/>
          <w:color w:val="000000" w:themeColor="text1"/>
        </w:rPr>
        <w:t xml:space="preserve">, Ramaswamy A, Gota V, Bhargava PG, Srinivas S, Shriyan B, Jadhav S, Goel M, Patkar S, Mandavkar S, Naughane D, Daddi A, Nashikkar C, Shetty N, Ankathi SK, Banavali SD. Phase I Study Evaluating Dose De-escalation of Sorafenib with Metformin and Atorvastatin in Hepatocellular Carcinoma (SMASH). </w:t>
      </w:r>
      <w:r w:rsidRPr="00F71C89">
        <w:rPr>
          <w:rFonts w:ascii="Book Antiqua" w:hAnsi="Book Antiqua"/>
          <w:i/>
          <w:iCs/>
          <w:color w:val="000000" w:themeColor="text1"/>
        </w:rPr>
        <w:t>Oncologist</w:t>
      </w:r>
      <w:r w:rsidRPr="00F71C89">
        <w:rPr>
          <w:rFonts w:ascii="Book Antiqua" w:hAnsi="Book Antiqua"/>
          <w:color w:val="000000" w:themeColor="text1"/>
        </w:rPr>
        <w:t xml:space="preserve"> 2022; </w:t>
      </w:r>
      <w:r w:rsidRPr="00F71C89">
        <w:rPr>
          <w:rFonts w:ascii="Book Antiqua" w:hAnsi="Book Antiqua"/>
          <w:b/>
          <w:bCs/>
          <w:color w:val="000000" w:themeColor="text1"/>
        </w:rPr>
        <w:t>27</w:t>
      </w:r>
      <w:r w:rsidRPr="00F71C89">
        <w:rPr>
          <w:rFonts w:ascii="Book Antiqua" w:hAnsi="Book Antiqua"/>
          <w:color w:val="000000" w:themeColor="text1"/>
        </w:rPr>
        <w:t>: 165-e222 [PMID: 35274724 DOI: 10.1093/oncolo/oyab008]</w:t>
      </w:r>
    </w:p>
    <w:p w14:paraId="7673372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260 </w:t>
      </w:r>
      <w:r w:rsidRPr="00F71C89">
        <w:rPr>
          <w:rFonts w:ascii="Book Antiqua" w:hAnsi="Book Antiqua"/>
          <w:b/>
          <w:bCs/>
          <w:color w:val="000000" w:themeColor="text1"/>
        </w:rPr>
        <w:t>Khurshed M</w:t>
      </w:r>
      <w:r w:rsidRPr="00F71C89">
        <w:rPr>
          <w:rFonts w:ascii="Book Antiqua" w:hAnsi="Book Antiqua"/>
          <w:color w:val="000000" w:themeColor="text1"/>
        </w:rPr>
        <w:t xml:space="preserve">, Molenaar RJ, van Linde ME, Mathôt RA, Struys EA, van Wezel T, van Noorden CJF, Klümpen HJ, Bovée JVMG, Wilmink JW. A Phase Ib Clinical Trial of Metformin and Chloroquine in Patients with IDH1-Mutated Solid Tumors. </w:t>
      </w:r>
      <w:r w:rsidRPr="00F71C89">
        <w:rPr>
          <w:rFonts w:ascii="Book Antiqua" w:hAnsi="Book Antiqua"/>
          <w:i/>
          <w:iCs/>
          <w:color w:val="000000" w:themeColor="text1"/>
        </w:rPr>
        <w:t>Cancers (Basel)</w:t>
      </w:r>
      <w:r w:rsidRPr="00F71C89">
        <w:rPr>
          <w:rFonts w:ascii="Book Antiqua" w:hAnsi="Book Antiqua"/>
          <w:color w:val="000000" w:themeColor="text1"/>
        </w:rPr>
        <w:t xml:space="preserve"> 2021; </w:t>
      </w:r>
      <w:r w:rsidRPr="00F71C89">
        <w:rPr>
          <w:rFonts w:ascii="Book Antiqua" w:hAnsi="Book Antiqua"/>
          <w:b/>
          <w:bCs/>
          <w:color w:val="000000" w:themeColor="text1"/>
        </w:rPr>
        <w:t>13</w:t>
      </w:r>
      <w:r w:rsidRPr="00F71C89">
        <w:rPr>
          <w:rFonts w:ascii="Book Antiqua" w:hAnsi="Book Antiqua"/>
          <w:color w:val="000000" w:themeColor="text1"/>
        </w:rPr>
        <w:t xml:space="preserve"> [PMID: 34069550 DOI: 10.3390/cancers13102474]</w:t>
      </w:r>
    </w:p>
    <w:p w14:paraId="3D16B06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261 </w:t>
      </w:r>
      <w:r w:rsidRPr="00F71C89">
        <w:rPr>
          <w:rFonts w:ascii="Book Antiqua" w:hAnsi="Book Antiqua"/>
          <w:b/>
          <w:bCs/>
          <w:color w:val="000000" w:themeColor="text1"/>
        </w:rPr>
        <w:t>Kordes S</w:t>
      </w:r>
      <w:r w:rsidRPr="00F71C89">
        <w:rPr>
          <w:rFonts w:ascii="Book Antiqua" w:hAnsi="Book Antiqua"/>
          <w:color w:val="000000" w:themeColor="text1"/>
        </w:rPr>
        <w:t xml:space="preserve">, Pollak MN, Zwinderman AH, Mathôt RA, Weterman MJ, Beeker A, Punt CJ, Richel DJ, Wilmink JW. Metformin in patients with advanced pancreatic cancer: a double-blind, randomised, placebo-controlled phase 2 trial. </w:t>
      </w:r>
      <w:r w:rsidRPr="00F71C89">
        <w:rPr>
          <w:rFonts w:ascii="Book Antiqua" w:hAnsi="Book Antiqua"/>
          <w:i/>
          <w:iCs/>
          <w:color w:val="000000" w:themeColor="text1"/>
        </w:rPr>
        <w:t>Lancet Oncol</w:t>
      </w:r>
      <w:r w:rsidRPr="00F71C89">
        <w:rPr>
          <w:rFonts w:ascii="Book Antiqua" w:hAnsi="Book Antiqua"/>
          <w:color w:val="000000" w:themeColor="text1"/>
        </w:rPr>
        <w:t xml:space="preserve"> 2015; </w:t>
      </w:r>
      <w:r w:rsidRPr="00F71C89">
        <w:rPr>
          <w:rFonts w:ascii="Book Antiqua" w:hAnsi="Book Antiqua"/>
          <w:b/>
          <w:bCs/>
          <w:color w:val="000000" w:themeColor="text1"/>
        </w:rPr>
        <w:t>16</w:t>
      </w:r>
      <w:r w:rsidRPr="00F71C89">
        <w:rPr>
          <w:rFonts w:ascii="Book Antiqua" w:hAnsi="Book Antiqua"/>
          <w:color w:val="000000" w:themeColor="text1"/>
        </w:rPr>
        <w:t>: 839-847 [PMID: 26067687 DOI: 10.1016/S1470-2045(15)00027-3]</w:t>
      </w:r>
    </w:p>
    <w:p w14:paraId="2A7B0B5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262 </w:t>
      </w:r>
      <w:r w:rsidRPr="00F71C89">
        <w:rPr>
          <w:rFonts w:ascii="Book Antiqua" w:hAnsi="Book Antiqua"/>
          <w:b/>
          <w:bCs/>
          <w:color w:val="000000" w:themeColor="text1"/>
        </w:rPr>
        <w:t>Reni M</w:t>
      </w:r>
      <w:r w:rsidRPr="00F71C89">
        <w:rPr>
          <w:rFonts w:ascii="Book Antiqua" w:hAnsi="Book Antiqua"/>
          <w:color w:val="000000" w:themeColor="text1"/>
        </w:rPr>
        <w:t xml:space="preserve">, Dugnani E, Cereda S, Belli C, Balzano G, Nicoletti R, Liberati D, Pasquale V, Scavini M, Maggiora P, Sordi V, Lampasona V, Ceraulo D, Di Terlizzi G, Doglioni C, Falconi M, Piemonti L. (Ir)relevance of Metformin Treatment in Patients with Metastatic Pancreatic Cancer: An Open-Label, Randomized Phase II Trial. </w:t>
      </w:r>
      <w:r w:rsidRPr="00F71C89">
        <w:rPr>
          <w:rFonts w:ascii="Book Antiqua" w:hAnsi="Book Antiqua"/>
          <w:i/>
          <w:iCs/>
          <w:color w:val="000000" w:themeColor="text1"/>
        </w:rPr>
        <w:t>Clin Cancer Res</w:t>
      </w:r>
      <w:r w:rsidRPr="00F71C89">
        <w:rPr>
          <w:rFonts w:ascii="Book Antiqua" w:hAnsi="Book Antiqua"/>
          <w:color w:val="000000" w:themeColor="text1"/>
        </w:rPr>
        <w:t xml:space="preserve"> 2016; </w:t>
      </w:r>
      <w:r w:rsidRPr="00F71C89">
        <w:rPr>
          <w:rFonts w:ascii="Book Antiqua" w:hAnsi="Book Antiqua"/>
          <w:b/>
          <w:bCs/>
          <w:color w:val="000000" w:themeColor="text1"/>
        </w:rPr>
        <w:t>22</w:t>
      </w:r>
      <w:r w:rsidRPr="00F71C89">
        <w:rPr>
          <w:rFonts w:ascii="Book Antiqua" w:hAnsi="Book Antiqua"/>
          <w:color w:val="000000" w:themeColor="text1"/>
        </w:rPr>
        <w:t>: 1076-1085 [PMID: 26459175 DOI: 10.1158/1078-0432.CCR-15-1722]</w:t>
      </w:r>
    </w:p>
    <w:p w14:paraId="4D6F800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263 </w:t>
      </w:r>
      <w:r w:rsidRPr="00F71C89">
        <w:rPr>
          <w:rFonts w:ascii="Book Antiqua" w:hAnsi="Book Antiqua"/>
          <w:b/>
          <w:bCs/>
          <w:color w:val="000000" w:themeColor="text1"/>
        </w:rPr>
        <w:t>Zell JA</w:t>
      </w:r>
      <w:r w:rsidRPr="00F71C89">
        <w:rPr>
          <w:rFonts w:ascii="Book Antiqua" w:hAnsi="Book Antiqua"/>
          <w:color w:val="000000" w:themeColor="text1"/>
        </w:rPr>
        <w:t xml:space="preserve">, McLaren CE, Morgan TR, Lawson MJ, Rezk S, Albers CG, Chen WP, Carmichael JC, Chung J, Richmond E, Rodriguez LM, Szabo E, Ford LG, Pollak MN, Meyskens FL. A Phase IIa Trial of Metformin for Colorectal Cancer Risk Reduction among Individuals with History of Colorectal Adenomas and Elevated Body Mass Index. </w:t>
      </w:r>
      <w:r w:rsidRPr="00F71C89">
        <w:rPr>
          <w:rFonts w:ascii="Book Antiqua" w:hAnsi="Book Antiqua"/>
          <w:i/>
          <w:iCs/>
          <w:color w:val="000000" w:themeColor="text1"/>
        </w:rPr>
        <w:t>Cancer Prev Res (Phila)</w:t>
      </w:r>
      <w:r w:rsidRPr="00F71C89">
        <w:rPr>
          <w:rFonts w:ascii="Book Antiqua" w:hAnsi="Book Antiqua"/>
          <w:color w:val="000000" w:themeColor="text1"/>
        </w:rPr>
        <w:t xml:space="preserve"> 2020; </w:t>
      </w:r>
      <w:r w:rsidRPr="00F71C89">
        <w:rPr>
          <w:rFonts w:ascii="Book Antiqua" w:hAnsi="Book Antiqua"/>
          <w:b/>
          <w:bCs/>
          <w:color w:val="000000" w:themeColor="text1"/>
        </w:rPr>
        <w:t>13</w:t>
      </w:r>
      <w:r w:rsidRPr="00F71C89">
        <w:rPr>
          <w:rFonts w:ascii="Book Antiqua" w:hAnsi="Book Antiqua"/>
          <w:color w:val="000000" w:themeColor="text1"/>
        </w:rPr>
        <w:t>: 203-212 [PMID: 31818851 DOI: 10.1158/1940-6207.CAPR-18-0262]</w:t>
      </w:r>
    </w:p>
    <w:p w14:paraId="498F111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264 </w:t>
      </w:r>
      <w:r w:rsidRPr="00F71C89">
        <w:rPr>
          <w:rFonts w:ascii="Book Antiqua" w:hAnsi="Book Antiqua"/>
          <w:b/>
          <w:bCs/>
          <w:color w:val="000000" w:themeColor="text1"/>
        </w:rPr>
        <w:t>Petrera M</w:t>
      </w:r>
      <w:r w:rsidRPr="00F71C89">
        <w:rPr>
          <w:rFonts w:ascii="Book Antiqua" w:hAnsi="Book Antiqua"/>
          <w:color w:val="000000" w:themeColor="text1"/>
        </w:rPr>
        <w:t>, Paleari L, Clavarezza M, Puntoni M, Caviglia S, Briata IM, Oppezzi M, Mislej EM, Stabuc B, Gnant M, Bachleitner-Hofmann T, Roth W, Scherer D, Haefeli WE, Ulrich CM, DeCensi A. The ASAMET trial: a randomized, phase II, double-blind, placebo-controlled, multicenter, 2</w:t>
      </w:r>
      <w:r w:rsidRPr="00F71C89">
        <w:rPr>
          <w:color w:val="000000" w:themeColor="text1"/>
        </w:rPr>
        <w:t> </w:t>
      </w:r>
      <w:r w:rsidRPr="00F71C89">
        <w:rPr>
          <w:rFonts w:ascii="Book Antiqua" w:hAnsi="Book Antiqua"/>
          <w:color w:val="000000" w:themeColor="text1"/>
        </w:rPr>
        <w:t>×</w:t>
      </w:r>
      <w:r w:rsidRPr="00F71C89">
        <w:rPr>
          <w:color w:val="000000" w:themeColor="text1"/>
        </w:rPr>
        <w:t> </w:t>
      </w:r>
      <w:r w:rsidRPr="00F71C89">
        <w:rPr>
          <w:rFonts w:ascii="Book Antiqua" w:hAnsi="Book Antiqua"/>
          <w:color w:val="000000" w:themeColor="text1"/>
        </w:rPr>
        <w:t xml:space="preserve">2 factorial biomarker study of tertiary prevention with low-dose aspirin and metformin in stage I-III colorectal cancer patients. </w:t>
      </w:r>
      <w:r w:rsidRPr="00F71C89">
        <w:rPr>
          <w:rFonts w:ascii="Book Antiqua" w:hAnsi="Book Antiqua"/>
          <w:i/>
          <w:iCs/>
          <w:color w:val="000000" w:themeColor="text1"/>
        </w:rPr>
        <w:t>BMC Cancer</w:t>
      </w:r>
      <w:r w:rsidRPr="00F71C89">
        <w:rPr>
          <w:rFonts w:ascii="Book Antiqua" w:hAnsi="Book Antiqua"/>
          <w:color w:val="000000" w:themeColor="text1"/>
        </w:rPr>
        <w:t xml:space="preserve"> 2018; </w:t>
      </w:r>
      <w:r w:rsidRPr="00F71C89">
        <w:rPr>
          <w:rFonts w:ascii="Book Antiqua" w:hAnsi="Book Antiqua"/>
          <w:b/>
          <w:bCs/>
          <w:color w:val="000000" w:themeColor="text1"/>
        </w:rPr>
        <w:t>18</w:t>
      </w:r>
      <w:r w:rsidRPr="00F71C89">
        <w:rPr>
          <w:rFonts w:ascii="Book Antiqua" w:hAnsi="Book Antiqua"/>
          <w:color w:val="000000" w:themeColor="text1"/>
        </w:rPr>
        <w:t>: 1210 [PMID: 30514262 DOI: 10.1186/s12885-018-5126-7]</w:t>
      </w:r>
    </w:p>
    <w:p w14:paraId="1090627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265 </w:t>
      </w:r>
      <w:r w:rsidRPr="00F71C89">
        <w:rPr>
          <w:rFonts w:ascii="Book Antiqua" w:hAnsi="Book Antiqua"/>
          <w:b/>
          <w:bCs/>
          <w:color w:val="000000" w:themeColor="text1"/>
        </w:rPr>
        <w:t>Miranda VC</w:t>
      </w:r>
      <w:r w:rsidRPr="00F71C89">
        <w:rPr>
          <w:rFonts w:ascii="Book Antiqua" w:hAnsi="Book Antiqua"/>
          <w:color w:val="000000" w:themeColor="text1"/>
        </w:rPr>
        <w:t xml:space="preserve">, Braghiroli MI, Faria LD, Bariani G, Alex A, Bezerra Neto JE, Capareli FC, Sabbaga J, Lobo Dos Santos JF, Hoff PM, Riechelmann RP. Phase 2 Trial of Metformin Combined With 5-Fluorouracil in Patients With Refractory Metastatic Colorectal Cancer. </w:t>
      </w:r>
      <w:r w:rsidRPr="00F71C89">
        <w:rPr>
          <w:rFonts w:ascii="Book Antiqua" w:hAnsi="Book Antiqua"/>
          <w:i/>
          <w:iCs/>
          <w:color w:val="000000" w:themeColor="text1"/>
        </w:rPr>
        <w:t>Clin Colorectal Cancer</w:t>
      </w:r>
      <w:r w:rsidRPr="00F71C89">
        <w:rPr>
          <w:rFonts w:ascii="Book Antiqua" w:hAnsi="Book Antiqua"/>
          <w:color w:val="000000" w:themeColor="text1"/>
        </w:rPr>
        <w:t xml:space="preserve"> 2016; </w:t>
      </w:r>
      <w:r w:rsidRPr="00F71C89">
        <w:rPr>
          <w:rFonts w:ascii="Book Antiqua" w:hAnsi="Book Antiqua"/>
          <w:b/>
          <w:bCs/>
          <w:color w:val="000000" w:themeColor="text1"/>
        </w:rPr>
        <w:t>15</w:t>
      </w:r>
      <w:r w:rsidRPr="00F71C89">
        <w:rPr>
          <w:rFonts w:ascii="Book Antiqua" w:hAnsi="Book Antiqua"/>
          <w:color w:val="000000" w:themeColor="text1"/>
        </w:rPr>
        <w:t>: 321-328.e1 [PMID: 27262895 DOI: 10.1016/j.clcc.2016.04.011]</w:t>
      </w:r>
    </w:p>
    <w:p w14:paraId="0E1D923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266 </w:t>
      </w:r>
      <w:r w:rsidRPr="00F71C89">
        <w:rPr>
          <w:rFonts w:ascii="Book Antiqua" w:hAnsi="Book Antiqua"/>
          <w:b/>
          <w:bCs/>
          <w:color w:val="000000" w:themeColor="text1"/>
        </w:rPr>
        <w:t>Hoskins JM</w:t>
      </w:r>
      <w:r w:rsidRPr="00F71C89">
        <w:rPr>
          <w:rFonts w:ascii="Book Antiqua" w:hAnsi="Book Antiqua"/>
          <w:color w:val="000000" w:themeColor="text1"/>
        </w:rPr>
        <w:t xml:space="preserve">, Carey LA, McLeod HL. CYP2D6 and tamoxifen: DNA matters in breast cancer. </w:t>
      </w:r>
      <w:r w:rsidRPr="00F71C89">
        <w:rPr>
          <w:rFonts w:ascii="Book Antiqua" w:hAnsi="Book Antiqua"/>
          <w:i/>
          <w:iCs/>
          <w:color w:val="000000" w:themeColor="text1"/>
        </w:rPr>
        <w:t>Nat Rev Cancer</w:t>
      </w:r>
      <w:r w:rsidRPr="00F71C89">
        <w:rPr>
          <w:rFonts w:ascii="Book Antiqua" w:hAnsi="Book Antiqua"/>
          <w:color w:val="000000" w:themeColor="text1"/>
        </w:rPr>
        <w:t xml:space="preserve"> 2009; </w:t>
      </w:r>
      <w:r w:rsidRPr="00F71C89">
        <w:rPr>
          <w:rFonts w:ascii="Book Antiqua" w:hAnsi="Book Antiqua"/>
          <w:b/>
          <w:bCs/>
          <w:color w:val="000000" w:themeColor="text1"/>
        </w:rPr>
        <w:t>9</w:t>
      </w:r>
      <w:r w:rsidRPr="00F71C89">
        <w:rPr>
          <w:rFonts w:ascii="Book Antiqua" w:hAnsi="Book Antiqua"/>
          <w:color w:val="000000" w:themeColor="text1"/>
        </w:rPr>
        <w:t>: 576-586 [PMID: 19629072 DOI: 10.1038/nrc2683]</w:t>
      </w:r>
    </w:p>
    <w:p w14:paraId="1F8044C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267 </w:t>
      </w:r>
      <w:r w:rsidRPr="00F71C89">
        <w:rPr>
          <w:rFonts w:ascii="Book Antiqua" w:hAnsi="Book Antiqua"/>
          <w:b/>
          <w:bCs/>
          <w:color w:val="000000" w:themeColor="text1"/>
        </w:rPr>
        <w:t>Hosoya Y</w:t>
      </w:r>
      <w:r w:rsidRPr="00F71C89">
        <w:rPr>
          <w:rFonts w:ascii="Book Antiqua" w:hAnsi="Book Antiqua"/>
          <w:color w:val="000000" w:themeColor="text1"/>
        </w:rPr>
        <w:t xml:space="preserve">, Kitoh Y, Kobayashi E, Okabe R, Fujimura A, Kanazawa K. Combination effects of tamoxifen plus 5-fluorouracil on gastric cancer cell lines in vitro. </w:t>
      </w:r>
      <w:r w:rsidRPr="00F71C89">
        <w:rPr>
          <w:rFonts w:ascii="Book Antiqua" w:hAnsi="Book Antiqua"/>
          <w:i/>
          <w:iCs/>
          <w:color w:val="000000" w:themeColor="text1"/>
        </w:rPr>
        <w:t>Cancer Lett</w:t>
      </w:r>
      <w:r w:rsidRPr="00F71C89">
        <w:rPr>
          <w:rFonts w:ascii="Book Antiqua" w:hAnsi="Book Antiqua"/>
          <w:color w:val="000000" w:themeColor="text1"/>
        </w:rPr>
        <w:t xml:space="preserve"> 1999; </w:t>
      </w:r>
      <w:r w:rsidRPr="00F71C89">
        <w:rPr>
          <w:rFonts w:ascii="Book Antiqua" w:hAnsi="Book Antiqua"/>
          <w:b/>
          <w:bCs/>
          <w:color w:val="000000" w:themeColor="text1"/>
        </w:rPr>
        <w:t>140</w:t>
      </w:r>
      <w:r w:rsidRPr="00F71C89">
        <w:rPr>
          <w:rFonts w:ascii="Book Antiqua" w:hAnsi="Book Antiqua"/>
          <w:color w:val="000000" w:themeColor="text1"/>
        </w:rPr>
        <w:t>: 139-143 [PMID: 10403552 DOI: 10.1016/s0304-3835(99)00059-2]</w:t>
      </w:r>
    </w:p>
    <w:p w14:paraId="16DAF0C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268 </w:t>
      </w:r>
      <w:r w:rsidRPr="00F71C89">
        <w:rPr>
          <w:rFonts w:ascii="Book Antiqua" w:hAnsi="Book Antiqua"/>
          <w:b/>
          <w:bCs/>
          <w:color w:val="000000" w:themeColor="text1"/>
        </w:rPr>
        <w:t>Due SL</w:t>
      </w:r>
      <w:r w:rsidRPr="00F71C89">
        <w:rPr>
          <w:rFonts w:ascii="Book Antiqua" w:hAnsi="Book Antiqua"/>
          <w:color w:val="000000" w:themeColor="text1"/>
        </w:rPr>
        <w:t xml:space="preserve">, Watson DI, Bastian I, Ding GQ, Sukocheva OA, Astill DS, Vat L, Hussey DJ. Tamoxifen enhances the cytotoxicity of conventional chemotherapy in esophageal adenocarcinoma cells. </w:t>
      </w:r>
      <w:r w:rsidRPr="00F71C89">
        <w:rPr>
          <w:rFonts w:ascii="Book Antiqua" w:hAnsi="Book Antiqua"/>
          <w:i/>
          <w:iCs/>
          <w:color w:val="000000" w:themeColor="text1"/>
        </w:rPr>
        <w:t>Surg Oncol</w:t>
      </w:r>
      <w:r w:rsidRPr="00F71C89">
        <w:rPr>
          <w:rFonts w:ascii="Book Antiqua" w:hAnsi="Book Antiqua"/>
          <w:color w:val="000000" w:themeColor="text1"/>
        </w:rPr>
        <w:t xml:space="preserve"> 2016; </w:t>
      </w:r>
      <w:r w:rsidRPr="00F71C89">
        <w:rPr>
          <w:rFonts w:ascii="Book Antiqua" w:hAnsi="Book Antiqua"/>
          <w:b/>
          <w:bCs/>
          <w:color w:val="000000" w:themeColor="text1"/>
        </w:rPr>
        <w:t>25</w:t>
      </w:r>
      <w:r w:rsidRPr="00F71C89">
        <w:rPr>
          <w:rFonts w:ascii="Book Antiqua" w:hAnsi="Book Antiqua"/>
          <w:color w:val="000000" w:themeColor="text1"/>
        </w:rPr>
        <w:t>: 269-277 [PMID: 27566033 DOI: 10.1016/j.suronc.2016.05.029]</w:t>
      </w:r>
    </w:p>
    <w:p w14:paraId="68544A3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269 </w:t>
      </w:r>
      <w:r w:rsidRPr="00F71C89">
        <w:rPr>
          <w:rFonts w:ascii="Book Antiqua" w:hAnsi="Book Antiqua"/>
          <w:b/>
          <w:bCs/>
          <w:color w:val="000000" w:themeColor="text1"/>
        </w:rPr>
        <w:t>Jiang SY</w:t>
      </w:r>
      <w:r w:rsidRPr="00F71C89">
        <w:rPr>
          <w:rFonts w:ascii="Book Antiqua" w:hAnsi="Book Antiqua"/>
          <w:color w:val="000000" w:themeColor="text1"/>
        </w:rPr>
        <w:t xml:space="preserve">, Shyu RY, Yeh MY, Jordan VC. Tamoxifen inhibits hepatoma cell growth through an estrogen receptor independent mechanism. </w:t>
      </w:r>
      <w:r w:rsidRPr="00F71C89">
        <w:rPr>
          <w:rFonts w:ascii="Book Antiqua" w:hAnsi="Book Antiqua"/>
          <w:i/>
          <w:iCs/>
          <w:color w:val="000000" w:themeColor="text1"/>
        </w:rPr>
        <w:t>J Hepatol</w:t>
      </w:r>
      <w:r w:rsidRPr="00F71C89">
        <w:rPr>
          <w:rFonts w:ascii="Book Antiqua" w:hAnsi="Book Antiqua"/>
          <w:color w:val="000000" w:themeColor="text1"/>
        </w:rPr>
        <w:t xml:space="preserve"> 1995; </w:t>
      </w:r>
      <w:r w:rsidRPr="00F71C89">
        <w:rPr>
          <w:rFonts w:ascii="Book Antiqua" w:hAnsi="Book Antiqua"/>
          <w:b/>
          <w:bCs/>
          <w:color w:val="000000" w:themeColor="text1"/>
        </w:rPr>
        <w:t>23</w:t>
      </w:r>
      <w:r w:rsidRPr="00F71C89">
        <w:rPr>
          <w:rFonts w:ascii="Book Antiqua" w:hAnsi="Book Antiqua"/>
          <w:color w:val="000000" w:themeColor="text1"/>
        </w:rPr>
        <w:t>: 712-719 [PMID: 8750171 DOI: 10.1016/0168-8278(95)80038-7]</w:t>
      </w:r>
    </w:p>
    <w:p w14:paraId="04AF780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270 </w:t>
      </w:r>
      <w:r w:rsidRPr="00F71C89">
        <w:rPr>
          <w:rFonts w:ascii="Book Antiqua" w:hAnsi="Book Antiqua"/>
          <w:b/>
          <w:bCs/>
          <w:color w:val="000000" w:themeColor="text1"/>
        </w:rPr>
        <w:t>Sampson LK</w:t>
      </w:r>
      <w:r w:rsidRPr="00F71C89">
        <w:rPr>
          <w:rFonts w:ascii="Book Antiqua" w:hAnsi="Book Antiqua"/>
          <w:color w:val="000000" w:themeColor="text1"/>
        </w:rPr>
        <w:t xml:space="preserve">, Vickers SM, Ying W, Phillips JO. Tamoxifen-mediated growth inhibition of human cholangiocarcinoma. </w:t>
      </w:r>
      <w:r w:rsidRPr="00F71C89">
        <w:rPr>
          <w:rFonts w:ascii="Book Antiqua" w:hAnsi="Book Antiqua"/>
          <w:i/>
          <w:iCs/>
          <w:color w:val="000000" w:themeColor="text1"/>
        </w:rPr>
        <w:t>Cancer Res</w:t>
      </w:r>
      <w:r w:rsidRPr="00F71C89">
        <w:rPr>
          <w:rFonts w:ascii="Book Antiqua" w:hAnsi="Book Antiqua"/>
          <w:color w:val="000000" w:themeColor="text1"/>
        </w:rPr>
        <w:t xml:space="preserve"> 1997; </w:t>
      </w:r>
      <w:r w:rsidRPr="00F71C89">
        <w:rPr>
          <w:rFonts w:ascii="Book Antiqua" w:hAnsi="Book Antiqua"/>
          <w:b/>
          <w:bCs/>
          <w:color w:val="000000" w:themeColor="text1"/>
        </w:rPr>
        <w:t>57</w:t>
      </w:r>
      <w:r w:rsidRPr="00F71C89">
        <w:rPr>
          <w:rFonts w:ascii="Book Antiqua" w:hAnsi="Book Antiqua"/>
          <w:color w:val="000000" w:themeColor="text1"/>
        </w:rPr>
        <w:t>: 1743-1749 [PMID: 9135018]</w:t>
      </w:r>
    </w:p>
    <w:p w14:paraId="5A9D1EF4"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271 </w:t>
      </w:r>
      <w:r w:rsidRPr="00F71C89">
        <w:rPr>
          <w:rFonts w:ascii="Book Antiqua" w:hAnsi="Book Antiqua"/>
          <w:b/>
          <w:bCs/>
          <w:color w:val="000000" w:themeColor="text1"/>
        </w:rPr>
        <w:t>Xie X</w:t>
      </w:r>
      <w:r w:rsidRPr="00F71C89">
        <w:rPr>
          <w:rFonts w:ascii="Book Antiqua" w:hAnsi="Book Antiqua"/>
          <w:color w:val="000000" w:themeColor="text1"/>
        </w:rPr>
        <w:t xml:space="preserve">, Wu MY, Shou LM, Chen LP, Gong FR, Chen K, Li DM, Duan WM, Xie YF, Mao YX, Li W, Tao M. Tamoxifen enhances the anticancer effect of cantharidin and norcantharidin in pancreatic cancer cell lines through inhibition of the protein kinase C signaling pathway. </w:t>
      </w:r>
      <w:r w:rsidRPr="00F71C89">
        <w:rPr>
          <w:rFonts w:ascii="Book Antiqua" w:hAnsi="Book Antiqua"/>
          <w:i/>
          <w:iCs/>
          <w:color w:val="000000" w:themeColor="text1"/>
        </w:rPr>
        <w:t>Oncol Lett</w:t>
      </w:r>
      <w:r w:rsidRPr="00F71C89">
        <w:rPr>
          <w:rFonts w:ascii="Book Antiqua" w:hAnsi="Book Antiqua"/>
          <w:color w:val="000000" w:themeColor="text1"/>
        </w:rPr>
        <w:t xml:space="preserve"> 2015; </w:t>
      </w:r>
      <w:r w:rsidRPr="00F71C89">
        <w:rPr>
          <w:rFonts w:ascii="Book Antiqua" w:hAnsi="Book Antiqua"/>
          <w:b/>
          <w:bCs/>
          <w:color w:val="000000" w:themeColor="text1"/>
        </w:rPr>
        <w:t>9</w:t>
      </w:r>
      <w:r w:rsidRPr="00F71C89">
        <w:rPr>
          <w:rFonts w:ascii="Book Antiqua" w:hAnsi="Book Antiqua"/>
          <w:color w:val="000000" w:themeColor="text1"/>
        </w:rPr>
        <w:t>: 837-844 [PMID: 25624908 DOI: 10.3892/ol.2014.2711]</w:t>
      </w:r>
    </w:p>
    <w:p w14:paraId="58B95220"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272 </w:t>
      </w:r>
      <w:r w:rsidRPr="00F71C89">
        <w:rPr>
          <w:rFonts w:ascii="Book Antiqua" w:hAnsi="Book Antiqua"/>
          <w:b/>
          <w:bCs/>
          <w:color w:val="000000" w:themeColor="text1"/>
        </w:rPr>
        <w:t>Lointier P</w:t>
      </w:r>
      <w:r w:rsidRPr="00F71C89">
        <w:rPr>
          <w:rFonts w:ascii="Book Antiqua" w:hAnsi="Book Antiqua"/>
          <w:color w:val="000000" w:themeColor="text1"/>
        </w:rPr>
        <w:t xml:space="preserve">, Wildrick DM, Boman BM. Growth effects of tamoxifen on Lovo colon carcinoma cells and cultured cells from normal colonic mucosa. </w:t>
      </w:r>
      <w:r w:rsidRPr="00F71C89">
        <w:rPr>
          <w:rFonts w:ascii="Book Antiqua" w:hAnsi="Book Antiqua"/>
          <w:i/>
          <w:iCs/>
          <w:color w:val="000000" w:themeColor="text1"/>
        </w:rPr>
        <w:t>Anticancer Res</w:t>
      </w:r>
      <w:r w:rsidRPr="00F71C89">
        <w:rPr>
          <w:rFonts w:ascii="Book Antiqua" w:hAnsi="Book Antiqua"/>
          <w:color w:val="000000" w:themeColor="text1"/>
        </w:rPr>
        <w:t xml:space="preserve"> 1992; </w:t>
      </w:r>
      <w:r w:rsidRPr="00F71C89">
        <w:rPr>
          <w:rFonts w:ascii="Book Antiqua" w:hAnsi="Book Antiqua"/>
          <w:b/>
          <w:bCs/>
          <w:color w:val="000000" w:themeColor="text1"/>
        </w:rPr>
        <w:t>12</w:t>
      </w:r>
      <w:r w:rsidRPr="00F71C89">
        <w:rPr>
          <w:rFonts w:ascii="Book Antiqua" w:hAnsi="Book Antiqua"/>
          <w:color w:val="000000" w:themeColor="text1"/>
        </w:rPr>
        <w:t>: 1523-1525 [PMID: 1444215]</w:t>
      </w:r>
    </w:p>
    <w:p w14:paraId="58908D82"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273 </w:t>
      </w:r>
      <w:r w:rsidRPr="00F71C89">
        <w:rPr>
          <w:rFonts w:ascii="Book Antiqua" w:hAnsi="Book Antiqua"/>
          <w:b/>
          <w:bCs/>
          <w:color w:val="000000" w:themeColor="text1"/>
        </w:rPr>
        <w:t>Kuruppu D</w:t>
      </w:r>
      <w:r w:rsidRPr="00F71C89">
        <w:rPr>
          <w:rFonts w:ascii="Book Antiqua" w:hAnsi="Book Antiqua"/>
          <w:color w:val="000000" w:themeColor="text1"/>
        </w:rPr>
        <w:t xml:space="preserve">, Christophi C, Bertram JF, O'Brien PE. Tamoxifen inhibits colorectal cancer metastases in the liver: a study in a murine model. </w:t>
      </w:r>
      <w:r w:rsidRPr="00F71C89">
        <w:rPr>
          <w:rFonts w:ascii="Book Antiqua" w:hAnsi="Book Antiqua"/>
          <w:i/>
          <w:iCs/>
          <w:color w:val="000000" w:themeColor="text1"/>
        </w:rPr>
        <w:t>J Gastroenterol Hepatol</w:t>
      </w:r>
      <w:r w:rsidRPr="00F71C89">
        <w:rPr>
          <w:rFonts w:ascii="Book Antiqua" w:hAnsi="Book Antiqua"/>
          <w:color w:val="000000" w:themeColor="text1"/>
        </w:rPr>
        <w:t xml:space="preserve"> 1998; </w:t>
      </w:r>
      <w:r w:rsidRPr="00F71C89">
        <w:rPr>
          <w:rFonts w:ascii="Book Antiqua" w:hAnsi="Book Antiqua"/>
          <w:b/>
          <w:bCs/>
          <w:color w:val="000000" w:themeColor="text1"/>
        </w:rPr>
        <w:t>13</w:t>
      </w:r>
      <w:r w:rsidRPr="00F71C89">
        <w:rPr>
          <w:rFonts w:ascii="Book Antiqua" w:hAnsi="Book Antiqua"/>
          <w:color w:val="000000" w:themeColor="text1"/>
        </w:rPr>
        <w:t>: 521-527 [PMID: 9641652 DOI: 10.1111/j.1440-1746.1998.tb00680.x]</w:t>
      </w:r>
    </w:p>
    <w:p w14:paraId="3C91A60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274 </w:t>
      </w:r>
      <w:r w:rsidRPr="00F71C89">
        <w:rPr>
          <w:rFonts w:ascii="Book Antiqua" w:hAnsi="Book Antiqua"/>
          <w:b/>
          <w:bCs/>
          <w:color w:val="000000" w:themeColor="text1"/>
        </w:rPr>
        <w:t>Tomao S</w:t>
      </w:r>
      <w:r w:rsidRPr="00F71C89">
        <w:rPr>
          <w:rFonts w:ascii="Book Antiqua" w:hAnsi="Book Antiqua"/>
          <w:color w:val="000000" w:themeColor="text1"/>
        </w:rPr>
        <w:t xml:space="preserve">, Romiti A, Massidda B, Ionta MT, Farris A, Zullo A, Brescia A, Santuari L, Frati L. A phase II study of gemcitabine and tamoxifen in advanced pancreatic cancer. </w:t>
      </w:r>
      <w:r w:rsidRPr="00F71C89">
        <w:rPr>
          <w:rFonts w:ascii="Book Antiqua" w:hAnsi="Book Antiqua"/>
          <w:i/>
          <w:iCs/>
          <w:color w:val="000000" w:themeColor="text1"/>
        </w:rPr>
        <w:t>Anticancer Res</w:t>
      </w:r>
      <w:r w:rsidRPr="00F71C89">
        <w:rPr>
          <w:rFonts w:ascii="Book Antiqua" w:hAnsi="Book Antiqua"/>
          <w:color w:val="000000" w:themeColor="text1"/>
        </w:rPr>
        <w:t xml:space="preserve"> 2002; </w:t>
      </w:r>
      <w:r w:rsidRPr="00F71C89">
        <w:rPr>
          <w:rFonts w:ascii="Book Antiqua" w:hAnsi="Book Antiqua"/>
          <w:b/>
          <w:bCs/>
          <w:color w:val="000000" w:themeColor="text1"/>
        </w:rPr>
        <w:t>22</w:t>
      </w:r>
      <w:r w:rsidRPr="00F71C89">
        <w:rPr>
          <w:rFonts w:ascii="Book Antiqua" w:hAnsi="Book Antiqua"/>
          <w:color w:val="000000" w:themeColor="text1"/>
        </w:rPr>
        <w:t>: 2361-2364 [PMID: 12174927]</w:t>
      </w:r>
    </w:p>
    <w:p w14:paraId="3A9BCA7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275 </w:t>
      </w:r>
      <w:r w:rsidRPr="00F71C89">
        <w:rPr>
          <w:rFonts w:ascii="Book Antiqua" w:hAnsi="Book Antiqua"/>
          <w:b/>
          <w:bCs/>
          <w:color w:val="000000" w:themeColor="text1"/>
        </w:rPr>
        <w:t>Eckel F</w:t>
      </w:r>
      <w:r w:rsidRPr="00F71C89">
        <w:rPr>
          <w:rFonts w:ascii="Book Antiqua" w:hAnsi="Book Antiqua"/>
          <w:color w:val="000000" w:themeColor="text1"/>
        </w:rPr>
        <w:t xml:space="preserve">, Lersch C, Lippl F, Assmann G, Schulte-Frohlinde E. Phase II trial of cyclophosphamide, leucovorin, 5-fluorouracil 24-hour infusion and tamoxifen in pancreatic cancer. </w:t>
      </w:r>
      <w:r w:rsidRPr="00F71C89">
        <w:rPr>
          <w:rFonts w:ascii="Book Antiqua" w:hAnsi="Book Antiqua"/>
          <w:i/>
          <w:iCs/>
          <w:color w:val="000000" w:themeColor="text1"/>
        </w:rPr>
        <w:t>J Exp Clin Cancer Res</w:t>
      </w:r>
      <w:r w:rsidRPr="00F71C89">
        <w:rPr>
          <w:rFonts w:ascii="Book Antiqua" w:hAnsi="Book Antiqua"/>
          <w:color w:val="000000" w:themeColor="text1"/>
        </w:rPr>
        <w:t xml:space="preserve"> 2000; </w:t>
      </w:r>
      <w:r w:rsidRPr="00F71C89">
        <w:rPr>
          <w:rFonts w:ascii="Book Antiqua" w:hAnsi="Book Antiqua"/>
          <w:b/>
          <w:bCs/>
          <w:color w:val="000000" w:themeColor="text1"/>
        </w:rPr>
        <w:t>19</w:t>
      </w:r>
      <w:r w:rsidRPr="00F71C89">
        <w:rPr>
          <w:rFonts w:ascii="Book Antiqua" w:hAnsi="Book Antiqua"/>
          <w:color w:val="000000" w:themeColor="text1"/>
        </w:rPr>
        <w:t>: 295-300 [PMID: 11144522]</w:t>
      </w:r>
    </w:p>
    <w:p w14:paraId="05B3023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276 </w:t>
      </w:r>
      <w:r w:rsidRPr="00F71C89">
        <w:rPr>
          <w:rFonts w:ascii="Book Antiqua" w:hAnsi="Book Antiqua"/>
          <w:b/>
          <w:bCs/>
          <w:color w:val="000000" w:themeColor="text1"/>
        </w:rPr>
        <w:t>Lissoni P</w:t>
      </w:r>
      <w:r w:rsidRPr="00F71C89">
        <w:rPr>
          <w:rFonts w:ascii="Book Antiqua" w:hAnsi="Book Antiqua"/>
          <w:color w:val="000000" w:themeColor="text1"/>
        </w:rPr>
        <w:t xml:space="preserve">, Paolorossi F, Tancini G, Ardizzoia A, Barni S, Brivio F, Maestroni GJ, Chilelli M. A phase II study of tamoxifen plus melatonin in metastatic solid tumour patients. </w:t>
      </w:r>
      <w:r w:rsidRPr="00F71C89">
        <w:rPr>
          <w:rFonts w:ascii="Book Antiqua" w:hAnsi="Book Antiqua"/>
          <w:i/>
          <w:iCs/>
          <w:color w:val="000000" w:themeColor="text1"/>
        </w:rPr>
        <w:t>Br J Cancer</w:t>
      </w:r>
      <w:r w:rsidRPr="00F71C89">
        <w:rPr>
          <w:rFonts w:ascii="Book Antiqua" w:hAnsi="Book Antiqua"/>
          <w:color w:val="000000" w:themeColor="text1"/>
        </w:rPr>
        <w:t xml:space="preserve"> 1996; </w:t>
      </w:r>
      <w:r w:rsidRPr="00F71C89">
        <w:rPr>
          <w:rFonts w:ascii="Book Antiqua" w:hAnsi="Book Antiqua"/>
          <w:b/>
          <w:bCs/>
          <w:color w:val="000000" w:themeColor="text1"/>
        </w:rPr>
        <w:t>74</w:t>
      </w:r>
      <w:r w:rsidRPr="00F71C89">
        <w:rPr>
          <w:rFonts w:ascii="Book Antiqua" w:hAnsi="Book Antiqua"/>
          <w:color w:val="000000" w:themeColor="text1"/>
        </w:rPr>
        <w:t>: 1466-1468 [PMID: 8912546 DOI: 10.1038/bjc.1996.566]</w:t>
      </w:r>
    </w:p>
    <w:p w14:paraId="3F698AD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277 </w:t>
      </w:r>
      <w:r w:rsidRPr="00F71C89">
        <w:rPr>
          <w:rFonts w:ascii="Book Antiqua" w:hAnsi="Book Antiqua"/>
          <w:b/>
          <w:bCs/>
          <w:color w:val="000000" w:themeColor="text1"/>
        </w:rPr>
        <w:t>Chow PK</w:t>
      </w:r>
      <w:r w:rsidRPr="00F71C89">
        <w:rPr>
          <w:rFonts w:ascii="Book Antiqua" w:hAnsi="Book Antiqua"/>
          <w:color w:val="000000" w:themeColor="text1"/>
        </w:rPr>
        <w:t xml:space="preserve">, Tai BC, Tan CK, Machin D, Win KM, Johnson PJ, Soo KC; Asian-Pacific Hepatocellular Carcinoma Trials Group. High-dose tamoxifen in the treatment of inoperable hepatocellular carcinoma: A multicenter randomized controlled trial. </w:t>
      </w:r>
      <w:r w:rsidRPr="00F71C89">
        <w:rPr>
          <w:rFonts w:ascii="Book Antiqua" w:hAnsi="Book Antiqua"/>
          <w:i/>
          <w:iCs/>
          <w:color w:val="000000" w:themeColor="text1"/>
        </w:rPr>
        <w:t>Hepatology</w:t>
      </w:r>
      <w:r w:rsidRPr="00F71C89">
        <w:rPr>
          <w:rFonts w:ascii="Book Antiqua" w:hAnsi="Book Antiqua"/>
          <w:color w:val="000000" w:themeColor="text1"/>
        </w:rPr>
        <w:t xml:space="preserve"> 2002; </w:t>
      </w:r>
      <w:r w:rsidRPr="00F71C89">
        <w:rPr>
          <w:rFonts w:ascii="Book Antiqua" w:hAnsi="Book Antiqua"/>
          <w:b/>
          <w:bCs/>
          <w:color w:val="000000" w:themeColor="text1"/>
        </w:rPr>
        <w:t>36</w:t>
      </w:r>
      <w:r w:rsidRPr="00F71C89">
        <w:rPr>
          <w:rFonts w:ascii="Book Antiqua" w:hAnsi="Book Antiqua"/>
          <w:color w:val="000000" w:themeColor="text1"/>
        </w:rPr>
        <w:t>: 1221-1226 [PMID: 12395333 DOI: 10.1053/jhep.2002.36824]</w:t>
      </w:r>
    </w:p>
    <w:p w14:paraId="4EFF57A8"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278 </w:t>
      </w:r>
      <w:r w:rsidRPr="00F71C89">
        <w:rPr>
          <w:rFonts w:ascii="Book Antiqua" w:hAnsi="Book Antiqua"/>
          <w:b/>
          <w:bCs/>
          <w:color w:val="000000" w:themeColor="text1"/>
        </w:rPr>
        <w:t>Janku F</w:t>
      </w:r>
      <w:r w:rsidRPr="00F71C89">
        <w:rPr>
          <w:rFonts w:ascii="Book Antiqua" w:hAnsi="Book Antiqua"/>
          <w:color w:val="000000" w:themeColor="text1"/>
        </w:rPr>
        <w:t xml:space="preserve">, Beom SH, Moon YW, Kim TW, Shin YG, Yim DS, Kim GM, Kim HS, Kim SY, Cheong JH, Lee YW, Geiger B, Yoo S, Thurston A, Welsch D, Rudoltz MS, Rha SY. First-in-human study of IM156, a novel potent biguanide oxidative phosphorylation (OXPHOS) inhibitor, in patients with advanced solid tumors. </w:t>
      </w:r>
      <w:r w:rsidRPr="00F71C89">
        <w:rPr>
          <w:rFonts w:ascii="Book Antiqua" w:hAnsi="Book Antiqua"/>
          <w:i/>
          <w:iCs/>
          <w:color w:val="000000" w:themeColor="text1"/>
        </w:rPr>
        <w:t>Invest New Drugs</w:t>
      </w:r>
      <w:r w:rsidRPr="00F71C89">
        <w:rPr>
          <w:rFonts w:ascii="Book Antiqua" w:hAnsi="Book Antiqua"/>
          <w:color w:val="000000" w:themeColor="text1"/>
        </w:rPr>
        <w:t xml:space="preserve"> 2022; </w:t>
      </w:r>
      <w:r w:rsidRPr="00F71C89">
        <w:rPr>
          <w:rFonts w:ascii="Book Antiqua" w:hAnsi="Book Antiqua"/>
          <w:b/>
          <w:bCs/>
          <w:color w:val="000000" w:themeColor="text1"/>
        </w:rPr>
        <w:t>40</w:t>
      </w:r>
      <w:r w:rsidRPr="00F71C89">
        <w:rPr>
          <w:rFonts w:ascii="Book Antiqua" w:hAnsi="Book Antiqua"/>
          <w:color w:val="000000" w:themeColor="text1"/>
        </w:rPr>
        <w:t>: 1001-1010 [PMID: 35802288 DOI: 10.1007/s10637-022-01277-9]</w:t>
      </w:r>
    </w:p>
    <w:p w14:paraId="34D298C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279 </w:t>
      </w:r>
      <w:r w:rsidRPr="00F71C89">
        <w:rPr>
          <w:rFonts w:ascii="Book Antiqua" w:hAnsi="Book Antiqua"/>
          <w:b/>
          <w:bCs/>
          <w:color w:val="000000" w:themeColor="text1"/>
        </w:rPr>
        <w:t>Aguilar-Valdés A</w:t>
      </w:r>
      <w:r w:rsidRPr="00F71C89">
        <w:rPr>
          <w:rFonts w:ascii="Book Antiqua" w:hAnsi="Book Antiqua"/>
          <w:color w:val="000000" w:themeColor="text1"/>
        </w:rPr>
        <w:t xml:space="preserve">, Noriega LG, Tovar AR, Ibarra-Sánchez MJ, Sosa-Hernández VA, Maravillas-Montero JL, Martínez-Aguilar J. SWATH-MS proteomics of PANC-1 and MIA PaCa-2 pancreatic cancer cells allows identification of drug targets alternative to MEK and PI3K inhibition. </w:t>
      </w:r>
      <w:r w:rsidRPr="00F71C89">
        <w:rPr>
          <w:rFonts w:ascii="Book Antiqua" w:hAnsi="Book Antiqua"/>
          <w:i/>
          <w:iCs/>
          <w:color w:val="000000" w:themeColor="text1"/>
        </w:rPr>
        <w:t>Biochem Biophys Res Commun</w:t>
      </w:r>
      <w:r w:rsidRPr="00F71C89">
        <w:rPr>
          <w:rFonts w:ascii="Book Antiqua" w:hAnsi="Book Antiqua"/>
          <w:color w:val="000000" w:themeColor="text1"/>
        </w:rPr>
        <w:t xml:space="preserve"> 2021; </w:t>
      </w:r>
      <w:r w:rsidRPr="00F71C89">
        <w:rPr>
          <w:rFonts w:ascii="Book Antiqua" w:hAnsi="Book Antiqua"/>
          <w:b/>
          <w:bCs/>
          <w:color w:val="000000" w:themeColor="text1"/>
        </w:rPr>
        <w:t>552</w:t>
      </w:r>
      <w:r w:rsidRPr="00F71C89">
        <w:rPr>
          <w:rFonts w:ascii="Book Antiqua" w:hAnsi="Book Antiqua"/>
          <w:color w:val="000000" w:themeColor="text1"/>
        </w:rPr>
        <w:t>: 23-29 [PMID: 33740661 DOI: 10.1016/j.bbrc.2021.03.018]</w:t>
      </w:r>
    </w:p>
    <w:p w14:paraId="0E3CE95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280 </w:t>
      </w:r>
      <w:r w:rsidRPr="00F71C89">
        <w:rPr>
          <w:rFonts w:ascii="Book Antiqua" w:hAnsi="Book Antiqua"/>
          <w:b/>
          <w:bCs/>
          <w:color w:val="000000" w:themeColor="text1"/>
        </w:rPr>
        <w:t>Yap TA</w:t>
      </w:r>
      <w:r w:rsidRPr="00F71C89">
        <w:rPr>
          <w:rFonts w:ascii="Book Antiqua" w:hAnsi="Book Antiqua"/>
          <w:color w:val="000000" w:themeColor="text1"/>
        </w:rPr>
        <w:t xml:space="preserve">, Daver N, Mahendra M, Zhang J, Kamiya-Matsuoka C, Meric-Bernstam F, Kantarjian HM, Ravandi F, Collins ME, Francesco MED, Dumbrava EE, Fu S, Gao S, Gay JP, Gera S, Han J, Hong DS, Jabbour EJ, Ju Z, Karp DD, Lodi A, Molina JR, Baran N, Naing A, Ohanian M, Pant S, Pemmaraju N, Bose P, Piha-Paul SA, Rodon J, Salguero C, Sasaki K, Singh AK, Subbiah V, Tsimberidou AM, Xu QA, Yilmaz M, Zhang Q, Li Y, Bristow CA, Bhattacharjee MB, Tiziani S, Heffernan TP, Vellano CP, Jones P, Heijnen CJ, Kavelaars A, Marszalek JR, Konopleva M. Complex I inhibitor of oxidative phosphorylation in advanced solid tumors and acute myeloid leukemia: phase I trials. </w:t>
      </w:r>
      <w:r w:rsidRPr="00F71C89">
        <w:rPr>
          <w:rFonts w:ascii="Book Antiqua" w:hAnsi="Book Antiqua"/>
          <w:i/>
          <w:iCs/>
          <w:color w:val="000000" w:themeColor="text1"/>
        </w:rPr>
        <w:t>Nat Med</w:t>
      </w:r>
      <w:r w:rsidRPr="00F71C89">
        <w:rPr>
          <w:rFonts w:ascii="Book Antiqua" w:hAnsi="Book Antiqua"/>
          <w:color w:val="000000" w:themeColor="text1"/>
        </w:rPr>
        <w:t xml:space="preserve"> 2023; </w:t>
      </w:r>
      <w:r w:rsidRPr="00F71C89">
        <w:rPr>
          <w:rFonts w:ascii="Book Antiqua" w:hAnsi="Book Antiqua"/>
          <w:b/>
          <w:bCs/>
          <w:color w:val="000000" w:themeColor="text1"/>
        </w:rPr>
        <w:t>29</w:t>
      </w:r>
      <w:r w:rsidRPr="00F71C89">
        <w:rPr>
          <w:rFonts w:ascii="Book Antiqua" w:hAnsi="Book Antiqua"/>
          <w:color w:val="000000" w:themeColor="text1"/>
        </w:rPr>
        <w:t>: 115-126 [PMID: 36658425 DOI: 10.1038/s41591-022-02103-8]</w:t>
      </w:r>
    </w:p>
    <w:p w14:paraId="51D03B31"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281 </w:t>
      </w:r>
      <w:r w:rsidRPr="00F71C89">
        <w:rPr>
          <w:rFonts w:ascii="Book Antiqua" w:hAnsi="Book Antiqua"/>
          <w:b/>
          <w:bCs/>
          <w:color w:val="000000" w:themeColor="text1"/>
        </w:rPr>
        <w:t>Roth KG</w:t>
      </w:r>
      <w:r w:rsidRPr="00F71C89">
        <w:rPr>
          <w:rFonts w:ascii="Book Antiqua" w:hAnsi="Book Antiqua"/>
          <w:color w:val="000000" w:themeColor="text1"/>
        </w:rPr>
        <w:t xml:space="preserve">, Mambetsariev I, Kulkarni P, Salgia R. The Mitochondrion as an Emerging Therapeutic Target in Cancer. </w:t>
      </w:r>
      <w:r w:rsidRPr="00F71C89">
        <w:rPr>
          <w:rFonts w:ascii="Book Antiqua" w:hAnsi="Book Antiqua"/>
          <w:i/>
          <w:iCs/>
          <w:color w:val="000000" w:themeColor="text1"/>
        </w:rPr>
        <w:t>Trends Mol Med</w:t>
      </w:r>
      <w:r w:rsidRPr="00F71C89">
        <w:rPr>
          <w:rFonts w:ascii="Book Antiqua" w:hAnsi="Book Antiqua"/>
          <w:color w:val="000000" w:themeColor="text1"/>
        </w:rPr>
        <w:t xml:space="preserve"> 2020; </w:t>
      </w:r>
      <w:r w:rsidRPr="00F71C89">
        <w:rPr>
          <w:rFonts w:ascii="Book Antiqua" w:hAnsi="Book Antiqua"/>
          <w:b/>
          <w:bCs/>
          <w:color w:val="000000" w:themeColor="text1"/>
        </w:rPr>
        <w:t>26</w:t>
      </w:r>
      <w:r w:rsidRPr="00F71C89">
        <w:rPr>
          <w:rFonts w:ascii="Book Antiqua" w:hAnsi="Book Antiqua"/>
          <w:color w:val="000000" w:themeColor="text1"/>
        </w:rPr>
        <w:t>: 119-134 [PMID: 31327706 DOI: 10.1016/j.molmed.2019.06.009]</w:t>
      </w:r>
    </w:p>
    <w:p w14:paraId="3C7BB46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282 </w:t>
      </w:r>
      <w:r w:rsidRPr="00F71C89">
        <w:rPr>
          <w:rFonts w:ascii="Book Antiqua" w:hAnsi="Book Antiqua"/>
          <w:b/>
          <w:bCs/>
          <w:color w:val="000000" w:themeColor="text1"/>
        </w:rPr>
        <w:t>Aminzadeh-Gohari S</w:t>
      </w:r>
      <w:r w:rsidRPr="00F71C89">
        <w:rPr>
          <w:rFonts w:ascii="Book Antiqua" w:hAnsi="Book Antiqua"/>
          <w:color w:val="000000" w:themeColor="text1"/>
        </w:rPr>
        <w:t xml:space="preserve">, Weber DD, Vidali S, Catalano L, Kofler B, Feichtinger RG. From old to new - Repurposing drugs to target mitochondrial energy metabolism in cancer. </w:t>
      </w:r>
      <w:r w:rsidRPr="00F71C89">
        <w:rPr>
          <w:rFonts w:ascii="Book Antiqua" w:hAnsi="Book Antiqua"/>
          <w:i/>
          <w:iCs/>
          <w:color w:val="000000" w:themeColor="text1"/>
        </w:rPr>
        <w:t>Semin Cell Dev Biol</w:t>
      </w:r>
      <w:r w:rsidRPr="00F71C89">
        <w:rPr>
          <w:rFonts w:ascii="Book Antiqua" w:hAnsi="Book Antiqua"/>
          <w:color w:val="000000" w:themeColor="text1"/>
        </w:rPr>
        <w:t xml:space="preserve"> 2020; </w:t>
      </w:r>
      <w:r w:rsidRPr="00F71C89">
        <w:rPr>
          <w:rFonts w:ascii="Book Antiqua" w:hAnsi="Book Antiqua"/>
          <w:b/>
          <w:bCs/>
          <w:color w:val="000000" w:themeColor="text1"/>
        </w:rPr>
        <w:t>98</w:t>
      </w:r>
      <w:r w:rsidRPr="00F71C89">
        <w:rPr>
          <w:rFonts w:ascii="Book Antiqua" w:hAnsi="Book Antiqua"/>
          <w:color w:val="000000" w:themeColor="text1"/>
        </w:rPr>
        <w:t>: 211-223 [PMID: 31145995 DOI: 10.1016/j.semcdb.2019.05.025]</w:t>
      </w:r>
    </w:p>
    <w:p w14:paraId="70C5631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283 </w:t>
      </w:r>
      <w:r w:rsidRPr="00F71C89">
        <w:rPr>
          <w:rFonts w:ascii="Book Antiqua" w:hAnsi="Book Antiqua"/>
          <w:b/>
          <w:bCs/>
          <w:color w:val="000000" w:themeColor="text1"/>
        </w:rPr>
        <w:t>Li X</w:t>
      </w:r>
      <w:r w:rsidRPr="00F71C89">
        <w:rPr>
          <w:rFonts w:ascii="Book Antiqua" w:hAnsi="Book Antiqua"/>
          <w:color w:val="000000" w:themeColor="text1"/>
        </w:rPr>
        <w:t xml:space="preserve">, Wang H, Li Z, Li D, Lu X, Ai S, Dong Y, Liu S, Wu J, Guan W. Oxygen tank for synergistic hypoxia relief to enhance mitochondria-targeted photodynamic therapy. </w:t>
      </w:r>
      <w:r w:rsidRPr="00F71C89">
        <w:rPr>
          <w:rFonts w:ascii="Book Antiqua" w:hAnsi="Book Antiqua"/>
          <w:i/>
          <w:iCs/>
          <w:color w:val="000000" w:themeColor="text1"/>
        </w:rPr>
        <w:t>Biomater Res</w:t>
      </w:r>
      <w:r w:rsidRPr="00F71C89">
        <w:rPr>
          <w:rFonts w:ascii="Book Antiqua" w:hAnsi="Book Antiqua"/>
          <w:color w:val="000000" w:themeColor="text1"/>
        </w:rPr>
        <w:t xml:space="preserve"> 2022; </w:t>
      </w:r>
      <w:r w:rsidRPr="00F71C89">
        <w:rPr>
          <w:rFonts w:ascii="Book Antiqua" w:hAnsi="Book Antiqua"/>
          <w:b/>
          <w:bCs/>
          <w:color w:val="000000" w:themeColor="text1"/>
        </w:rPr>
        <w:t>26</w:t>
      </w:r>
      <w:r w:rsidRPr="00F71C89">
        <w:rPr>
          <w:rFonts w:ascii="Book Antiqua" w:hAnsi="Book Antiqua"/>
          <w:color w:val="000000" w:themeColor="text1"/>
        </w:rPr>
        <w:t>: 47 [PMID: 36138489 DOI: 10.1186/s40824-022-00296-0]</w:t>
      </w:r>
    </w:p>
    <w:p w14:paraId="5F77F4C6"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284 </w:t>
      </w:r>
      <w:r w:rsidRPr="00F71C89">
        <w:rPr>
          <w:rFonts w:ascii="Book Antiqua" w:hAnsi="Book Antiqua"/>
          <w:b/>
          <w:bCs/>
          <w:color w:val="000000" w:themeColor="text1"/>
        </w:rPr>
        <w:t>Gao X</w:t>
      </w:r>
      <w:r w:rsidRPr="00F71C89">
        <w:rPr>
          <w:rFonts w:ascii="Book Antiqua" w:hAnsi="Book Antiqua"/>
          <w:color w:val="000000" w:themeColor="text1"/>
        </w:rPr>
        <w:t xml:space="preserve">, Liu X, Shan W, Liu Q, Wang C, Zheng J, Yao H, Tang R, Zheng J. Anti-malarial atovaquone exhibits anti-tumor effects by inducing DNA damage in hepatocellular carcinoma. </w:t>
      </w:r>
      <w:r w:rsidRPr="00F71C89">
        <w:rPr>
          <w:rFonts w:ascii="Book Antiqua" w:hAnsi="Book Antiqua"/>
          <w:i/>
          <w:iCs/>
          <w:color w:val="000000" w:themeColor="text1"/>
        </w:rPr>
        <w:t>Am J Cancer Res</w:t>
      </w:r>
      <w:r w:rsidRPr="00F71C89">
        <w:rPr>
          <w:rFonts w:ascii="Book Antiqua" w:hAnsi="Book Antiqua"/>
          <w:color w:val="000000" w:themeColor="text1"/>
        </w:rPr>
        <w:t xml:space="preserve"> 2018; </w:t>
      </w:r>
      <w:r w:rsidRPr="00F71C89">
        <w:rPr>
          <w:rFonts w:ascii="Book Antiqua" w:hAnsi="Book Antiqua"/>
          <w:b/>
          <w:bCs/>
          <w:color w:val="000000" w:themeColor="text1"/>
        </w:rPr>
        <w:t>8</w:t>
      </w:r>
      <w:r w:rsidRPr="00F71C89">
        <w:rPr>
          <w:rFonts w:ascii="Book Antiqua" w:hAnsi="Book Antiqua"/>
          <w:color w:val="000000" w:themeColor="text1"/>
        </w:rPr>
        <w:t>: 1697-1711 [PMID: 30323964]</w:t>
      </w:r>
    </w:p>
    <w:p w14:paraId="17F6346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285 </w:t>
      </w:r>
      <w:r w:rsidRPr="00F71C89">
        <w:rPr>
          <w:rFonts w:ascii="Book Antiqua" w:hAnsi="Book Antiqua"/>
          <w:b/>
          <w:bCs/>
          <w:color w:val="000000" w:themeColor="text1"/>
        </w:rPr>
        <w:t>Cheng G</w:t>
      </w:r>
      <w:r w:rsidRPr="00F71C89">
        <w:rPr>
          <w:rFonts w:ascii="Book Antiqua" w:hAnsi="Book Antiqua"/>
          <w:color w:val="000000" w:themeColor="text1"/>
        </w:rPr>
        <w:t xml:space="preserve">, Hardy M, You M, Kalyanaraman B. Combining PEGylated mito-atovaquone with MCT and Krebs cycle redox inhibitors as a potential strategy to abrogate tumor cell proliferation. </w:t>
      </w:r>
      <w:r w:rsidRPr="00F71C89">
        <w:rPr>
          <w:rFonts w:ascii="Book Antiqua" w:hAnsi="Book Antiqua"/>
          <w:i/>
          <w:iCs/>
          <w:color w:val="000000" w:themeColor="text1"/>
        </w:rPr>
        <w:t>Sci Rep</w:t>
      </w:r>
      <w:r w:rsidRPr="00F71C89">
        <w:rPr>
          <w:rFonts w:ascii="Book Antiqua" w:hAnsi="Book Antiqua"/>
          <w:color w:val="000000" w:themeColor="text1"/>
        </w:rPr>
        <w:t xml:space="preserve"> 2022; </w:t>
      </w:r>
      <w:r w:rsidRPr="00F71C89">
        <w:rPr>
          <w:rFonts w:ascii="Book Antiqua" w:hAnsi="Book Antiqua"/>
          <w:b/>
          <w:bCs/>
          <w:color w:val="000000" w:themeColor="text1"/>
        </w:rPr>
        <w:t>12</w:t>
      </w:r>
      <w:r w:rsidRPr="00F71C89">
        <w:rPr>
          <w:rFonts w:ascii="Book Antiqua" w:hAnsi="Book Antiqua"/>
          <w:color w:val="000000" w:themeColor="text1"/>
        </w:rPr>
        <w:t>: 5143 [PMID: 35332210 DOI: 10.1038/s41598-022-08984-6]</w:t>
      </w:r>
    </w:p>
    <w:p w14:paraId="5B4569DF"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286 </w:t>
      </w:r>
      <w:r w:rsidRPr="00F71C89">
        <w:rPr>
          <w:rFonts w:ascii="Book Antiqua" w:hAnsi="Book Antiqua"/>
          <w:b/>
          <w:bCs/>
          <w:color w:val="000000" w:themeColor="text1"/>
        </w:rPr>
        <w:t>Sainero-Alcolado L</w:t>
      </w:r>
      <w:r w:rsidRPr="00F71C89">
        <w:rPr>
          <w:rFonts w:ascii="Book Antiqua" w:hAnsi="Book Antiqua"/>
          <w:color w:val="000000" w:themeColor="text1"/>
        </w:rPr>
        <w:t xml:space="preserve">, Liaño-Pons J, Ruiz-Pérez MV, Arsenian-Henriksson M. Targeting mitochondrial metabolism for precision medicine in cancer. </w:t>
      </w:r>
      <w:r w:rsidRPr="00F71C89">
        <w:rPr>
          <w:rFonts w:ascii="Book Antiqua" w:hAnsi="Book Antiqua"/>
          <w:i/>
          <w:iCs/>
          <w:color w:val="000000" w:themeColor="text1"/>
        </w:rPr>
        <w:t>Cell Death Differ</w:t>
      </w:r>
      <w:r w:rsidRPr="00F71C89">
        <w:rPr>
          <w:rFonts w:ascii="Book Antiqua" w:hAnsi="Book Antiqua"/>
          <w:color w:val="000000" w:themeColor="text1"/>
        </w:rPr>
        <w:t xml:space="preserve"> 2022; </w:t>
      </w:r>
      <w:r w:rsidRPr="00F71C89">
        <w:rPr>
          <w:rFonts w:ascii="Book Antiqua" w:hAnsi="Book Antiqua"/>
          <w:b/>
          <w:bCs/>
          <w:color w:val="000000" w:themeColor="text1"/>
        </w:rPr>
        <w:t>29</w:t>
      </w:r>
      <w:r w:rsidRPr="00F71C89">
        <w:rPr>
          <w:rFonts w:ascii="Book Antiqua" w:hAnsi="Book Antiqua"/>
          <w:color w:val="000000" w:themeColor="text1"/>
        </w:rPr>
        <w:t>: 1304-1317 [PMID: 35831624 DOI: 10.1038/s41418-022-01022-y]</w:t>
      </w:r>
    </w:p>
    <w:p w14:paraId="10FB860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287 </w:t>
      </w:r>
      <w:r w:rsidRPr="00F71C89">
        <w:rPr>
          <w:rFonts w:ascii="Book Antiqua" w:hAnsi="Book Antiqua"/>
          <w:b/>
          <w:bCs/>
          <w:color w:val="000000" w:themeColor="text1"/>
        </w:rPr>
        <w:t>Rabben HL</w:t>
      </w:r>
      <w:r w:rsidRPr="00F71C89">
        <w:rPr>
          <w:rFonts w:ascii="Book Antiqua" w:hAnsi="Book Antiqua"/>
          <w:color w:val="000000" w:themeColor="text1"/>
        </w:rPr>
        <w:t xml:space="preserve">, Andersen GT, Olsen MK, Øverby A, Ianevski A, Kainov D, Wang TC, Lundgren S, Grønbech JE, Chen D, Zhao CM. Neural signaling modulates metabolism of gastric cancer. </w:t>
      </w:r>
      <w:r w:rsidRPr="00F71C89">
        <w:rPr>
          <w:rFonts w:ascii="Book Antiqua" w:hAnsi="Book Antiqua"/>
          <w:i/>
          <w:iCs/>
          <w:color w:val="000000" w:themeColor="text1"/>
        </w:rPr>
        <w:t>iScience</w:t>
      </w:r>
      <w:r w:rsidRPr="00F71C89">
        <w:rPr>
          <w:rFonts w:ascii="Book Antiqua" w:hAnsi="Book Antiqua"/>
          <w:color w:val="000000" w:themeColor="text1"/>
        </w:rPr>
        <w:t xml:space="preserve"> 2021; </w:t>
      </w:r>
      <w:r w:rsidRPr="00F71C89">
        <w:rPr>
          <w:rFonts w:ascii="Book Antiqua" w:hAnsi="Book Antiqua"/>
          <w:b/>
          <w:bCs/>
          <w:color w:val="000000" w:themeColor="text1"/>
        </w:rPr>
        <w:t>24</w:t>
      </w:r>
      <w:r w:rsidRPr="00F71C89">
        <w:rPr>
          <w:rFonts w:ascii="Book Antiqua" w:hAnsi="Book Antiqua"/>
          <w:color w:val="000000" w:themeColor="text1"/>
        </w:rPr>
        <w:t>: 102091 [PMID: 33598644 DOI: 10.1016/j.isci.2021.102091]</w:t>
      </w:r>
    </w:p>
    <w:p w14:paraId="1C51713E"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288 </w:t>
      </w:r>
      <w:r w:rsidRPr="00F71C89">
        <w:rPr>
          <w:rFonts w:ascii="Book Antiqua" w:hAnsi="Book Antiqua"/>
          <w:b/>
          <w:bCs/>
          <w:color w:val="000000" w:themeColor="text1"/>
        </w:rPr>
        <w:t>Inoue J</w:t>
      </w:r>
      <w:r w:rsidRPr="00F71C89">
        <w:rPr>
          <w:rFonts w:ascii="Book Antiqua" w:hAnsi="Book Antiqua"/>
          <w:color w:val="000000" w:themeColor="text1"/>
        </w:rPr>
        <w:t xml:space="preserve">, Kishikawa M, Tsuda H, Nakajima Y, Asakage T, Inazawa J. Identification of PDHX as a metabolic target for esophageal squamous cell carcinoma. </w:t>
      </w:r>
      <w:r w:rsidRPr="00F71C89">
        <w:rPr>
          <w:rFonts w:ascii="Book Antiqua" w:hAnsi="Book Antiqua"/>
          <w:i/>
          <w:iCs/>
          <w:color w:val="000000" w:themeColor="text1"/>
        </w:rPr>
        <w:t>Cancer Sci</w:t>
      </w:r>
      <w:r w:rsidRPr="00F71C89">
        <w:rPr>
          <w:rFonts w:ascii="Book Antiqua" w:hAnsi="Book Antiqua"/>
          <w:color w:val="000000" w:themeColor="text1"/>
        </w:rPr>
        <w:t xml:space="preserve"> 2021; </w:t>
      </w:r>
      <w:r w:rsidRPr="00F71C89">
        <w:rPr>
          <w:rFonts w:ascii="Book Antiqua" w:hAnsi="Book Antiqua"/>
          <w:b/>
          <w:bCs/>
          <w:color w:val="000000" w:themeColor="text1"/>
        </w:rPr>
        <w:t>112</w:t>
      </w:r>
      <w:r w:rsidRPr="00F71C89">
        <w:rPr>
          <w:rFonts w:ascii="Book Antiqua" w:hAnsi="Book Antiqua"/>
          <w:color w:val="000000" w:themeColor="text1"/>
        </w:rPr>
        <w:t>: 2792-2802 [PMID: 33964039 DOI: 10.1111/cas.14938]</w:t>
      </w:r>
    </w:p>
    <w:p w14:paraId="7B7221E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289 </w:t>
      </w:r>
      <w:r w:rsidRPr="00F71C89">
        <w:rPr>
          <w:rFonts w:ascii="Book Antiqua" w:hAnsi="Book Antiqua"/>
          <w:b/>
          <w:bCs/>
          <w:color w:val="000000" w:themeColor="text1"/>
        </w:rPr>
        <w:t>Zachar Z</w:t>
      </w:r>
      <w:r w:rsidRPr="00F71C89">
        <w:rPr>
          <w:rFonts w:ascii="Book Antiqua" w:hAnsi="Book Antiqua"/>
          <w:color w:val="000000" w:themeColor="text1"/>
        </w:rPr>
        <w:t xml:space="preserve">, Marecek J, Maturo C, Gupta S, Stuart SD, Howell K, Schauble A, Lem J, Piramzadian A, Karnik S, Lee K, Rodriguez R, Shorr R, Bingham PM. Non-redox-active lipoate derivates disrupt cancer cell mitochondrial metabolism and are potent anticancer agents in vivo. </w:t>
      </w:r>
      <w:r w:rsidRPr="00F71C89">
        <w:rPr>
          <w:rFonts w:ascii="Book Antiqua" w:hAnsi="Book Antiqua"/>
          <w:i/>
          <w:iCs/>
          <w:color w:val="000000" w:themeColor="text1"/>
        </w:rPr>
        <w:t>J Mol Med (Berl)</w:t>
      </w:r>
      <w:r w:rsidRPr="00F71C89">
        <w:rPr>
          <w:rFonts w:ascii="Book Antiqua" w:hAnsi="Book Antiqua"/>
          <w:color w:val="000000" w:themeColor="text1"/>
        </w:rPr>
        <w:t xml:space="preserve"> 2011; </w:t>
      </w:r>
      <w:r w:rsidRPr="00F71C89">
        <w:rPr>
          <w:rFonts w:ascii="Book Antiqua" w:hAnsi="Book Antiqua"/>
          <w:b/>
          <w:bCs/>
          <w:color w:val="000000" w:themeColor="text1"/>
        </w:rPr>
        <w:t>89</w:t>
      </w:r>
      <w:r w:rsidRPr="00F71C89">
        <w:rPr>
          <w:rFonts w:ascii="Book Antiqua" w:hAnsi="Book Antiqua"/>
          <w:color w:val="000000" w:themeColor="text1"/>
        </w:rPr>
        <w:t>: 1137-1148 [PMID: 21769686 DOI: 10.1007/s00109-011-0785-8]</w:t>
      </w:r>
    </w:p>
    <w:p w14:paraId="648C6919"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290 </w:t>
      </w:r>
      <w:r w:rsidRPr="00F71C89">
        <w:rPr>
          <w:rFonts w:ascii="Book Antiqua" w:hAnsi="Book Antiqua"/>
          <w:b/>
          <w:bCs/>
          <w:color w:val="000000" w:themeColor="text1"/>
        </w:rPr>
        <w:t>Alistar A</w:t>
      </w:r>
      <w:r w:rsidRPr="00F71C89">
        <w:rPr>
          <w:rFonts w:ascii="Book Antiqua" w:hAnsi="Book Antiqua"/>
          <w:color w:val="000000" w:themeColor="text1"/>
        </w:rPr>
        <w:t xml:space="preserve">, Morris BB, Desnoyer R, Klepin HD, Hosseinzadeh K, Clark C, Cameron A, Leyendecker J, D'Agostino R Jr, Topaloglu U, Boteju LW, Boteju AR, Shorr R, Zachar Z, Bingham PM, Ahmed T, Crane S, Shah R, Migliano JJ, Pardee TS, Miller L, Hawkins G, Jin G, Zhang W, Pasche B. Safety and tolerability of the first-in-class agent CPI-613 in combination with modified FOLFIRINOX in patients with metastatic pancreatic cancer: a single-centre, open-label, dose-escalation, phase 1 trial. </w:t>
      </w:r>
      <w:r w:rsidRPr="00F71C89">
        <w:rPr>
          <w:rFonts w:ascii="Book Antiqua" w:hAnsi="Book Antiqua"/>
          <w:i/>
          <w:iCs/>
          <w:color w:val="000000" w:themeColor="text1"/>
        </w:rPr>
        <w:t>Lancet Oncol</w:t>
      </w:r>
      <w:r w:rsidRPr="00F71C89">
        <w:rPr>
          <w:rFonts w:ascii="Book Antiqua" w:hAnsi="Book Antiqua"/>
          <w:color w:val="000000" w:themeColor="text1"/>
        </w:rPr>
        <w:t xml:space="preserve"> 2017; </w:t>
      </w:r>
      <w:r w:rsidRPr="00F71C89">
        <w:rPr>
          <w:rFonts w:ascii="Book Antiqua" w:hAnsi="Book Antiqua"/>
          <w:b/>
          <w:bCs/>
          <w:color w:val="000000" w:themeColor="text1"/>
        </w:rPr>
        <w:t>18</w:t>
      </w:r>
      <w:r w:rsidRPr="00F71C89">
        <w:rPr>
          <w:rFonts w:ascii="Book Antiqua" w:hAnsi="Book Antiqua"/>
          <w:color w:val="000000" w:themeColor="text1"/>
        </w:rPr>
        <w:t>: 770-778 [PMID: 28495639 DOI: 10.1016/S1470-2045(17)30314-5]</w:t>
      </w:r>
    </w:p>
    <w:p w14:paraId="79A8C26A"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291 </w:t>
      </w:r>
      <w:r w:rsidRPr="00F71C89">
        <w:rPr>
          <w:rFonts w:ascii="Book Antiqua" w:hAnsi="Book Antiqua"/>
          <w:b/>
          <w:bCs/>
          <w:color w:val="000000" w:themeColor="text1"/>
        </w:rPr>
        <w:t>Arnold C</w:t>
      </w:r>
      <w:r w:rsidRPr="00F71C89">
        <w:rPr>
          <w:rFonts w:ascii="Book Antiqua" w:hAnsi="Book Antiqua"/>
          <w:color w:val="000000" w:themeColor="text1"/>
        </w:rPr>
        <w:t xml:space="preserve">, Demuth P, Seiwert N, Wittmann S, Boengler K, Rasenberger B, Christmann M, Huber M, Brunner T, Linnebacher M, Fahrer J. The Mitochondrial Disruptor Devimistat (CPI-613) Synergizes with Genotoxic Anticancer Drugs in Colorectal Cancer Therapy in a Bim-Dependent Manner. </w:t>
      </w:r>
      <w:r w:rsidRPr="00F71C89">
        <w:rPr>
          <w:rFonts w:ascii="Book Antiqua" w:hAnsi="Book Antiqua"/>
          <w:i/>
          <w:iCs/>
          <w:color w:val="000000" w:themeColor="text1"/>
        </w:rPr>
        <w:t>Mol Cancer Ther</w:t>
      </w:r>
      <w:r w:rsidRPr="00F71C89">
        <w:rPr>
          <w:rFonts w:ascii="Book Antiqua" w:hAnsi="Book Antiqua"/>
          <w:color w:val="000000" w:themeColor="text1"/>
        </w:rPr>
        <w:t xml:space="preserve"> 2022; </w:t>
      </w:r>
      <w:r w:rsidRPr="00F71C89">
        <w:rPr>
          <w:rFonts w:ascii="Book Antiqua" w:hAnsi="Book Antiqua"/>
          <w:b/>
          <w:bCs/>
          <w:color w:val="000000" w:themeColor="text1"/>
        </w:rPr>
        <w:t>21</w:t>
      </w:r>
      <w:r w:rsidRPr="00F71C89">
        <w:rPr>
          <w:rFonts w:ascii="Book Antiqua" w:hAnsi="Book Antiqua"/>
          <w:color w:val="000000" w:themeColor="text1"/>
        </w:rPr>
        <w:t>: 100-112 [PMID: 34750196 DOI: 10.1158/1535-7163.MCT-21-0393]</w:t>
      </w:r>
    </w:p>
    <w:p w14:paraId="5A3750A5"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292 </w:t>
      </w:r>
      <w:r w:rsidRPr="00F71C89">
        <w:rPr>
          <w:rFonts w:ascii="Book Antiqua" w:hAnsi="Book Antiqua"/>
          <w:b/>
          <w:bCs/>
          <w:color w:val="000000" w:themeColor="text1"/>
        </w:rPr>
        <w:t>Philip PA</w:t>
      </w:r>
      <w:r w:rsidRPr="00F71C89">
        <w:rPr>
          <w:rFonts w:ascii="Book Antiqua" w:hAnsi="Book Antiqua"/>
          <w:color w:val="000000" w:themeColor="text1"/>
        </w:rPr>
        <w:t xml:space="preserve">, Buyse ME, Alistar AT, Rocha Lima CM, Luther S, Pardee TS, Van Cutsem E. A Phase III open-label trial to evaluate efficacy and safety of CPI-613 plus modified FOLFIRINOX (mFFX) versus FOLFIRINOX (FFX) in patients with metastatic adenocarcinoma of the pancreas. </w:t>
      </w:r>
      <w:r w:rsidRPr="00F71C89">
        <w:rPr>
          <w:rFonts w:ascii="Book Antiqua" w:hAnsi="Book Antiqua"/>
          <w:i/>
          <w:iCs/>
          <w:color w:val="000000" w:themeColor="text1"/>
        </w:rPr>
        <w:t>Future Oncol</w:t>
      </w:r>
      <w:r w:rsidRPr="00F71C89">
        <w:rPr>
          <w:rFonts w:ascii="Book Antiqua" w:hAnsi="Book Antiqua"/>
          <w:color w:val="000000" w:themeColor="text1"/>
        </w:rPr>
        <w:t xml:space="preserve"> 2019; </w:t>
      </w:r>
      <w:r w:rsidRPr="00F71C89">
        <w:rPr>
          <w:rFonts w:ascii="Book Antiqua" w:hAnsi="Book Antiqua"/>
          <w:b/>
          <w:bCs/>
          <w:color w:val="000000" w:themeColor="text1"/>
        </w:rPr>
        <w:t>15</w:t>
      </w:r>
      <w:r w:rsidRPr="00F71C89">
        <w:rPr>
          <w:rFonts w:ascii="Book Antiqua" w:hAnsi="Book Antiqua"/>
          <w:color w:val="000000" w:themeColor="text1"/>
        </w:rPr>
        <w:t>: 3189-3196 [PMID: 31512497 DOI: 10.2217/fon-2019-0209]</w:t>
      </w:r>
    </w:p>
    <w:p w14:paraId="171DB8C3"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293 </w:t>
      </w:r>
      <w:r w:rsidRPr="00F71C89">
        <w:rPr>
          <w:rFonts w:ascii="Book Antiqua" w:hAnsi="Book Antiqua"/>
          <w:b/>
          <w:bCs/>
          <w:color w:val="000000" w:themeColor="text1"/>
        </w:rPr>
        <w:t>Dang L</w:t>
      </w:r>
      <w:r w:rsidRPr="00F71C89">
        <w:rPr>
          <w:rFonts w:ascii="Book Antiqua" w:hAnsi="Book Antiqua"/>
          <w:color w:val="000000" w:themeColor="text1"/>
        </w:rPr>
        <w:t xml:space="preserve">, Su SM. Isocitrate Dehydrogenase Mutation and (R)-2-Hydroxyglutarate: From Basic Discovery to Therapeutics Development. </w:t>
      </w:r>
      <w:r w:rsidRPr="00F71C89">
        <w:rPr>
          <w:rFonts w:ascii="Book Antiqua" w:hAnsi="Book Antiqua"/>
          <w:i/>
          <w:iCs/>
          <w:color w:val="000000" w:themeColor="text1"/>
        </w:rPr>
        <w:t>Annu Rev Biochem</w:t>
      </w:r>
      <w:r w:rsidRPr="00F71C89">
        <w:rPr>
          <w:rFonts w:ascii="Book Antiqua" w:hAnsi="Book Antiqua"/>
          <w:color w:val="000000" w:themeColor="text1"/>
        </w:rPr>
        <w:t xml:space="preserve"> 2017; </w:t>
      </w:r>
      <w:r w:rsidRPr="00F71C89">
        <w:rPr>
          <w:rFonts w:ascii="Book Antiqua" w:hAnsi="Book Antiqua"/>
          <w:b/>
          <w:bCs/>
          <w:color w:val="000000" w:themeColor="text1"/>
        </w:rPr>
        <w:t>86</w:t>
      </w:r>
      <w:r w:rsidRPr="00F71C89">
        <w:rPr>
          <w:rFonts w:ascii="Book Antiqua" w:hAnsi="Book Antiqua"/>
          <w:color w:val="000000" w:themeColor="text1"/>
        </w:rPr>
        <w:t>: 305-331 [PMID: 28375741 DOI: 10.1146/annurev-biochem-061516-044732]</w:t>
      </w:r>
    </w:p>
    <w:p w14:paraId="6A45DD1D"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294 </w:t>
      </w:r>
      <w:r w:rsidRPr="00F71C89">
        <w:rPr>
          <w:rFonts w:ascii="Book Antiqua" w:hAnsi="Book Antiqua"/>
          <w:b/>
          <w:bCs/>
          <w:color w:val="000000" w:themeColor="text1"/>
        </w:rPr>
        <w:t>DiNardo CD</w:t>
      </w:r>
      <w:r w:rsidRPr="00F71C89">
        <w:rPr>
          <w:rFonts w:ascii="Book Antiqua" w:hAnsi="Book Antiqua"/>
          <w:color w:val="000000" w:themeColor="text1"/>
        </w:rPr>
        <w:t xml:space="preserve">, Stein EM, de Botton S, Roboz GJ, Altman JK, Mims AS, Swords R, Collins RH, Mannis GN, Pollyea DA, Donnellan W, Fathi AT, Pigneux A, Erba HP, Prince GT, Stein AS, Uy GL, Foran JM, Traer E, Stuart RK, Arellano ML, Slack JL, Sekeres MA, Willekens C, Choe S, Wang H, Zhang V, Yen KE, Kapsalis SM, Yang H, Dai D, Fan B, Goldwasser M, Liu H, Agresta S, Wu B, Attar EC, Tallman MS, Stone RM, Kantarjian HM. Durable Remissions with Ivosidenib in IDH1-Mutated Relapsed or Refractory AML. </w:t>
      </w:r>
      <w:r w:rsidRPr="00F71C89">
        <w:rPr>
          <w:rFonts w:ascii="Book Antiqua" w:hAnsi="Book Antiqua"/>
          <w:i/>
          <w:iCs/>
          <w:color w:val="000000" w:themeColor="text1"/>
        </w:rPr>
        <w:t>N Engl J Med</w:t>
      </w:r>
      <w:r w:rsidRPr="00F71C89">
        <w:rPr>
          <w:rFonts w:ascii="Book Antiqua" w:hAnsi="Book Antiqua"/>
          <w:color w:val="000000" w:themeColor="text1"/>
        </w:rPr>
        <w:t xml:space="preserve"> 2018; </w:t>
      </w:r>
      <w:r w:rsidRPr="00F71C89">
        <w:rPr>
          <w:rFonts w:ascii="Book Antiqua" w:hAnsi="Book Antiqua"/>
          <w:b/>
          <w:bCs/>
          <w:color w:val="000000" w:themeColor="text1"/>
        </w:rPr>
        <w:t>378</w:t>
      </w:r>
      <w:r w:rsidRPr="00F71C89">
        <w:rPr>
          <w:rFonts w:ascii="Book Antiqua" w:hAnsi="Book Antiqua"/>
          <w:color w:val="000000" w:themeColor="text1"/>
        </w:rPr>
        <w:t>: 2386-2398 [PMID: 29860938 DOI: 10.1056/NEJMoa1716984]</w:t>
      </w:r>
    </w:p>
    <w:p w14:paraId="15409E4B"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lastRenderedPageBreak/>
        <w:t xml:space="preserve">295 </w:t>
      </w:r>
      <w:r w:rsidRPr="00F71C89">
        <w:rPr>
          <w:rFonts w:ascii="Book Antiqua" w:hAnsi="Book Antiqua"/>
          <w:b/>
          <w:bCs/>
          <w:color w:val="000000" w:themeColor="text1"/>
        </w:rPr>
        <w:t>Stein EM</w:t>
      </w:r>
      <w:r w:rsidRPr="00F71C89">
        <w:rPr>
          <w:rFonts w:ascii="Book Antiqua" w:hAnsi="Book Antiqua"/>
          <w:color w:val="000000" w:themeColor="text1"/>
        </w:rPr>
        <w:t xml:space="preserve">, DiNardo CD, Fathi AT, Pollyea DA, Stone RM, Altman JK, Roboz GJ, Patel MR, Collins R, Flinn IW, Sekeres MA, Stein AS, Kantarjian HM, Levine RL, Vyas P, MacBeth KJ, Tosolini A, VanOostendorp J, Xu Q, Gupta I, Lila T, Risueno A, Yen KE, Wu B, Attar EC, Tallman MS, de Botton S. Molecular remission and response patterns in patients with mutant-IDH2 acute myeloid leukemia treated with enasidenib. </w:t>
      </w:r>
      <w:r w:rsidRPr="00F71C89">
        <w:rPr>
          <w:rFonts w:ascii="Book Antiqua" w:hAnsi="Book Antiqua"/>
          <w:i/>
          <w:iCs/>
          <w:color w:val="000000" w:themeColor="text1"/>
        </w:rPr>
        <w:t>Blood</w:t>
      </w:r>
      <w:r w:rsidRPr="00F71C89">
        <w:rPr>
          <w:rFonts w:ascii="Book Antiqua" w:hAnsi="Book Antiqua"/>
          <w:color w:val="000000" w:themeColor="text1"/>
        </w:rPr>
        <w:t xml:space="preserve"> 2019; </w:t>
      </w:r>
      <w:r w:rsidRPr="00F71C89">
        <w:rPr>
          <w:rFonts w:ascii="Book Antiqua" w:hAnsi="Book Antiqua"/>
          <w:b/>
          <w:bCs/>
          <w:color w:val="000000" w:themeColor="text1"/>
        </w:rPr>
        <w:t>133</w:t>
      </w:r>
      <w:r w:rsidRPr="00F71C89">
        <w:rPr>
          <w:rFonts w:ascii="Book Antiqua" w:hAnsi="Book Antiqua"/>
          <w:color w:val="000000" w:themeColor="text1"/>
        </w:rPr>
        <w:t>: 676-687 [PMID: 30510081 DOI: 10.1182/blood-2018-08-869008]</w:t>
      </w:r>
    </w:p>
    <w:p w14:paraId="6B056747"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296 </w:t>
      </w:r>
      <w:r w:rsidRPr="00F71C89">
        <w:rPr>
          <w:rFonts w:ascii="Book Antiqua" w:hAnsi="Book Antiqua"/>
          <w:b/>
          <w:bCs/>
          <w:color w:val="000000" w:themeColor="text1"/>
        </w:rPr>
        <w:t>Khurshed M</w:t>
      </w:r>
      <w:r w:rsidRPr="00F71C89">
        <w:rPr>
          <w:rFonts w:ascii="Book Antiqua" w:hAnsi="Book Antiqua"/>
          <w:color w:val="000000" w:themeColor="text1"/>
        </w:rPr>
        <w:t xml:space="preserve">, Aarnoudse N, Hulsbos R, Hira VVV, van Laarhoven HWM, Wilmink JW, Molenaar RJ, van Noorden CJF. IDH1-mutant cancer cells are sensitive to cisplatin and an IDH1-mutant inhibitor counteracts this sensitivity. </w:t>
      </w:r>
      <w:r w:rsidRPr="00F71C89">
        <w:rPr>
          <w:rFonts w:ascii="Book Antiqua" w:hAnsi="Book Antiqua"/>
          <w:i/>
          <w:iCs/>
          <w:color w:val="000000" w:themeColor="text1"/>
        </w:rPr>
        <w:t>FASEB J</w:t>
      </w:r>
      <w:r w:rsidRPr="00F71C89">
        <w:rPr>
          <w:rFonts w:ascii="Book Antiqua" w:hAnsi="Book Antiqua"/>
          <w:color w:val="000000" w:themeColor="text1"/>
        </w:rPr>
        <w:t xml:space="preserve"> 2018; </w:t>
      </w:r>
      <w:r w:rsidRPr="00F71C89">
        <w:rPr>
          <w:rFonts w:ascii="Book Antiqua" w:hAnsi="Book Antiqua"/>
          <w:b/>
          <w:bCs/>
          <w:color w:val="000000" w:themeColor="text1"/>
        </w:rPr>
        <w:t>32</w:t>
      </w:r>
      <w:r w:rsidRPr="00F71C89">
        <w:rPr>
          <w:rFonts w:ascii="Book Antiqua" w:hAnsi="Book Antiqua"/>
          <w:color w:val="000000" w:themeColor="text1"/>
        </w:rPr>
        <w:t>: fj201800547R [PMID: 29879375 DOI: 10.1096/fj.201800547R]</w:t>
      </w:r>
    </w:p>
    <w:p w14:paraId="49580C4C" w14:textId="77777777" w:rsidR="00714265" w:rsidRPr="00F71C89" w:rsidRDefault="00714265" w:rsidP="00714265">
      <w:pPr>
        <w:spacing w:line="360" w:lineRule="auto"/>
        <w:jc w:val="both"/>
        <w:rPr>
          <w:rFonts w:ascii="Book Antiqua" w:hAnsi="Book Antiqua"/>
          <w:color w:val="000000" w:themeColor="text1"/>
        </w:rPr>
      </w:pPr>
      <w:r w:rsidRPr="00F71C89">
        <w:rPr>
          <w:rFonts w:ascii="Book Antiqua" w:hAnsi="Book Antiqua"/>
          <w:color w:val="000000" w:themeColor="text1"/>
        </w:rPr>
        <w:t xml:space="preserve">297 </w:t>
      </w:r>
      <w:r w:rsidRPr="00F71C89">
        <w:rPr>
          <w:rFonts w:ascii="Book Antiqua" w:hAnsi="Book Antiqua"/>
          <w:b/>
          <w:bCs/>
          <w:color w:val="000000" w:themeColor="text1"/>
        </w:rPr>
        <w:t>Gross MI</w:t>
      </w:r>
      <w:r w:rsidRPr="00F71C89">
        <w:rPr>
          <w:rFonts w:ascii="Book Antiqua" w:hAnsi="Book Antiqua"/>
          <w:color w:val="000000" w:themeColor="text1"/>
        </w:rPr>
        <w:t xml:space="preserve">, Demo SD, Dennison JB, Chen L, Chernov-Rogan T, Goyal B, Janes JR, Laidig GJ, Lewis ER, Li J, Mackinnon AL, Parlati F, Rodriguez ML, Shwonek PJ, Sjogren EB, Stanton TF, Wang T, Yang J, Zhao F, Bennett MK. Antitumor activity of the glutaminase inhibitor CB-839 in triple-negative breast cancer. </w:t>
      </w:r>
      <w:r w:rsidRPr="00F71C89">
        <w:rPr>
          <w:rFonts w:ascii="Book Antiqua" w:hAnsi="Book Antiqua"/>
          <w:i/>
          <w:iCs/>
          <w:color w:val="000000" w:themeColor="text1"/>
        </w:rPr>
        <w:t>Mol Cancer Ther</w:t>
      </w:r>
      <w:r w:rsidRPr="00F71C89">
        <w:rPr>
          <w:rFonts w:ascii="Book Antiqua" w:hAnsi="Book Antiqua"/>
          <w:color w:val="000000" w:themeColor="text1"/>
        </w:rPr>
        <w:t xml:space="preserve"> 2014; </w:t>
      </w:r>
      <w:r w:rsidRPr="00F71C89">
        <w:rPr>
          <w:rFonts w:ascii="Book Antiqua" w:hAnsi="Book Antiqua"/>
          <w:b/>
          <w:bCs/>
          <w:color w:val="000000" w:themeColor="text1"/>
        </w:rPr>
        <w:t>13</w:t>
      </w:r>
      <w:r w:rsidRPr="00F71C89">
        <w:rPr>
          <w:rFonts w:ascii="Book Antiqua" w:hAnsi="Book Antiqua"/>
          <w:color w:val="000000" w:themeColor="text1"/>
        </w:rPr>
        <w:t>: 890-901 [PMID: 24523301 DOI: 10.1158/1535-7163.MCT-13-0870]</w:t>
      </w:r>
    </w:p>
    <w:p w14:paraId="39BD8BD8" w14:textId="5B07B91B" w:rsidR="00A77B3E" w:rsidRPr="00F71C89" w:rsidRDefault="00714265" w:rsidP="00B31783">
      <w:pPr>
        <w:spacing w:line="360" w:lineRule="auto"/>
        <w:jc w:val="both"/>
        <w:rPr>
          <w:rFonts w:ascii="Book Antiqua" w:hAnsi="Book Antiqua"/>
          <w:color w:val="000000" w:themeColor="text1"/>
        </w:rPr>
      </w:pPr>
      <w:r w:rsidRPr="00F71C89">
        <w:rPr>
          <w:rFonts w:ascii="Book Antiqua" w:hAnsi="Book Antiqua"/>
          <w:color w:val="000000" w:themeColor="text1"/>
        </w:rPr>
        <w:t xml:space="preserve">298 </w:t>
      </w:r>
      <w:r w:rsidRPr="00F71C89">
        <w:rPr>
          <w:rFonts w:ascii="Book Antiqua" w:hAnsi="Book Antiqua"/>
          <w:b/>
          <w:bCs/>
          <w:color w:val="000000" w:themeColor="text1"/>
        </w:rPr>
        <w:t>Le A</w:t>
      </w:r>
      <w:r w:rsidRPr="00F71C89">
        <w:rPr>
          <w:rFonts w:ascii="Book Antiqua" w:hAnsi="Book Antiqua"/>
          <w:color w:val="000000" w:themeColor="text1"/>
        </w:rPr>
        <w:t xml:space="preserve">, Lane AN, Hamaker M, Bose S, Gouw A, Barbi J, Tsukamoto T, Rojas CJ, Slusher BS, Zhang H, Zimmerman LJ, Liebler DC, Slebos RJ, Lorkiewicz PK, Higashi RM, Fan TW, Dang CV. Glucose-independent glutamine metabolism via TCA cycling for proliferation and survival in B cells. </w:t>
      </w:r>
      <w:r w:rsidRPr="00F71C89">
        <w:rPr>
          <w:rFonts w:ascii="Book Antiqua" w:hAnsi="Book Antiqua"/>
          <w:i/>
          <w:iCs/>
          <w:color w:val="000000" w:themeColor="text1"/>
        </w:rPr>
        <w:t>Cell Metab</w:t>
      </w:r>
      <w:r w:rsidRPr="00F71C89">
        <w:rPr>
          <w:rFonts w:ascii="Book Antiqua" w:hAnsi="Book Antiqua"/>
          <w:color w:val="000000" w:themeColor="text1"/>
        </w:rPr>
        <w:t xml:space="preserve"> 2012; </w:t>
      </w:r>
      <w:r w:rsidRPr="00F71C89">
        <w:rPr>
          <w:rFonts w:ascii="Book Antiqua" w:hAnsi="Book Antiqua"/>
          <w:b/>
          <w:bCs/>
          <w:color w:val="000000" w:themeColor="text1"/>
        </w:rPr>
        <w:t>15</w:t>
      </w:r>
      <w:r w:rsidRPr="00F71C89">
        <w:rPr>
          <w:rFonts w:ascii="Book Antiqua" w:hAnsi="Book Antiqua"/>
          <w:color w:val="000000" w:themeColor="text1"/>
        </w:rPr>
        <w:t>: 110-121 [PMID: 22225880 DOI: 10.1016/j.cmet.2011.12.009]</w:t>
      </w:r>
      <w:bookmarkEnd w:id="53"/>
      <w:bookmarkEnd w:id="54"/>
      <w:bookmarkEnd w:id="55"/>
      <w:bookmarkEnd w:id="56"/>
      <w:bookmarkEnd w:id="57"/>
      <w:bookmarkEnd w:id="58"/>
      <w:bookmarkEnd w:id="59"/>
      <w:bookmarkEnd w:id="60"/>
    </w:p>
    <w:p w14:paraId="073ECFCC" w14:textId="77777777" w:rsidR="007901D1" w:rsidRPr="00F71C89" w:rsidRDefault="007901D1" w:rsidP="00B31783">
      <w:pPr>
        <w:spacing w:line="360" w:lineRule="auto"/>
        <w:jc w:val="both"/>
        <w:rPr>
          <w:rFonts w:ascii="Book Antiqua" w:eastAsia="Book Antiqua" w:hAnsi="Book Antiqua" w:cs="Book Antiqua"/>
          <w:color w:val="000000" w:themeColor="text1"/>
        </w:rPr>
      </w:pPr>
    </w:p>
    <w:p w14:paraId="75D4D17D" w14:textId="77777777" w:rsidR="007901D1" w:rsidRPr="00F71C89" w:rsidRDefault="007901D1" w:rsidP="00B31783">
      <w:pPr>
        <w:spacing w:line="360" w:lineRule="auto"/>
        <w:jc w:val="both"/>
        <w:rPr>
          <w:rFonts w:ascii="Book Antiqua" w:hAnsi="Book Antiqua"/>
          <w:color w:val="000000" w:themeColor="text1"/>
        </w:rPr>
        <w:sectPr w:rsidR="007901D1" w:rsidRPr="00F71C89">
          <w:pgSz w:w="12240" w:h="15840"/>
          <w:pgMar w:top="1440" w:right="1440" w:bottom="1440" w:left="1440" w:header="720" w:footer="720" w:gutter="0"/>
          <w:cols w:space="720"/>
          <w:docGrid w:linePitch="360"/>
        </w:sectPr>
      </w:pPr>
    </w:p>
    <w:p w14:paraId="00759489" w14:textId="77777777"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lastRenderedPageBreak/>
        <w:t>Footnotes</w:t>
      </w:r>
    </w:p>
    <w:p w14:paraId="39D00371" w14:textId="354D4199"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Conflict-of-interest</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statement:</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authors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declare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conflicts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interests.</w:t>
      </w:r>
    </w:p>
    <w:p w14:paraId="7C20DE50" w14:textId="77777777" w:rsidR="00A77B3E" w:rsidRPr="00F71C89" w:rsidRDefault="00A77B3E" w:rsidP="00B31783">
      <w:pPr>
        <w:spacing w:line="360" w:lineRule="auto"/>
        <w:jc w:val="both"/>
        <w:rPr>
          <w:rFonts w:ascii="Book Antiqua" w:hAnsi="Book Antiqua"/>
          <w:color w:val="000000" w:themeColor="text1"/>
        </w:rPr>
      </w:pPr>
    </w:p>
    <w:p w14:paraId="13FDADAF" w14:textId="43CA269C"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bCs/>
          <w:color w:val="000000" w:themeColor="text1"/>
        </w:rPr>
        <w:t>Open-Access:</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article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open-access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article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selected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in-house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editor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peer-reviewed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external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distributed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accordance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Creative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Commons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Attribution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NonCommercial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BY-NC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4.0)</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license,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permits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others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distribute,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remix,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adapt,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build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work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non-commercially,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license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derivative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works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different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terms,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original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work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properly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cited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non-commercial.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https://creativecommons.org/Licenses/by-nc/4.0/</w:t>
      </w:r>
    </w:p>
    <w:p w14:paraId="05FCC78D" w14:textId="77777777" w:rsidR="00A77B3E" w:rsidRPr="00F71C89" w:rsidRDefault="00A77B3E" w:rsidP="00B31783">
      <w:pPr>
        <w:spacing w:line="360" w:lineRule="auto"/>
        <w:jc w:val="both"/>
        <w:rPr>
          <w:rFonts w:ascii="Book Antiqua" w:hAnsi="Book Antiqua"/>
          <w:color w:val="000000" w:themeColor="text1"/>
        </w:rPr>
      </w:pPr>
    </w:p>
    <w:p w14:paraId="4D802FCF" w14:textId="1A40C7B0"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t>Provenance</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and</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peer</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review:</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color w:val="000000" w:themeColor="text1"/>
        </w:rPr>
        <w:t>Invited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article;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Externally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reviewed.</w:t>
      </w:r>
    </w:p>
    <w:p w14:paraId="49B6EBE5" w14:textId="253BCB6B" w:rsidR="00A77B3E" w:rsidRPr="00F71C89" w:rsidRDefault="00490AD5" w:rsidP="00B31783">
      <w:pPr>
        <w:spacing w:line="360" w:lineRule="auto"/>
        <w:jc w:val="both"/>
        <w:rPr>
          <w:rFonts w:ascii="Book Antiqua" w:eastAsia="Book Antiqua" w:hAnsi="Book Antiqua" w:cs="Book Antiqua"/>
          <w:color w:val="000000" w:themeColor="text1"/>
        </w:rPr>
      </w:pPr>
      <w:r w:rsidRPr="00F71C89">
        <w:rPr>
          <w:rFonts w:ascii="Book Antiqua" w:eastAsia="Book Antiqua" w:hAnsi="Book Antiqua" w:cs="Book Antiqua"/>
          <w:b/>
          <w:color w:val="000000" w:themeColor="text1"/>
        </w:rPr>
        <w:t>Peer-review</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model:</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color w:val="000000" w:themeColor="text1"/>
        </w:rPr>
        <w:t>Single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blind</w:t>
      </w:r>
    </w:p>
    <w:p w14:paraId="58951233" w14:textId="77777777" w:rsidR="00777AF0" w:rsidRPr="00F71C89" w:rsidRDefault="00777AF0" w:rsidP="00B31783">
      <w:pPr>
        <w:spacing w:line="360" w:lineRule="auto"/>
        <w:jc w:val="both"/>
        <w:rPr>
          <w:rFonts w:ascii="Book Antiqua" w:hAnsi="Book Antiqua"/>
          <w:color w:val="000000" w:themeColor="text1"/>
        </w:rPr>
      </w:pPr>
    </w:p>
    <w:p w14:paraId="098485EA" w14:textId="2B481923"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t>Corresponding</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Author's</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Membership</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in</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Professional</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Societies:</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Gastroenterological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Society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Taiwan,</w:t>
      </w:r>
      <w:r w:rsidR="00B31783" w:rsidRPr="00F71C89">
        <w:rPr>
          <w:rFonts w:ascii="Book Antiqua" w:eastAsia="Book Antiqua" w:hAnsi="Book Antiqua" w:cs="Book Antiqua"/>
          <w:color w:val="000000" w:themeColor="text1"/>
        </w:rPr>
        <w:t xml:space="preserve"> </w:t>
      </w:r>
      <w:r w:rsidR="00777AF0" w:rsidRPr="00F71C89">
        <w:rPr>
          <w:rFonts w:ascii="Book Antiqua" w:eastAsia="Book Antiqua" w:hAnsi="Book Antiqua" w:cs="Book Antiqua"/>
          <w:color w:val="000000" w:themeColor="text1"/>
        </w:rPr>
        <w:t>N</w:t>
      </w:r>
      <w:r w:rsidR="00777AF0" w:rsidRPr="00F71C89">
        <w:rPr>
          <w:rFonts w:ascii="Book Antiqua" w:eastAsia="Book Antiqua" w:hAnsi="Book Antiqua" w:cs="Book Antiqua"/>
          <w:color w:val="000000" w:themeColor="text1"/>
          <w:lang w:eastAsia="zh-CN"/>
        </w:rPr>
        <w:t xml:space="preserve">o. </w:t>
      </w:r>
      <w:r w:rsidRPr="00F71C89">
        <w:rPr>
          <w:rFonts w:ascii="Book Antiqua" w:eastAsia="Book Antiqua" w:hAnsi="Book Antiqua" w:cs="Book Antiqua"/>
          <w:color w:val="000000" w:themeColor="text1"/>
        </w:rPr>
        <w:t>001565;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American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Gastroenterological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Association,</w:t>
      </w:r>
      <w:r w:rsidR="00B31783" w:rsidRPr="00F71C89">
        <w:rPr>
          <w:rFonts w:ascii="Book Antiqua" w:eastAsia="Book Antiqua" w:hAnsi="Book Antiqua" w:cs="Book Antiqua"/>
          <w:color w:val="000000" w:themeColor="text1"/>
        </w:rPr>
        <w:t xml:space="preserve"> </w:t>
      </w:r>
      <w:r w:rsidR="00777AF0" w:rsidRPr="00F71C89">
        <w:rPr>
          <w:rFonts w:ascii="Book Antiqua" w:eastAsia="Book Antiqua" w:hAnsi="Book Antiqua" w:cs="Book Antiqua"/>
          <w:color w:val="000000" w:themeColor="text1"/>
        </w:rPr>
        <w:t>N</w:t>
      </w:r>
      <w:r w:rsidR="00777AF0" w:rsidRPr="00F71C89">
        <w:rPr>
          <w:rFonts w:ascii="Book Antiqua" w:eastAsia="Book Antiqua" w:hAnsi="Book Antiqua" w:cs="Book Antiqua" w:hint="eastAsia"/>
          <w:color w:val="000000" w:themeColor="text1"/>
          <w:lang w:eastAsia="zh-CN"/>
        </w:rPr>
        <w:t>o</w:t>
      </w:r>
      <w:r w:rsidR="00777AF0" w:rsidRPr="00F71C89">
        <w:rPr>
          <w:rFonts w:ascii="Book Antiqua" w:eastAsia="Book Antiqua" w:hAnsi="Book Antiqua" w:cs="Book Antiqua"/>
          <w:color w:val="000000" w:themeColor="text1"/>
          <w:lang w:eastAsia="zh-CN"/>
        </w:rPr>
        <w:t xml:space="preserve">. </w:t>
      </w:r>
      <w:r w:rsidRPr="00F71C89">
        <w:rPr>
          <w:rFonts w:ascii="Book Antiqua" w:eastAsia="Book Antiqua" w:hAnsi="Book Antiqua" w:cs="Book Antiqua"/>
          <w:color w:val="000000" w:themeColor="text1"/>
        </w:rPr>
        <w:t>337214;</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American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Society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Gastrointestinal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Endoscopy,</w:t>
      </w:r>
      <w:r w:rsidR="00B31783" w:rsidRPr="00F71C89">
        <w:rPr>
          <w:rFonts w:ascii="Book Antiqua" w:eastAsia="Book Antiqua" w:hAnsi="Book Antiqua" w:cs="Book Antiqua"/>
          <w:color w:val="000000" w:themeColor="text1"/>
        </w:rPr>
        <w:t xml:space="preserve"> </w:t>
      </w:r>
      <w:r w:rsidR="00777AF0" w:rsidRPr="00F71C89">
        <w:rPr>
          <w:rFonts w:ascii="Book Antiqua" w:eastAsia="Book Antiqua" w:hAnsi="Book Antiqua" w:cs="Book Antiqua"/>
          <w:color w:val="000000" w:themeColor="text1"/>
        </w:rPr>
        <w:t>N</w:t>
      </w:r>
      <w:r w:rsidR="00777AF0" w:rsidRPr="00F71C89">
        <w:rPr>
          <w:rFonts w:ascii="Book Antiqua" w:eastAsia="Book Antiqua" w:hAnsi="Book Antiqua" w:cs="Book Antiqua" w:hint="eastAsia"/>
          <w:color w:val="000000" w:themeColor="text1"/>
          <w:lang w:eastAsia="zh-CN"/>
        </w:rPr>
        <w:t>o</w:t>
      </w:r>
      <w:r w:rsidR="00777AF0" w:rsidRPr="00F71C89">
        <w:rPr>
          <w:rFonts w:ascii="Book Antiqua" w:eastAsia="Book Antiqua" w:hAnsi="Book Antiqua" w:cs="Book Antiqua"/>
          <w:color w:val="000000" w:themeColor="text1"/>
          <w:lang w:eastAsia="zh-CN"/>
        </w:rPr>
        <w:t xml:space="preserve">. </w:t>
      </w:r>
      <w:r w:rsidRPr="00F71C89">
        <w:rPr>
          <w:rFonts w:ascii="Book Antiqua" w:eastAsia="Book Antiqua" w:hAnsi="Book Antiqua" w:cs="Book Antiqua"/>
          <w:color w:val="000000" w:themeColor="text1"/>
        </w:rPr>
        <w:t>161580.</w:t>
      </w:r>
    </w:p>
    <w:p w14:paraId="3C120DB1" w14:textId="77777777" w:rsidR="00A77B3E" w:rsidRPr="00F71C89" w:rsidRDefault="00A77B3E" w:rsidP="00B31783">
      <w:pPr>
        <w:spacing w:line="360" w:lineRule="auto"/>
        <w:jc w:val="both"/>
        <w:rPr>
          <w:rFonts w:ascii="Book Antiqua" w:hAnsi="Book Antiqua"/>
          <w:color w:val="000000" w:themeColor="text1"/>
        </w:rPr>
      </w:pPr>
    </w:p>
    <w:p w14:paraId="1BA4152C" w14:textId="10D8B3F9"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t>Peer-review</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started:</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color w:val="000000" w:themeColor="text1"/>
        </w:rPr>
        <w:t>March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28,</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2023</w:t>
      </w:r>
    </w:p>
    <w:p w14:paraId="00CCF29C" w14:textId="251C822C"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t>First</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decision:</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color w:val="000000" w:themeColor="text1"/>
        </w:rPr>
        <w:t>May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2023</w:t>
      </w:r>
    </w:p>
    <w:p w14:paraId="5183F1EF" w14:textId="245B00B7"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t>Article</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in</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press:</w:t>
      </w:r>
      <w:r w:rsidR="00B31783" w:rsidRPr="00F71C89">
        <w:rPr>
          <w:rFonts w:ascii="Book Antiqua" w:eastAsia="Book Antiqua" w:hAnsi="Book Antiqua" w:cs="Book Antiqua"/>
          <w:b/>
          <w:color w:val="000000" w:themeColor="text1"/>
        </w:rPr>
        <w:t xml:space="preserve"> </w:t>
      </w:r>
      <w:r w:rsidR="003D78E7" w:rsidRPr="00F71C89">
        <w:rPr>
          <w:rFonts w:ascii="Book Antiqua" w:eastAsia="Book Antiqua" w:hAnsi="Book Antiqua" w:cs="Book Antiqua"/>
          <w:color w:val="000000" w:themeColor="text1"/>
        </w:rPr>
        <w:t>July 3, 2023</w:t>
      </w:r>
    </w:p>
    <w:p w14:paraId="4DE53E8F" w14:textId="77777777" w:rsidR="00A77B3E" w:rsidRPr="00F71C89" w:rsidRDefault="00A77B3E" w:rsidP="00B31783">
      <w:pPr>
        <w:spacing w:line="360" w:lineRule="auto"/>
        <w:jc w:val="both"/>
        <w:rPr>
          <w:rFonts w:ascii="Book Antiqua" w:hAnsi="Book Antiqua"/>
          <w:color w:val="000000" w:themeColor="text1"/>
        </w:rPr>
      </w:pPr>
    </w:p>
    <w:p w14:paraId="6E9DC5FE" w14:textId="7A365635"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t>Specialty</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type:</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color w:val="000000" w:themeColor="text1"/>
        </w:rPr>
        <w:t>Gastroenterology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00777AF0" w:rsidRPr="00F71C89">
        <w:rPr>
          <w:rFonts w:ascii="Book Antiqua" w:eastAsia="Book Antiqua" w:hAnsi="Book Antiqua" w:cs="Book Antiqua"/>
          <w:color w:val="000000" w:themeColor="text1"/>
        </w:rPr>
        <w:t>h</w:t>
      </w:r>
      <w:r w:rsidRPr="00F71C89">
        <w:rPr>
          <w:rFonts w:ascii="Book Antiqua" w:eastAsia="Book Antiqua" w:hAnsi="Book Antiqua" w:cs="Book Antiqua"/>
          <w:color w:val="000000" w:themeColor="text1"/>
        </w:rPr>
        <w:t>epatology</w:t>
      </w:r>
    </w:p>
    <w:p w14:paraId="35C19D81" w14:textId="07C8DC53"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t>Country/Territory</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of</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origin:</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color w:val="000000" w:themeColor="text1"/>
        </w:rPr>
        <w:t>Taiwan</w:t>
      </w:r>
    </w:p>
    <w:p w14:paraId="5FC43DFF" w14:textId="79BCCEF0"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b/>
          <w:color w:val="000000" w:themeColor="text1"/>
        </w:rPr>
        <w:t>Peer-review</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report’s</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scientific</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quality</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classification</w:t>
      </w:r>
    </w:p>
    <w:p w14:paraId="068B3B34" w14:textId="3E7273BE"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Grade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(Excellent):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0</w:t>
      </w:r>
    </w:p>
    <w:p w14:paraId="266AEC05" w14:textId="16CE3B31"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Grade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(Very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good):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w:t>
      </w:r>
    </w:p>
    <w:p w14:paraId="6EED4325" w14:textId="667DD939"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Grade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(Good):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w:t>
      </w:r>
    </w:p>
    <w:p w14:paraId="1F35DFA6" w14:textId="158B689F"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t>Grade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0</w:t>
      </w:r>
    </w:p>
    <w:p w14:paraId="70D1AADC" w14:textId="3A75788D" w:rsidR="00A77B3E" w:rsidRPr="00F71C89" w:rsidRDefault="00490AD5" w:rsidP="00B31783">
      <w:pPr>
        <w:spacing w:line="360" w:lineRule="auto"/>
        <w:jc w:val="both"/>
        <w:rPr>
          <w:rFonts w:ascii="Book Antiqua" w:hAnsi="Book Antiqua"/>
          <w:color w:val="000000" w:themeColor="text1"/>
        </w:rPr>
      </w:pPr>
      <w:r w:rsidRPr="00F71C89">
        <w:rPr>
          <w:rFonts w:ascii="Book Antiqua" w:eastAsia="Book Antiqua" w:hAnsi="Book Antiqua" w:cs="Book Antiqua"/>
          <w:color w:val="000000" w:themeColor="text1"/>
        </w:rPr>
        <w:lastRenderedPageBreak/>
        <w:t>Grade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(Poor):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0</w:t>
      </w:r>
    </w:p>
    <w:p w14:paraId="3694A5AB" w14:textId="77777777" w:rsidR="00A77B3E" w:rsidRPr="00F71C89" w:rsidRDefault="00A77B3E" w:rsidP="00B31783">
      <w:pPr>
        <w:spacing w:line="360" w:lineRule="auto"/>
        <w:jc w:val="both"/>
        <w:rPr>
          <w:rFonts w:ascii="Book Antiqua" w:hAnsi="Book Antiqua"/>
          <w:color w:val="000000" w:themeColor="text1"/>
        </w:rPr>
      </w:pPr>
    </w:p>
    <w:p w14:paraId="7FA472C0" w14:textId="4DDA6D2F" w:rsidR="00A77B3E" w:rsidRPr="00F71C89" w:rsidRDefault="00490AD5" w:rsidP="003D78E7">
      <w:pPr>
        <w:spacing w:line="360" w:lineRule="auto"/>
        <w:rPr>
          <w:rFonts w:ascii="Book Antiqua" w:hAnsi="Book Antiqua"/>
          <w:color w:val="000000" w:themeColor="text1"/>
        </w:rPr>
        <w:sectPr w:rsidR="00A77B3E" w:rsidRPr="00F71C89">
          <w:pgSz w:w="12240" w:h="15840"/>
          <w:pgMar w:top="1440" w:right="1440" w:bottom="1440" w:left="1440" w:header="720" w:footer="720" w:gutter="0"/>
          <w:cols w:space="720"/>
          <w:docGrid w:linePitch="360"/>
        </w:sectPr>
      </w:pPr>
      <w:r w:rsidRPr="00F71C89">
        <w:rPr>
          <w:rFonts w:ascii="Book Antiqua" w:eastAsia="Book Antiqua" w:hAnsi="Book Antiqua" w:cs="Book Antiqua"/>
          <w:b/>
          <w:color w:val="000000" w:themeColor="text1"/>
        </w:rPr>
        <w:t>P-Reviewer:</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color w:val="000000" w:themeColor="text1"/>
        </w:rPr>
        <w:t>Masaru</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Hungary;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China</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S-Editor:</w:t>
      </w:r>
      <w:r w:rsidR="00B31783" w:rsidRPr="00F71C89">
        <w:rPr>
          <w:rFonts w:ascii="Book Antiqua" w:eastAsia="Book Antiqua" w:hAnsi="Book Antiqua" w:cs="Book Antiqua"/>
          <w:b/>
          <w:color w:val="000000" w:themeColor="text1"/>
        </w:rPr>
        <w:t xml:space="preserve"> </w:t>
      </w:r>
      <w:r w:rsidR="00777AF0" w:rsidRPr="00F71C89">
        <w:rPr>
          <w:rFonts w:ascii="Book Antiqua" w:eastAsia="Book Antiqua" w:hAnsi="Book Antiqua" w:cs="Book Antiqua"/>
          <w:bCs/>
          <w:color w:val="000000" w:themeColor="text1"/>
        </w:rPr>
        <w:t>Y</w:t>
      </w:r>
      <w:r w:rsidR="00777AF0" w:rsidRPr="00F71C89">
        <w:rPr>
          <w:rFonts w:ascii="Book Antiqua" w:eastAsia="Book Antiqua" w:hAnsi="Book Antiqua" w:cs="Book Antiqua" w:hint="eastAsia"/>
          <w:bCs/>
          <w:color w:val="000000" w:themeColor="text1"/>
          <w:lang w:eastAsia="zh-CN"/>
        </w:rPr>
        <w:t>an</w:t>
      </w:r>
      <w:r w:rsidR="00777AF0" w:rsidRPr="00F71C89">
        <w:rPr>
          <w:rFonts w:ascii="Book Antiqua" w:eastAsia="Book Antiqua" w:hAnsi="Book Antiqua" w:cs="Book Antiqua"/>
          <w:bCs/>
          <w:color w:val="000000" w:themeColor="text1"/>
          <w:lang w:eastAsia="zh-CN"/>
        </w:rPr>
        <w:t xml:space="preserve"> JP</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L-Editor:</w:t>
      </w:r>
      <w:r w:rsidR="00B31783" w:rsidRPr="00F71C89">
        <w:rPr>
          <w:rFonts w:ascii="Book Antiqua" w:eastAsia="Book Antiqua" w:hAnsi="Book Antiqua" w:cs="Book Antiqua"/>
          <w:b/>
          <w:color w:val="000000" w:themeColor="text1"/>
        </w:rPr>
        <w:t xml:space="preserve"> </w:t>
      </w:r>
      <w:bookmarkStart w:id="64" w:name="OLE_LINK6320"/>
      <w:r w:rsidR="000858D8" w:rsidRPr="00F71C89">
        <w:rPr>
          <w:rFonts w:ascii="Book Antiqua" w:eastAsia="Book Antiqua" w:hAnsi="Book Antiqua" w:cs="Book Antiqua"/>
          <w:color w:val="000000" w:themeColor="text1"/>
        </w:rPr>
        <w:t>Webster JR</w:t>
      </w:r>
      <w:bookmarkEnd w:id="64"/>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P-Editor:</w:t>
      </w:r>
      <w:r w:rsidR="00B31783" w:rsidRPr="00F71C89">
        <w:rPr>
          <w:rFonts w:ascii="Book Antiqua" w:eastAsia="Book Antiqua" w:hAnsi="Book Antiqua" w:cs="Book Antiqua"/>
          <w:b/>
          <w:color w:val="000000" w:themeColor="text1"/>
        </w:rPr>
        <w:t xml:space="preserve"> </w:t>
      </w:r>
      <w:r w:rsidR="003D78E7" w:rsidRPr="00F71C89">
        <w:rPr>
          <w:rFonts w:ascii="Book Antiqua" w:eastAsia="Book Antiqua" w:hAnsi="Book Antiqua" w:cs="Book Antiqua"/>
          <w:bCs/>
          <w:color w:val="000000"/>
        </w:rPr>
        <w:t>Yu HG</w:t>
      </w:r>
    </w:p>
    <w:p w14:paraId="62D32396" w14:textId="6CC8EA25" w:rsidR="00A77B3E" w:rsidRPr="00F71C89" w:rsidRDefault="00490AD5" w:rsidP="00B31783">
      <w:pPr>
        <w:spacing w:line="360" w:lineRule="auto"/>
        <w:jc w:val="both"/>
        <w:rPr>
          <w:rFonts w:ascii="Book Antiqua" w:eastAsia="Book Antiqua" w:hAnsi="Book Antiqua" w:cs="Book Antiqua"/>
          <w:b/>
          <w:color w:val="000000" w:themeColor="text1"/>
        </w:rPr>
      </w:pPr>
      <w:r w:rsidRPr="00F71C89">
        <w:rPr>
          <w:rFonts w:ascii="Book Antiqua" w:eastAsia="Book Antiqua" w:hAnsi="Book Antiqua" w:cs="Book Antiqua"/>
          <w:b/>
          <w:color w:val="000000" w:themeColor="text1"/>
        </w:rPr>
        <w:lastRenderedPageBreak/>
        <w:t>Figure</w:t>
      </w:r>
      <w:r w:rsidR="00B31783" w:rsidRPr="00F71C89">
        <w:rPr>
          <w:rFonts w:ascii="Book Antiqua" w:eastAsia="Book Antiqua" w:hAnsi="Book Antiqua" w:cs="Book Antiqua"/>
          <w:b/>
          <w:color w:val="000000" w:themeColor="text1"/>
        </w:rPr>
        <w:t xml:space="preserve"> </w:t>
      </w:r>
      <w:r w:rsidRPr="00F71C89">
        <w:rPr>
          <w:rFonts w:ascii="Book Antiqua" w:eastAsia="Book Antiqua" w:hAnsi="Book Antiqua" w:cs="Book Antiqua"/>
          <w:b/>
          <w:color w:val="000000" w:themeColor="text1"/>
        </w:rPr>
        <w:t>Legends</w:t>
      </w:r>
    </w:p>
    <w:p w14:paraId="3BDE5318" w14:textId="6D52F8AD" w:rsidR="00777AF0" w:rsidRPr="00F71C89" w:rsidRDefault="00BF75C1" w:rsidP="00B31783">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noProof/>
          <w:color w:val="000000" w:themeColor="text1"/>
          <w:lang w:val="en-GB" w:eastAsia="zh-CN"/>
        </w:rPr>
        <w:drawing>
          <wp:inline distT="0" distB="0" distL="0" distR="0" wp14:anchorId="4278C308" wp14:editId="65F7C525">
            <wp:extent cx="5943600" cy="4465955"/>
            <wp:effectExtent l="0" t="0" r="0" b="0"/>
            <wp:docPr id="287346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65955"/>
                    </a:xfrm>
                    <a:prstGeom prst="rect">
                      <a:avLst/>
                    </a:prstGeom>
                    <a:noFill/>
                    <a:ln>
                      <a:noFill/>
                    </a:ln>
                  </pic:spPr>
                </pic:pic>
              </a:graphicData>
            </a:graphic>
          </wp:inline>
        </w:drawing>
      </w:r>
    </w:p>
    <w:p w14:paraId="72201D27" w14:textId="77777777" w:rsidR="00777AF0" w:rsidRPr="00F71C89" w:rsidRDefault="00777AF0" w:rsidP="00B31783">
      <w:pPr>
        <w:spacing w:line="360" w:lineRule="auto"/>
        <w:jc w:val="both"/>
        <w:rPr>
          <w:rFonts w:ascii="Book Antiqua" w:hAnsi="Book Antiqua"/>
          <w:color w:val="000000" w:themeColor="text1"/>
        </w:rPr>
      </w:pPr>
    </w:p>
    <w:p w14:paraId="59092ACD" w14:textId="6E080772" w:rsidR="00A77B3E" w:rsidRPr="00F71C89" w:rsidRDefault="00490AD5" w:rsidP="00B31783">
      <w:pPr>
        <w:spacing w:line="360" w:lineRule="auto"/>
        <w:jc w:val="both"/>
        <w:rPr>
          <w:rFonts w:ascii="Book Antiqua" w:eastAsia="Book Antiqua" w:hAnsi="Book Antiqua" w:cs="Book Antiqua"/>
          <w:color w:val="000000" w:themeColor="text1"/>
        </w:rPr>
      </w:pPr>
      <w:r w:rsidRPr="00F71C89">
        <w:rPr>
          <w:rFonts w:ascii="Book Antiqua" w:eastAsia="Book Antiqua" w:hAnsi="Book Antiqua" w:cs="Book Antiqua"/>
          <w:b/>
          <w:bCs/>
          <w:color w:val="000000" w:themeColor="text1"/>
        </w:rPr>
        <w:t>Figure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1</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Illustration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of</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the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pathway</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of</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glucose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metabolism.</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taken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up</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undergoes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series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reactions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via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bookmarkStart w:id="65" w:name="OLE_LINK6356"/>
      <w:r w:rsidRPr="00F71C89">
        <w:rPr>
          <w:rFonts w:ascii="Book Antiqua" w:eastAsia="Book Antiqua" w:hAnsi="Book Antiqua" w:cs="Book Antiqua"/>
          <w:color w:val="000000" w:themeColor="text1"/>
        </w:rPr>
        <w:t>tricarboxylic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acid</w:t>
      </w:r>
      <w:bookmarkEnd w:id="65"/>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energy,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cytosol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under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conditions.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key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reactions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highlighted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pale-purple,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linked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depicted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pale-green.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that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critical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phosphorylation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00777AF0" w:rsidRPr="00F71C89">
        <w:rPr>
          <w:rFonts w:ascii="Book Antiqua" w:eastAsia="Book Antiqua" w:hAnsi="Book Antiqua" w:cs="Book Antiqua"/>
          <w:color w:val="000000" w:themeColor="text1"/>
        </w:rPr>
        <w:t xml:space="preserve">adenosine triphosphate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shown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pale-blue.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GLUT</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66" w:name="OLE_LINK6321"/>
      <w:r w:rsidR="00777AF0" w:rsidRPr="00F71C89">
        <w:rPr>
          <w:rFonts w:ascii="Book Antiqua" w:eastAsia="Book Antiqua" w:hAnsi="Book Antiqua" w:cs="Book Antiqua"/>
          <w:color w:val="000000" w:themeColor="text1"/>
        </w:rPr>
        <w:t>G</w:t>
      </w:r>
      <w:bookmarkEnd w:id="66"/>
      <w:r w:rsidRPr="00F71C89">
        <w:rPr>
          <w:rFonts w:ascii="Book Antiqua" w:eastAsia="Book Antiqua" w:hAnsi="Book Antiqua" w:cs="Book Antiqua"/>
          <w:color w:val="000000" w:themeColor="text1"/>
        </w:rPr>
        <w:t>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67" w:name="OLE_LINK6322"/>
      <w:r w:rsidR="00777AF0" w:rsidRPr="00F71C89">
        <w:rPr>
          <w:rFonts w:ascii="Book Antiqua" w:eastAsia="Book Antiqua" w:hAnsi="Book Antiqua" w:cs="Book Antiqua"/>
          <w:color w:val="000000" w:themeColor="text1"/>
        </w:rPr>
        <w:t>H</w:t>
      </w:r>
      <w:bookmarkEnd w:id="67"/>
      <w:r w:rsidRPr="00F71C89">
        <w:rPr>
          <w:rFonts w:ascii="Book Antiqua" w:eastAsia="Book Antiqua" w:hAnsi="Book Antiqua" w:cs="Book Antiqua"/>
          <w:color w:val="000000" w:themeColor="text1"/>
        </w:rPr>
        <w:t>exokinase;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G6P</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68" w:name="OLE_LINK6323"/>
      <w:r w:rsidR="00777AF0" w:rsidRPr="00F71C89">
        <w:rPr>
          <w:rFonts w:ascii="Book Antiqua" w:eastAsia="Book Antiqua" w:hAnsi="Book Antiqua" w:cs="Book Antiqua"/>
          <w:color w:val="000000" w:themeColor="text1"/>
        </w:rPr>
        <w:t>G</w:t>
      </w:r>
      <w:bookmarkEnd w:id="68"/>
      <w:r w:rsidRPr="00F71C89">
        <w:rPr>
          <w:rFonts w:ascii="Book Antiqua" w:eastAsia="Book Antiqua" w:hAnsi="Book Antiqua" w:cs="Book Antiqua"/>
          <w:color w:val="000000" w:themeColor="text1"/>
        </w:rPr>
        <w:t>lucose-6-phosphate;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G6PI</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Glucose-6-phosphate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isomerase;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F6P</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69" w:name="OLE_LINK6324"/>
      <w:r w:rsidR="00777AF0" w:rsidRPr="00F71C89">
        <w:rPr>
          <w:rFonts w:ascii="Book Antiqua" w:eastAsia="Book Antiqua" w:hAnsi="Book Antiqua" w:cs="Book Antiqua"/>
          <w:color w:val="000000" w:themeColor="text1"/>
        </w:rPr>
        <w:t>F</w:t>
      </w:r>
      <w:bookmarkEnd w:id="69"/>
      <w:r w:rsidRPr="00F71C89">
        <w:rPr>
          <w:rFonts w:ascii="Book Antiqua" w:eastAsia="Book Antiqua" w:hAnsi="Book Antiqua" w:cs="Book Antiqua"/>
          <w:color w:val="000000" w:themeColor="text1"/>
        </w:rPr>
        <w:t>ructose-6-phosphate;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NADPH</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77AF0" w:rsidRPr="00F71C89">
        <w:rPr>
          <w:rFonts w:ascii="Book Antiqua" w:eastAsia="Book Antiqua" w:hAnsi="Book Antiqua" w:cs="Book Antiqua"/>
          <w:color w:val="000000" w:themeColor="text1"/>
        </w:rPr>
        <w:t>N</w:t>
      </w:r>
      <w:r w:rsidRPr="00F71C89">
        <w:rPr>
          <w:rFonts w:ascii="Book Antiqua" w:eastAsia="Book Antiqua" w:hAnsi="Book Antiqua" w:cs="Book Antiqua"/>
          <w:color w:val="000000" w:themeColor="text1"/>
        </w:rPr>
        <w:t>icotinamide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adenine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dinucleotide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PFK1</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Phosphofructokinase-1;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F2,6BP</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Fructose-2,6-bisphosphate;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PFKBP3</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Fructose-2,6-</w:t>
      </w:r>
      <w:r w:rsidR="000858D8" w:rsidRPr="00F71C89">
        <w:rPr>
          <w:rFonts w:ascii="Book Antiqua" w:eastAsia="Book Antiqua" w:hAnsi="Book Antiqua" w:cs="Book Antiqua"/>
          <w:color w:val="000000" w:themeColor="text1"/>
        </w:rPr>
        <w:t>b</w:t>
      </w:r>
      <w:r w:rsidRPr="00F71C89">
        <w:rPr>
          <w:rFonts w:ascii="Book Antiqua" w:eastAsia="Book Antiqua" w:hAnsi="Book Antiqua" w:cs="Book Antiqua"/>
          <w:color w:val="000000" w:themeColor="text1"/>
        </w:rPr>
        <w:t>iphosphatase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F1,6BP</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70" w:name="OLE_LINK6325"/>
      <w:r w:rsidR="00777AF0" w:rsidRPr="00F71C89">
        <w:rPr>
          <w:rFonts w:ascii="Book Antiqua" w:eastAsia="Book Antiqua" w:hAnsi="Book Antiqua" w:cs="Book Antiqua"/>
          <w:color w:val="000000" w:themeColor="text1"/>
        </w:rPr>
        <w:t>F</w:t>
      </w:r>
      <w:bookmarkEnd w:id="70"/>
      <w:r w:rsidRPr="00F71C89">
        <w:rPr>
          <w:rFonts w:ascii="Book Antiqua" w:eastAsia="Book Antiqua" w:hAnsi="Book Antiqua" w:cs="Book Antiqua"/>
          <w:color w:val="000000" w:themeColor="text1"/>
        </w:rPr>
        <w:t>ructose-1,6-</w:t>
      </w:r>
      <w:r w:rsidRPr="00F71C89">
        <w:rPr>
          <w:rFonts w:ascii="Book Antiqua" w:eastAsia="Book Antiqua" w:hAnsi="Book Antiqua" w:cs="Book Antiqua"/>
          <w:color w:val="000000" w:themeColor="text1"/>
        </w:rPr>
        <w:lastRenderedPageBreak/>
        <w:t>bisphosphate;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G3P</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71" w:name="OLE_LINK6326"/>
      <w:r w:rsidR="00777AF0" w:rsidRPr="00F71C89">
        <w:rPr>
          <w:rFonts w:ascii="Book Antiqua" w:eastAsia="Book Antiqua" w:hAnsi="Book Antiqua" w:cs="Book Antiqua"/>
          <w:color w:val="000000" w:themeColor="text1"/>
        </w:rPr>
        <w:t>G</w:t>
      </w:r>
      <w:bookmarkEnd w:id="71"/>
      <w:r w:rsidRPr="00F71C89">
        <w:rPr>
          <w:rFonts w:ascii="Book Antiqua" w:eastAsia="Book Antiqua" w:hAnsi="Book Antiqua" w:cs="Book Antiqua"/>
          <w:color w:val="000000" w:themeColor="text1"/>
        </w:rPr>
        <w:t>lyceraldehyde-3-phosphate;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DHAP</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72" w:name="OLE_LINK6327"/>
      <w:r w:rsidR="00777AF0" w:rsidRPr="00F71C89">
        <w:rPr>
          <w:rFonts w:ascii="Book Antiqua" w:eastAsia="Book Antiqua" w:hAnsi="Book Antiqua" w:cs="Book Antiqua"/>
          <w:color w:val="000000" w:themeColor="text1"/>
        </w:rPr>
        <w:t>D</w:t>
      </w:r>
      <w:bookmarkEnd w:id="72"/>
      <w:r w:rsidRPr="00F71C89">
        <w:rPr>
          <w:rFonts w:ascii="Book Antiqua" w:eastAsia="Book Antiqua" w:hAnsi="Book Antiqua" w:cs="Book Antiqua"/>
          <w:color w:val="000000" w:themeColor="text1"/>
        </w:rPr>
        <w:t>ihydroxyacetone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GAPDH</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73" w:name="OLE_LINK6328"/>
      <w:r w:rsidR="00777AF0" w:rsidRPr="00F71C89">
        <w:rPr>
          <w:rFonts w:ascii="Book Antiqua" w:eastAsia="Book Antiqua" w:hAnsi="Book Antiqua" w:cs="Book Antiqua"/>
          <w:color w:val="000000" w:themeColor="text1"/>
        </w:rPr>
        <w:t>G</w:t>
      </w:r>
      <w:bookmarkEnd w:id="73"/>
      <w:r w:rsidRPr="00F71C89">
        <w:rPr>
          <w:rFonts w:ascii="Book Antiqua" w:eastAsia="Book Antiqua" w:hAnsi="Book Antiqua" w:cs="Book Antiqua"/>
          <w:color w:val="000000" w:themeColor="text1"/>
        </w:rPr>
        <w:t>lyceraldehyde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1,3BPG</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1,3-bisphosphoglycerate;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3PG</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PGK</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74" w:name="OLE_LINK6329"/>
      <w:r w:rsidR="00777AF0" w:rsidRPr="00F71C89">
        <w:rPr>
          <w:rFonts w:ascii="Book Antiqua" w:eastAsia="Book Antiqua" w:hAnsi="Book Antiqua" w:cs="Book Antiqua"/>
          <w:color w:val="000000" w:themeColor="text1"/>
        </w:rPr>
        <w:t>P</w:t>
      </w:r>
      <w:bookmarkEnd w:id="74"/>
      <w:r w:rsidRPr="00F71C89">
        <w:rPr>
          <w:rFonts w:ascii="Book Antiqua" w:eastAsia="Book Antiqua" w:hAnsi="Book Antiqua" w:cs="Book Antiqua"/>
          <w:color w:val="000000" w:themeColor="text1"/>
        </w:rPr>
        <w:t>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PGAM</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75" w:name="OLE_LINK6330"/>
      <w:r w:rsidR="00777AF0" w:rsidRPr="00F71C89">
        <w:rPr>
          <w:rFonts w:ascii="Book Antiqua" w:eastAsia="Book Antiqua" w:hAnsi="Book Antiqua" w:cs="Book Antiqua"/>
          <w:color w:val="000000" w:themeColor="text1"/>
        </w:rPr>
        <w:t>P</w:t>
      </w:r>
      <w:bookmarkEnd w:id="75"/>
      <w:r w:rsidRPr="00F71C89">
        <w:rPr>
          <w:rFonts w:ascii="Book Antiqua" w:eastAsia="Book Antiqua" w:hAnsi="Book Antiqua" w:cs="Book Antiqua"/>
          <w:color w:val="000000" w:themeColor="text1"/>
        </w:rPr>
        <w:t>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2PG</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2-phosphoglycerate;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ENO</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76" w:name="OLE_LINK6331"/>
      <w:r w:rsidR="00777AF0" w:rsidRPr="00F71C89">
        <w:rPr>
          <w:rFonts w:ascii="Book Antiqua" w:eastAsia="Book Antiqua" w:hAnsi="Book Antiqua" w:cs="Book Antiqua"/>
          <w:color w:val="000000" w:themeColor="text1"/>
        </w:rPr>
        <w:t>E</w:t>
      </w:r>
      <w:bookmarkEnd w:id="76"/>
      <w:r w:rsidRPr="00F71C89">
        <w:rPr>
          <w:rFonts w:ascii="Book Antiqua" w:eastAsia="Book Antiqua" w:hAnsi="Book Antiqua" w:cs="Book Antiqua"/>
          <w:color w:val="000000" w:themeColor="text1"/>
        </w:rPr>
        <w:t>nolase;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PEP</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77" w:name="OLE_LINK6332"/>
      <w:r w:rsidR="00777AF0" w:rsidRPr="00F71C89">
        <w:rPr>
          <w:rFonts w:ascii="Book Antiqua" w:eastAsia="Book Antiqua" w:hAnsi="Book Antiqua" w:cs="Book Antiqua"/>
          <w:color w:val="000000" w:themeColor="text1"/>
        </w:rPr>
        <w:t>P</w:t>
      </w:r>
      <w:bookmarkEnd w:id="77"/>
      <w:r w:rsidRPr="00F71C89">
        <w:rPr>
          <w:rFonts w:ascii="Book Antiqua" w:eastAsia="Book Antiqua" w:hAnsi="Book Antiqua" w:cs="Book Antiqua"/>
          <w:color w:val="000000" w:themeColor="text1"/>
        </w:rPr>
        <w:t>hosphoenolpyruvate;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PKM1/2</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78" w:name="OLE_LINK6333"/>
      <w:r w:rsidR="00777AF0" w:rsidRPr="00F71C89">
        <w:rPr>
          <w:rFonts w:ascii="Book Antiqua" w:eastAsia="Book Antiqua" w:hAnsi="Book Antiqua" w:cs="Book Antiqua"/>
          <w:color w:val="000000" w:themeColor="text1"/>
        </w:rPr>
        <w:t>P</w:t>
      </w:r>
      <w:bookmarkEnd w:id="78"/>
      <w:r w:rsidRPr="00F71C89">
        <w:rPr>
          <w:rFonts w:ascii="Book Antiqua" w:eastAsia="Book Antiqua" w:hAnsi="Book Antiqua" w:cs="Book Antiqua"/>
          <w:color w:val="000000" w:themeColor="text1"/>
        </w:rPr>
        <w:t>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isozyme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M1/M2;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79" w:name="OLE_LINK6334"/>
      <w:r w:rsidR="00777AF0" w:rsidRPr="00F71C89">
        <w:rPr>
          <w:rFonts w:ascii="Book Antiqua" w:eastAsia="Book Antiqua" w:hAnsi="Book Antiqua" w:cs="Book Antiqua"/>
          <w:color w:val="000000" w:themeColor="text1"/>
        </w:rPr>
        <w:t>L</w:t>
      </w:r>
      <w:bookmarkEnd w:id="79"/>
      <w:r w:rsidRPr="00F71C89">
        <w:rPr>
          <w:rFonts w:ascii="Book Antiqua" w:eastAsia="Book Antiqua" w:hAnsi="Book Antiqua" w:cs="Book Antiqua"/>
          <w:color w:val="000000" w:themeColor="text1"/>
        </w:rPr>
        <w:t>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80" w:name="OLE_LINK6335"/>
      <w:r w:rsidR="00777AF0" w:rsidRPr="00F71C89">
        <w:rPr>
          <w:rFonts w:ascii="Book Antiqua" w:eastAsia="Book Antiqua" w:hAnsi="Book Antiqua" w:cs="Book Antiqua"/>
          <w:color w:val="000000" w:themeColor="text1"/>
        </w:rPr>
        <w:t>M</w:t>
      </w:r>
      <w:bookmarkEnd w:id="80"/>
      <w:r w:rsidRPr="00F71C89">
        <w:rPr>
          <w:rFonts w:ascii="Book Antiqua" w:eastAsia="Book Antiqua" w:hAnsi="Book Antiqua" w:cs="Book Antiqua"/>
          <w:color w:val="000000" w:themeColor="text1"/>
        </w:rPr>
        <w:t>onocarboxylate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family;</w:t>
      </w:r>
      <w:r w:rsidR="00B31783" w:rsidRPr="00F71C89">
        <w:rPr>
          <w:rFonts w:ascii="Book Antiqua" w:eastAsia="Book Antiqua" w:hAnsi="Book Antiqua" w:cs="Book Antiqua"/>
          <w:color w:val="000000" w:themeColor="text1"/>
        </w:rPr>
        <w:t xml:space="preserve"> </w:t>
      </w:r>
      <w:bookmarkStart w:id="81" w:name="OLE_LINK6372"/>
      <w:bookmarkStart w:id="82" w:name="OLE_LINK6373"/>
      <w:r w:rsidRPr="00F71C89">
        <w:rPr>
          <w:rFonts w:ascii="Book Antiqua" w:eastAsia="Book Antiqua" w:hAnsi="Book Antiqua" w:cs="Book Antiqua"/>
          <w:color w:val="000000" w:themeColor="text1"/>
        </w:rPr>
        <w:t>PDH</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83" w:name="OLE_LINK6336"/>
      <w:r w:rsidR="00777AF0" w:rsidRPr="00F71C89">
        <w:rPr>
          <w:rFonts w:ascii="Book Antiqua" w:eastAsia="Book Antiqua" w:hAnsi="Book Antiqua" w:cs="Book Antiqua"/>
          <w:color w:val="000000" w:themeColor="text1"/>
        </w:rPr>
        <w:t>P</w:t>
      </w:r>
      <w:bookmarkEnd w:id="83"/>
      <w:r w:rsidRPr="00F71C89">
        <w:rPr>
          <w:rFonts w:ascii="Book Antiqua" w:eastAsia="Book Antiqua" w:hAnsi="Book Antiqua" w:cs="Book Antiqua"/>
          <w:color w:val="000000" w:themeColor="text1"/>
        </w:rPr>
        <w:t>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IDH</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84" w:name="OLE_LINK6337"/>
      <w:r w:rsidR="00777AF0" w:rsidRPr="00F71C89">
        <w:rPr>
          <w:rFonts w:ascii="Book Antiqua" w:eastAsia="Book Antiqua" w:hAnsi="Book Antiqua" w:cs="Book Antiqua"/>
          <w:color w:val="000000" w:themeColor="text1"/>
        </w:rPr>
        <w:t>I</w:t>
      </w:r>
      <w:bookmarkEnd w:id="84"/>
      <w:r w:rsidRPr="00F71C89">
        <w:rPr>
          <w:rFonts w:ascii="Book Antiqua" w:eastAsia="Book Antiqua" w:hAnsi="Book Antiqua" w:cs="Book Antiqua"/>
          <w:color w:val="000000" w:themeColor="text1"/>
        </w:rPr>
        <w:t>socitrate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bookmarkEnd w:id="81"/>
      <w:bookmarkEnd w:id="82"/>
      <w:r w:rsidRPr="00F71C89">
        <w:rPr>
          <w:rFonts w:ascii="Book Antiqua" w:eastAsia="Book Antiqua" w:hAnsi="Book Antiqua" w:cs="Book Antiqua"/>
          <w:color w:val="000000" w:themeColor="text1"/>
        </w:rPr>
        <w:t>α-KG</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α-ketoglutarate;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OAA</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85" w:name="OLE_LINK6338"/>
      <w:r w:rsidR="00777AF0" w:rsidRPr="00F71C89">
        <w:rPr>
          <w:rFonts w:ascii="Book Antiqua" w:eastAsia="Book Antiqua" w:hAnsi="Book Antiqua" w:cs="Book Antiqua"/>
          <w:color w:val="000000" w:themeColor="text1"/>
        </w:rPr>
        <w:t>O</w:t>
      </w:r>
      <w:bookmarkEnd w:id="85"/>
      <w:r w:rsidRPr="00F71C89">
        <w:rPr>
          <w:rFonts w:ascii="Book Antiqua" w:eastAsia="Book Antiqua" w:hAnsi="Book Antiqua" w:cs="Book Antiqua"/>
          <w:color w:val="000000" w:themeColor="text1"/>
        </w:rPr>
        <w:t>xaloacetate;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86" w:name="OLE_LINK6339"/>
      <w:r w:rsidR="00777AF0" w:rsidRPr="00F71C89">
        <w:rPr>
          <w:rFonts w:ascii="Book Antiqua" w:eastAsia="Book Antiqua" w:hAnsi="Book Antiqua" w:cs="Book Antiqua"/>
          <w:color w:val="000000" w:themeColor="text1"/>
        </w:rPr>
        <w:t>S</w:t>
      </w:r>
      <w:bookmarkEnd w:id="86"/>
      <w:r w:rsidRPr="00F71C89">
        <w:rPr>
          <w:rFonts w:ascii="Book Antiqua" w:eastAsia="Book Antiqua" w:hAnsi="Book Antiqua" w:cs="Book Antiqua"/>
          <w:color w:val="000000" w:themeColor="text1"/>
        </w:rPr>
        <w:t>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777AF0" w:rsidRPr="00F71C89">
        <w:rPr>
          <w:rFonts w:ascii="Book Antiqua" w:eastAsia="Book Antiqua" w:hAnsi="Book Antiqua" w:cs="Book Antiqua"/>
          <w:color w:val="000000" w:themeColor="text1"/>
        </w:rPr>
        <w:t>:</w:t>
      </w:r>
      <w:bookmarkStart w:id="87" w:name="OLE_LINK6340"/>
      <w:r w:rsidR="00777AF0" w:rsidRPr="00F71C89">
        <w:rPr>
          <w:rFonts w:ascii="Book Antiqua" w:eastAsia="Book Antiqua" w:hAnsi="Book Antiqua" w:cs="Book Antiqua"/>
          <w:color w:val="000000" w:themeColor="text1"/>
        </w:rPr>
        <w:t xml:space="preserve"> F</w:t>
      </w:r>
      <w:bookmarkEnd w:id="87"/>
      <w:r w:rsidRPr="00F71C89">
        <w:rPr>
          <w:rFonts w:ascii="Book Antiqua" w:eastAsia="Book Antiqua" w:hAnsi="Book Antiqua" w:cs="Book Antiqua"/>
          <w:color w:val="000000" w:themeColor="text1"/>
        </w:rPr>
        <w:t>umarate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hydratase;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88" w:name="OLE_LINK6341"/>
      <w:r w:rsidR="00777AF0" w:rsidRPr="00F71C89">
        <w:rPr>
          <w:rFonts w:ascii="Book Antiqua" w:eastAsia="Book Antiqua" w:hAnsi="Book Antiqua" w:cs="Book Antiqua"/>
          <w:color w:val="000000" w:themeColor="text1"/>
        </w:rPr>
        <w:t>M</w:t>
      </w:r>
      <w:bookmarkEnd w:id="88"/>
      <w:r w:rsidRPr="00F71C89">
        <w:rPr>
          <w:rFonts w:ascii="Book Antiqua" w:eastAsia="Book Antiqua" w:hAnsi="Book Antiqua" w:cs="Book Antiqua"/>
          <w:color w:val="000000" w:themeColor="text1"/>
        </w:rPr>
        <w:t>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89" w:name="OLE_LINK6342"/>
      <w:r w:rsidR="00777AF0" w:rsidRPr="00F71C89">
        <w:rPr>
          <w:rFonts w:ascii="Book Antiqua" w:eastAsia="Book Antiqua" w:hAnsi="Book Antiqua" w:cs="Book Antiqua"/>
          <w:color w:val="000000" w:themeColor="text1"/>
        </w:rPr>
        <w:t>M</w:t>
      </w:r>
      <w:bookmarkEnd w:id="89"/>
      <w:r w:rsidRPr="00F71C89">
        <w:rPr>
          <w:rFonts w:ascii="Book Antiqua" w:eastAsia="Book Antiqua" w:hAnsi="Book Antiqua" w:cs="Book Antiqua"/>
          <w:color w:val="000000" w:themeColor="text1"/>
        </w:rPr>
        <w:t>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90" w:name="OLE_LINK6343"/>
      <w:bookmarkStart w:id="91" w:name="OLE_LINK6344"/>
      <w:r w:rsidR="00777AF0" w:rsidRPr="00F71C89">
        <w:rPr>
          <w:rFonts w:ascii="Book Antiqua" w:eastAsia="Book Antiqua" w:hAnsi="Book Antiqua" w:cs="Book Antiqua"/>
          <w:color w:val="000000" w:themeColor="text1"/>
        </w:rPr>
        <w:t>M</w:t>
      </w:r>
      <w:bookmarkEnd w:id="90"/>
      <w:bookmarkEnd w:id="91"/>
      <w:r w:rsidRPr="00F71C89">
        <w:rPr>
          <w:rFonts w:ascii="Book Antiqua" w:eastAsia="Book Antiqua" w:hAnsi="Book Antiqua" w:cs="Book Antiqua"/>
          <w:color w:val="000000" w:themeColor="text1"/>
        </w:rPr>
        <w:t>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IV</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92" w:name="OLE_LINK6345"/>
      <w:r w:rsidR="00777AF0" w:rsidRPr="00F71C89">
        <w:rPr>
          <w:rFonts w:ascii="Book Antiqua" w:eastAsia="Book Antiqua" w:hAnsi="Book Antiqua" w:cs="Book Antiqua"/>
          <w:color w:val="000000" w:themeColor="text1"/>
        </w:rPr>
        <w:t>M</w:t>
      </w:r>
      <w:bookmarkEnd w:id="92"/>
      <w:r w:rsidRPr="00F71C89">
        <w:rPr>
          <w:rFonts w:ascii="Book Antiqua" w:eastAsia="Book Antiqua" w:hAnsi="Book Antiqua" w:cs="Book Antiqua"/>
          <w:color w:val="000000" w:themeColor="text1"/>
        </w:rPr>
        <w:t>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93" w:name="OLE_LINK6346"/>
      <w:r w:rsidR="00777AF0" w:rsidRPr="00F71C89">
        <w:rPr>
          <w:rFonts w:ascii="Book Antiqua" w:eastAsia="Book Antiqua" w:hAnsi="Book Antiqua" w:cs="Book Antiqua"/>
          <w:color w:val="000000" w:themeColor="text1"/>
        </w:rPr>
        <w:t>M</w:t>
      </w:r>
      <w:bookmarkEnd w:id="93"/>
      <w:r w:rsidRPr="00F71C89">
        <w:rPr>
          <w:rFonts w:ascii="Book Antiqua" w:eastAsia="Book Antiqua" w:hAnsi="Book Antiqua" w:cs="Book Antiqua"/>
          <w:color w:val="000000" w:themeColor="text1"/>
        </w:rPr>
        <w:t>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Q</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77AF0" w:rsidRPr="00F71C89">
        <w:rPr>
          <w:rFonts w:ascii="Book Antiqua" w:eastAsia="Book Antiqua" w:hAnsi="Book Antiqua" w:cs="Book Antiqua"/>
          <w:color w:val="000000" w:themeColor="text1"/>
        </w:rPr>
        <w:t>C</w:t>
      </w:r>
      <w:r w:rsidRPr="00F71C89">
        <w:rPr>
          <w:rFonts w:ascii="Book Antiqua" w:eastAsia="Book Antiqua" w:hAnsi="Book Antiqua" w:cs="Book Antiqua"/>
          <w:color w:val="000000" w:themeColor="text1"/>
        </w:rPr>
        <w:t>o-enzyme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Q;</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94" w:name="OLE_LINK6347"/>
      <w:r w:rsidR="00777AF0" w:rsidRPr="00F71C89">
        <w:rPr>
          <w:rFonts w:ascii="Book Antiqua" w:eastAsia="Book Antiqua" w:hAnsi="Book Antiqua" w:cs="Book Antiqua"/>
          <w:color w:val="000000" w:themeColor="text1"/>
        </w:rPr>
        <w:t>C</w:t>
      </w:r>
      <w:bookmarkEnd w:id="94"/>
      <w:r w:rsidRPr="00F71C89">
        <w:rPr>
          <w:rFonts w:ascii="Book Antiqua" w:eastAsia="Book Antiqua" w:hAnsi="Book Antiqua" w:cs="Book Antiqua"/>
          <w:color w:val="000000" w:themeColor="text1"/>
        </w:rPr>
        <w:t>ytochrome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c</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95" w:name="OLE_LINK6352"/>
      <w:r w:rsidRPr="00F71C89">
        <w:rPr>
          <w:rFonts w:ascii="Book Antiqua" w:eastAsia="Book Antiqua" w:hAnsi="Book Antiqua" w:cs="Book Antiqua"/>
          <w:color w:val="000000" w:themeColor="text1"/>
        </w:rPr>
        <w:t>ATP</w:t>
      </w:r>
      <w:bookmarkEnd w:id="95"/>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96" w:name="OLE_LINK6348"/>
      <w:bookmarkStart w:id="97" w:name="OLE_LINK6353"/>
      <w:r w:rsidR="00777AF0" w:rsidRPr="00F71C89">
        <w:rPr>
          <w:rFonts w:ascii="Book Antiqua" w:eastAsia="Book Antiqua" w:hAnsi="Book Antiqua" w:cs="Book Antiqua"/>
          <w:color w:val="000000" w:themeColor="text1"/>
        </w:rPr>
        <w:t>A</w:t>
      </w:r>
      <w:bookmarkEnd w:id="96"/>
      <w:r w:rsidRPr="00F71C89">
        <w:rPr>
          <w:rFonts w:ascii="Book Antiqua" w:eastAsia="Book Antiqua" w:hAnsi="Book Antiqua" w:cs="Book Antiqua"/>
          <w:color w:val="000000" w:themeColor="text1"/>
        </w:rPr>
        <w:t>denosine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triphosphate</w:t>
      </w:r>
      <w:bookmarkEnd w:id="97"/>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ADP</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98" w:name="OLE_LINK6349"/>
      <w:r w:rsidR="00777AF0" w:rsidRPr="00F71C89">
        <w:rPr>
          <w:rFonts w:ascii="Book Antiqua" w:eastAsia="Book Antiqua" w:hAnsi="Book Antiqua" w:cs="Book Antiqua"/>
          <w:color w:val="000000" w:themeColor="text1"/>
        </w:rPr>
        <w:t>A</w:t>
      </w:r>
      <w:bookmarkEnd w:id="98"/>
      <w:r w:rsidRPr="00F71C89">
        <w:rPr>
          <w:rFonts w:ascii="Book Antiqua" w:eastAsia="Book Antiqua" w:hAnsi="Book Antiqua" w:cs="Book Antiqua"/>
          <w:color w:val="000000" w:themeColor="text1"/>
        </w:rPr>
        <w:t>denosine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FADH2</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99" w:name="OLE_LINK6350"/>
      <w:r w:rsidR="00777AF0" w:rsidRPr="00F71C89">
        <w:rPr>
          <w:rFonts w:ascii="Book Antiqua" w:eastAsia="Book Antiqua" w:hAnsi="Book Antiqua" w:cs="Book Antiqua"/>
          <w:color w:val="000000" w:themeColor="text1"/>
        </w:rPr>
        <w:t>F</w:t>
      </w:r>
      <w:bookmarkEnd w:id="99"/>
      <w:r w:rsidRPr="00F71C89">
        <w:rPr>
          <w:rFonts w:ascii="Book Antiqua" w:eastAsia="Book Antiqua" w:hAnsi="Book Antiqua" w:cs="Book Antiqua"/>
          <w:color w:val="000000" w:themeColor="text1"/>
        </w:rPr>
        <w:t>lavin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adenine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dinucleotide;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w:t>
      </w:r>
      <w:r w:rsidRPr="00F71C89">
        <w:rPr>
          <w:rFonts w:ascii="Book Antiqua" w:eastAsia="Book Antiqua" w:hAnsi="Book Antiqua" w:cs="Book Antiqua"/>
          <w:color w:val="000000" w:themeColor="text1"/>
          <w:vertAlign w:val="superscript"/>
        </w:rPr>
        <w:t>-</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100" w:name="OLE_LINK6351"/>
      <w:r w:rsidR="00777AF0" w:rsidRPr="00F71C89">
        <w:rPr>
          <w:rFonts w:ascii="Book Antiqua" w:eastAsia="Book Antiqua" w:hAnsi="Book Antiqua" w:cs="Book Antiqua"/>
          <w:color w:val="000000" w:themeColor="text1"/>
        </w:rPr>
        <w:t>E</w:t>
      </w:r>
      <w:bookmarkEnd w:id="100"/>
      <w:r w:rsidRPr="00F71C89">
        <w:rPr>
          <w:rFonts w:ascii="Book Antiqua" w:eastAsia="Book Antiqua" w:hAnsi="Book Antiqua" w:cs="Book Antiqua"/>
          <w:color w:val="000000" w:themeColor="text1"/>
        </w:rPr>
        <w:t>lectrons.</w:t>
      </w:r>
    </w:p>
    <w:p w14:paraId="003C597E" w14:textId="77777777" w:rsidR="00777AF0" w:rsidRPr="00F71C89" w:rsidRDefault="00777AF0" w:rsidP="00B31783">
      <w:pPr>
        <w:spacing w:line="360" w:lineRule="auto"/>
        <w:jc w:val="both"/>
        <w:rPr>
          <w:rFonts w:ascii="Book Antiqua" w:hAnsi="Book Antiqua"/>
          <w:color w:val="000000" w:themeColor="text1"/>
        </w:rPr>
        <w:sectPr w:rsidR="00777AF0" w:rsidRPr="00F71C89">
          <w:pgSz w:w="12240" w:h="15840"/>
          <w:pgMar w:top="1440" w:right="1440" w:bottom="1440" w:left="1440" w:header="720" w:footer="720" w:gutter="0"/>
          <w:cols w:space="720"/>
          <w:docGrid w:linePitch="360"/>
        </w:sectPr>
      </w:pPr>
    </w:p>
    <w:p w14:paraId="16E3DC20" w14:textId="2D1EA2A8" w:rsidR="00777AF0" w:rsidRPr="00F71C89" w:rsidRDefault="00DB1B9B" w:rsidP="00B31783">
      <w:pPr>
        <w:spacing w:line="360" w:lineRule="auto"/>
        <w:jc w:val="both"/>
        <w:rPr>
          <w:rFonts w:ascii="Book Antiqua" w:hAnsi="Book Antiqua"/>
          <w:color w:val="000000" w:themeColor="text1"/>
        </w:rPr>
      </w:pPr>
      <w:r>
        <w:rPr>
          <w:noProof/>
        </w:rPr>
        <w:lastRenderedPageBreak/>
        <w:drawing>
          <wp:inline distT="0" distB="0" distL="0" distR="0" wp14:anchorId="0A182907" wp14:editId="64A75C26">
            <wp:extent cx="5943600" cy="2536825"/>
            <wp:effectExtent l="0" t="0" r="0" b="0"/>
            <wp:docPr id="1584772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36825"/>
                    </a:xfrm>
                    <a:prstGeom prst="rect">
                      <a:avLst/>
                    </a:prstGeom>
                    <a:noFill/>
                    <a:ln>
                      <a:noFill/>
                    </a:ln>
                  </pic:spPr>
                </pic:pic>
              </a:graphicData>
            </a:graphic>
          </wp:inline>
        </w:drawing>
      </w:r>
    </w:p>
    <w:p w14:paraId="4FBBD73C" w14:textId="451289EA" w:rsidR="00A77B3E" w:rsidRPr="00F71C89" w:rsidRDefault="00490AD5" w:rsidP="00B31783">
      <w:pPr>
        <w:spacing w:line="360" w:lineRule="auto"/>
        <w:jc w:val="both"/>
        <w:rPr>
          <w:rFonts w:ascii="Book Antiqua" w:eastAsia="Book Antiqua" w:hAnsi="Book Antiqua" w:cs="Book Antiqua"/>
          <w:color w:val="000000" w:themeColor="text1"/>
        </w:rPr>
      </w:pPr>
      <w:bookmarkStart w:id="101" w:name="OLE_LINK6355"/>
      <w:r w:rsidRPr="00F71C89">
        <w:rPr>
          <w:rFonts w:ascii="Book Antiqua" w:eastAsia="Book Antiqua" w:hAnsi="Book Antiqua" w:cs="Book Antiqua"/>
          <w:b/>
          <w:bCs/>
          <w:color w:val="000000" w:themeColor="text1"/>
        </w:rPr>
        <w:t>Figure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2</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The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complex</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interplay</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between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glycolysis</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and</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oxidative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phosphorylation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in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cancer</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cells.</w:t>
      </w:r>
      <w:r w:rsidR="00B31783" w:rsidRPr="00F71C89">
        <w:rPr>
          <w:rFonts w:ascii="Book Antiqua" w:eastAsia="Book Antiqua" w:hAnsi="Book Antiqua" w:cs="Book Antiqua"/>
          <w:b/>
          <w:bCs/>
          <w:color w:val="000000" w:themeColor="text1"/>
        </w:rPr>
        <w:t xml:space="preserve"> </w:t>
      </w:r>
      <w:bookmarkEnd w:id="101"/>
      <w:r w:rsidRPr="00F71C89">
        <w:rPr>
          <w:rFonts w:ascii="Book Antiqua" w:eastAsia="Book Antiqua" w:hAnsi="Book Antiqua" w:cs="Book Antiqua"/>
          <w:color w:val="000000" w:themeColor="text1"/>
        </w:rPr>
        <w:t>This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figure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highlights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signaling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networks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both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Warburg-like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p53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induces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PTEN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represses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PI3K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opposes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Warburg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effect.</w:t>
      </w:r>
      <w:r w:rsidR="00777AF0"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subsequent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bookmarkStart w:id="102" w:name="OLE_LINK6363"/>
      <w:r w:rsidR="00777AF0" w:rsidRPr="00F71C89">
        <w:rPr>
          <w:rFonts w:ascii="Book Antiqua" w:eastAsia="Book Antiqua" w:hAnsi="Book Antiqua" w:cs="Book Antiqua"/>
          <w:color w:val="000000" w:themeColor="text1"/>
        </w:rPr>
        <w:t>hypoxia-inducible factor 1</w:t>
      </w:r>
      <w:bookmarkEnd w:id="102"/>
      <w:r w:rsidR="00777AF0"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play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crucial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role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modulating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various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aspects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metabolism,</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production,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00777AF0" w:rsidRPr="00F71C89">
        <w:rPr>
          <w:rFonts w:ascii="Book Antiqua" w:eastAsia="Book Antiqua" w:hAnsi="Book Antiqua" w:cs="Book Antiqua"/>
          <w:color w:val="000000" w:themeColor="text1"/>
        </w:rPr>
        <w:t>tricarboxylic acid (</w:t>
      </w:r>
      <w:r w:rsidRPr="00F71C89">
        <w:rPr>
          <w:rFonts w:ascii="Book Antiqua" w:eastAsia="Book Antiqua" w:hAnsi="Book Antiqua" w:cs="Book Antiqua"/>
          <w:color w:val="000000" w:themeColor="text1"/>
        </w:rPr>
        <w:t>TCA</w:t>
      </w:r>
      <w:r w:rsidR="00777AF0"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Hypoxia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counteracts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degradation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 xml:space="preserve">prolyl hydroxylases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von Hippel-Lindau</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stabilizes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transcriptionally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activates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hexokinase,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phosphofructokinase-1,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aldolase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PGK1,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PGAM1,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ENO1,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indicated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arrows.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During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excessive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exported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extracellular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environment,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microenvironmental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changes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lower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Intracellular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also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transferred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adjacent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re-converted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phosphorylation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cells.</w:t>
      </w:r>
      <w:r w:rsidR="00B31783" w:rsidRPr="00F71C89">
        <w:rPr>
          <w:rFonts w:ascii="Book Antiqua" w:eastAsia="Book Antiqua" w:hAnsi="Book Antiqua" w:cs="Book Antiqua"/>
          <w:color w:val="000000" w:themeColor="text1"/>
        </w:rPr>
        <w:t xml:space="preserve"> </w:t>
      </w:r>
      <w:bookmarkStart w:id="103" w:name="OLE_LINK6369"/>
      <w:r w:rsidRPr="00F71C89">
        <w:rPr>
          <w:rFonts w:ascii="Book Antiqua" w:eastAsia="Book Antiqua" w:hAnsi="Book Antiqua" w:cs="Book Antiqua"/>
          <w:color w:val="000000" w:themeColor="text1"/>
        </w:rPr>
        <w:t>GLUT</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G</w:t>
      </w:r>
      <w:r w:rsidRPr="00F71C89">
        <w:rPr>
          <w:rFonts w:ascii="Book Antiqua" w:eastAsia="Book Antiqua" w:hAnsi="Book Antiqua" w:cs="Book Antiqua"/>
          <w:color w:val="000000" w:themeColor="text1"/>
        </w:rPr>
        <w:t>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H</w:t>
      </w:r>
      <w:r w:rsidRPr="00F71C89">
        <w:rPr>
          <w:rFonts w:ascii="Book Antiqua" w:eastAsia="Book Antiqua" w:hAnsi="Book Antiqua" w:cs="Book Antiqua"/>
          <w:color w:val="000000" w:themeColor="text1"/>
        </w:rPr>
        <w:t>exokinase;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G6P</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G</w:t>
      </w:r>
      <w:r w:rsidRPr="00F71C89">
        <w:rPr>
          <w:rFonts w:ascii="Book Antiqua" w:eastAsia="Book Antiqua" w:hAnsi="Book Antiqua" w:cs="Book Antiqua"/>
          <w:color w:val="000000" w:themeColor="text1"/>
        </w:rPr>
        <w:t>lucose-6-phosphate;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G6PI</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Glucose-6-phosphate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isomerase;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F6P</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F</w:t>
      </w:r>
      <w:r w:rsidRPr="00F71C89">
        <w:rPr>
          <w:rFonts w:ascii="Book Antiqua" w:eastAsia="Book Antiqua" w:hAnsi="Book Antiqua" w:cs="Book Antiqua"/>
          <w:color w:val="000000" w:themeColor="text1"/>
        </w:rPr>
        <w:t>ructose-6-phosphate;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NADPH</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N</w:t>
      </w:r>
      <w:r w:rsidRPr="00F71C89">
        <w:rPr>
          <w:rFonts w:ascii="Book Antiqua" w:eastAsia="Book Antiqua" w:hAnsi="Book Antiqua" w:cs="Book Antiqua"/>
          <w:color w:val="000000" w:themeColor="text1"/>
        </w:rPr>
        <w:t>icotinamide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adenine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dinucleotide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PFK1</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Phosphofructokinase-1;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F2,6BP</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Fructose-2,6-bisphosphate;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PFKBP3</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Fructose-2,6-</w:t>
      </w:r>
      <w:r w:rsidR="005E4278" w:rsidRPr="00F71C89">
        <w:rPr>
          <w:rFonts w:ascii="Book Antiqua" w:eastAsia="Book Antiqua" w:hAnsi="Book Antiqua" w:cs="Book Antiqua"/>
          <w:color w:val="000000" w:themeColor="text1"/>
        </w:rPr>
        <w:t>b</w:t>
      </w:r>
      <w:r w:rsidRPr="00F71C89">
        <w:rPr>
          <w:rFonts w:ascii="Book Antiqua" w:eastAsia="Book Antiqua" w:hAnsi="Book Antiqua" w:cs="Book Antiqua"/>
          <w:color w:val="000000" w:themeColor="text1"/>
        </w:rPr>
        <w:t>iphosphatase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F1,6BP</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F</w:t>
      </w:r>
      <w:r w:rsidRPr="00F71C89">
        <w:rPr>
          <w:rFonts w:ascii="Book Antiqua" w:eastAsia="Book Antiqua" w:hAnsi="Book Antiqua" w:cs="Book Antiqua"/>
          <w:color w:val="000000" w:themeColor="text1"/>
        </w:rPr>
        <w:t>ructose-1,6-bisphosphate;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G3P</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G</w:t>
      </w:r>
      <w:r w:rsidRPr="00F71C89">
        <w:rPr>
          <w:rFonts w:ascii="Book Antiqua" w:eastAsia="Book Antiqua" w:hAnsi="Book Antiqua" w:cs="Book Antiqua"/>
          <w:color w:val="000000" w:themeColor="text1"/>
        </w:rPr>
        <w:t>lyceraldehyde-3-phosphate;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DHAP</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D</w:t>
      </w:r>
      <w:r w:rsidRPr="00F71C89">
        <w:rPr>
          <w:rFonts w:ascii="Book Antiqua" w:eastAsia="Book Antiqua" w:hAnsi="Book Antiqua" w:cs="Book Antiqua"/>
          <w:color w:val="000000" w:themeColor="text1"/>
        </w:rPr>
        <w:t>ihydroxyacetone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GAPDH</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G</w:t>
      </w:r>
      <w:r w:rsidRPr="00F71C89">
        <w:rPr>
          <w:rFonts w:ascii="Book Antiqua" w:eastAsia="Book Antiqua" w:hAnsi="Book Antiqua" w:cs="Book Antiqua"/>
          <w:color w:val="000000" w:themeColor="text1"/>
        </w:rPr>
        <w:t>lyceraldehyde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3-phosphate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1,3BPG</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1,3-bisphosphoglycerate;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3PG</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w:t>
      </w:r>
      <w:r w:rsidRPr="00F71C89">
        <w:rPr>
          <w:rFonts w:ascii="Book Antiqua" w:eastAsia="Book Antiqua" w:hAnsi="Book Antiqua" w:cs="Book Antiqua"/>
          <w:color w:val="000000" w:themeColor="text1"/>
        </w:rPr>
        <w:lastRenderedPageBreak/>
        <w:t>phosphoglycerate;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PGK</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P</w:t>
      </w:r>
      <w:r w:rsidRPr="00F71C89">
        <w:rPr>
          <w:rFonts w:ascii="Book Antiqua" w:eastAsia="Book Antiqua" w:hAnsi="Book Antiqua" w:cs="Book Antiqua"/>
          <w:color w:val="000000" w:themeColor="text1"/>
        </w:rPr>
        <w:t>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PGAM</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P</w:t>
      </w:r>
      <w:r w:rsidRPr="00F71C89">
        <w:rPr>
          <w:rFonts w:ascii="Book Antiqua" w:eastAsia="Book Antiqua" w:hAnsi="Book Antiqua" w:cs="Book Antiqua"/>
          <w:color w:val="000000" w:themeColor="text1"/>
        </w:rPr>
        <w:t>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mutase;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2PG</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2-phosphoglycerate;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ENO</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E</w:t>
      </w:r>
      <w:r w:rsidRPr="00F71C89">
        <w:rPr>
          <w:rFonts w:ascii="Book Antiqua" w:eastAsia="Book Antiqua" w:hAnsi="Book Antiqua" w:cs="Book Antiqua"/>
          <w:color w:val="000000" w:themeColor="text1"/>
        </w:rPr>
        <w:t>nolase;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PEP</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P</w:t>
      </w:r>
      <w:r w:rsidRPr="00F71C89">
        <w:rPr>
          <w:rFonts w:ascii="Book Antiqua" w:eastAsia="Book Antiqua" w:hAnsi="Book Antiqua" w:cs="Book Antiqua"/>
          <w:color w:val="000000" w:themeColor="text1"/>
        </w:rPr>
        <w:t>hosphoenolpyruvate;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PKM1/2</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P</w:t>
      </w:r>
      <w:r w:rsidRPr="00F71C89">
        <w:rPr>
          <w:rFonts w:ascii="Book Antiqua" w:eastAsia="Book Antiqua" w:hAnsi="Book Antiqua" w:cs="Book Antiqua"/>
          <w:color w:val="000000" w:themeColor="text1"/>
        </w:rPr>
        <w:t>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kinase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isozyme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M1/M2;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LDH</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L</w:t>
      </w:r>
      <w:r w:rsidRPr="00F71C89">
        <w:rPr>
          <w:rFonts w:ascii="Book Antiqua" w:eastAsia="Book Antiqua" w:hAnsi="Book Antiqua" w:cs="Book Antiqua"/>
          <w:color w:val="000000" w:themeColor="text1"/>
        </w:rPr>
        <w:t>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M</w:t>
      </w:r>
      <w:r w:rsidRPr="00F71C89">
        <w:rPr>
          <w:rFonts w:ascii="Book Antiqua" w:eastAsia="Book Antiqua" w:hAnsi="Book Antiqua" w:cs="Book Antiqua"/>
          <w:color w:val="000000" w:themeColor="text1"/>
        </w:rPr>
        <w:t>onocarboxylate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family;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PDH</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104" w:name="OLE_LINK6358"/>
      <w:r w:rsidR="007E3CBA" w:rsidRPr="00F71C89">
        <w:rPr>
          <w:rFonts w:ascii="Book Antiqua" w:eastAsia="Book Antiqua" w:hAnsi="Book Antiqua" w:cs="Book Antiqua"/>
          <w:color w:val="000000" w:themeColor="text1"/>
        </w:rPr>
        <w:t>P</w:t>
      </w:r>
      <w:r w:rsidRPr="00F71C89">
        <w:rPr>
          <w:rFonts w:ascii="Book Antiqua" w:eastAsia="Book Antiqua" w:hAnsi="Book Antiqua" w:cs="Book Antiqua"/>
          <w:color w:val="000000" w:themeColor="text1"/>
        </w:rPr>
        <w:t>yruvate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bookmarkEnd w:id="104"/>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IDH</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I</w:t>
      </w:r>
      <w:r w:rsidRPr="00F71C89">
        <w:rPr>
          <w:rFonts w:ascii="Book Antiqua" w:eastAsia="Book Antiqua" w:hAnsi="Book Antiqua" w:cs="Book Antiqua"/>
          <w:color w:val="000000" w:themeColor="text1"/>
        </w:rPr>
        <w:t>socitrate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bookmarkStart w:id="105" w:name="OLE_LINK6374"/>
      <w:r w:rsidRPr="00F71C89">
        <w:rPr>
          <w:rFonts w:ascii="Book Antiqua" w:eastAsia="Book Antiqua" w:hAnsi="Book Antiqua" w:cs="Book Antiqua"/>
          <w:color w:val="000000" w:themeColor="text1"/>
        </w:rPr>
        <w:t>α-KG</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α-ketoglutarate;</w:t>
      </w:r>
      <w:bookmarkEnd w:id="105"/>
      <w:r w:rsidR="00B31783" w:rsidRPr="00F71C89">
        <w:rPr>
          <w:rFonts w:ascii="Book Antiqua" w:eastAsia="Book Antiqua" w:hAnsi="Book Antiqua" w:cs="Book Antiqua"/>
          <w:color w:val="000000" w:themeColor="text1"/>
        </w:rPr>
        <w:t xml:space="preserve"> </w:t>
      </w:r>
      <w:bookmarkStart w:id="106" w:name="OLE_LINK6371"/>
      <w:r w:rsidRPr="00F71C89">
        <w:rPr>
          <w:rFonts w:ascii="Book Antiqua" w:eastAsia="Book Antiqua" w:hAnsi="Book Antiqua" w:cs="Book Antiqua"/>
          <w:color w:val="000000" w:themeColor="text1"/>
        </w:rPr>
        <w:t>OAA</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O</w:t>
      </w:r>
      <w:r w:rsidRPr="00F71C89">
        <w:rPr>
          <w:rFonts w:ascii="Book Antiqua" w:eastAsia="Book Antiqua" w:hAnsi="Book Antiqua" w:cs="Book Antiqua"/>
          <w:color w:val="000000" w:themeColor="text1"/>
        </w:rPr>
        <w:t>xaloacetate;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SDH</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S</w:t>
      </w:r>
      <w:r w:rsidRPr="00F71C89">
        <w:rPr>
          <w:rFonts w:ascii="Book Antiqua" w:eastAsia="Book Antiqua" w:hAnsi="Book Antiqua" w:cs="Book Antiqua"/>
          <w:color w:val="000000" w:themeColor="text1"/>
        </w:rPr>
        <w:t>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FH</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F</w:t>
      </w:r>
      <w:r w:rsidRPr="00F71C89">
        <w:rPr>
          <w:rFonts w:ascii="Book Antiqua" w:eastAsia="Book Antiqua" w:hAnsi="Book Antiqua" w:cs="Book Antiqua"/>
          <w:color w:val="000000" w:themeColor="text1"/>
        </w:rPr>
        <w:t>umarate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hydratase;</w:t>
      </w:r>
      <w:bookmarkEnd w:id="106"/>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M</w:t>
      </w:r>
      <w:r w:rsidRPr="00F71C89">
        <w:rPr>
          <w:rFonts w:ascii="Book Antiqua" w:eastAsia="Book Antiqua" w:hAnsi="Book Antiqua" w:cs="Book Antiqua"/>
          <w:color w:val="000000" w:themeColor="text1"/>
        </w:rPr>
        <w:t>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M</w:t>
      </w:r>
      <w:r w:rsidRPr="00F71C89">
        <w:rPr>
          <w:rFonts w:ascii="Book Antiqua" w:eastAsia="Book Antiqua" w:hAnsi="Book Antiqua" w:cs="Book Antiqua"/>
          <w:color w:val="000000" w:themeColor="text1"/>
        </w:rPr>
        <w:t>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M</w:t>
      </w:r>
      <w:r w:rsidRPr="00F71C89">
        <w:rPr>
          <w:rFonts w:ascii="Book Antiqua" w:eastAsia="Book Antiqua" w:hAnsi="Book Antiqua" w:cs="Book Antiqua"/>
          <w:color w:val="000000" w:themeColor="text1"/>
        </w:rPr>
        <w:t>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IV</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M</w:t>
      </w:r>
      <w:r w:rsidRPr="00F71C89">
        <w:rPr>
          <w:rFonts w:ascii="Book Antiqua" w:eastAsia="Book Antiqua" w:hAnsi="Book Antiqua" w:cs="Book Antiqua"/>
          <w:color w:val="000000" w:themeColor="text1"/>
        </w:rPr>
        <w:t>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M</w:t>
      </w:r>
      <w:r w:rsidRPr="00F71C89">
        <w:rPr>
          <w:rFonts w:ascii="Book Antiqua" w:eastAsia="Book Antiqua" w:hAnsi="Book Antiqua" w:cs="Book Antiqua"/>
          <w:color w:val="000000" w:themeColor="text1"/>
        </w:rPr>
        <w:t>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Q</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C</w:t>
      </w:r>
      <w:r w:rsidRPr="00F71C89">
        <w:rPr>
          <w:rFonts w:ascii="Book Antiqua" w:eastAsia="Book Antiqua" w:hAnsi="Book Antiqua" w:cs="Book Antiqua"/>
          <w:color w:val="000000" w:themeColor="text1"/>
        </w:rPr>
        <w:t>o-enzyme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Q;</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007E3CBA" w:rsidRPr="00F71C89">
        <w:rPr>
          <w:rFonts w:ascii="Book Antiqua" w:eastAsia="Book Antiqua" w:hAnsi="Book Antiqua" w:cs="Book Antiqua"/>
          <w:color w:val="000000" w:themeColor="text1"/>
        </w:rPr>
        <w:t>C</w:t>
      </w:r>
      <w:r w:rsidRPr="00F71C89">
        <w:rPr>
          <w:rFonts w:ascii="Book Antiqua" w:eastAsia="Book Antiqua" w:hAnsi="Book Antiqua" w:cs="Book Antiqua"/>
          <w:color w:val="000000" w:themeColor="text1"/>
        </w:rPr>
        <w:t>ytochrome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i/>
          <w:iCs/>
          <w:color w:val="000000" w:themeColor="text1"/>
        </w:rPr>
        <w:t>c</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HIF-1</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107" w:name="OLE_LINK6357"/>
      <w:r w:rsidR="007E3CBA" w:rsidRPr="00F71C89">
        <w:rPr>
          <w:rFonts w:ascii="Book Antiqua" w:eastAsia="Book Antiqua" w:hAnsi="Book Antiqua" w:cs="Book Antiqua"/>
          <w:color w:val="000000" w:themeColor="text1"/>
        </w:rPr>
        <w:t>H</w:t>
      </w:r>
      <w:r w:rsidRPr="00F71C89">
        <w:rPr>
          <w:rFonts w:ascii="Book Antiqua" w:eastAsia="Book Antiqua" w:hAnsi="Book Antiqua" w:cs="Book Antiqua"/>
          <w:color w:val="000000" w:themeColor="text1"/>
        </w:rPr>
        <w:t>ypoxia-inducible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factor</w:t>
      </w:r>
      <w:bookmarkEnd w:id="107"/>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PHD</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108" w:name="OLE_LINK6359"/>
      <w:r w:rsidR="007E3CBA" w:rsidRPr="00F71C89">
        <w:rPr>
          <w:rFonts w:ascii="Book Antiqua" w:eastAsia="Book Antiqua" w:hAnsi="Book Antiqua" w:cs="Book Antiqua"/>
          <w:color w:val="000000" w:themeColor="text1"/>
        </w:rPr>
        <w:t>P</w:t>
      </w:r>
      <w:r w:rsidRPr="00F71C89">
        <w:rPr>
          <w:rFonts w:ascii="Book Antiqua" w:eastAsia="Book Antiqua" w:hAnsi="Book Antiqua" w:cs="Book Antiqua"/>
          <w:color w:val="000000" w:themeColor="text1"/>
        </w:rPr>
        <w:t>rolyl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hydroxylases</w:t>
      </w:r>
      <w:bookmarkEnd w:id="108"/>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VHL</w:t>
      </w:r>
      <w:r w:rsidR="007E3CBA"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bookmarkStart w:id="109" w:name="OLE_LINK6360"/>
      <w:r w:rsidR="007E3CBA" w:rsidRPr="00F71C89">
        <w:rPr>
          <w:rFonts w:ascii="Book Antiqua" w:eastAsia="Book Antiqua" w:hAnsi="Book Antiqua" w:cs="Book Antiqua"/>
          <w:color w:val="000000" w:themeColor="text1"/>
        </w:rPr>
        <w:t>V</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Hippel-Lindau</w:t>
      </w:r>
      <w:bookmarkEnd w:id="109"/>
      <w:r w:rsidRPr="00F71C89">
        <w:rPr>
          <w:rFonts w:ascii="Book Antiqua" w:eastAsia="Book Antiqua" w:hAnsi="Book Antiqua" w:cs="Book Antiqua"/>
          <w:color w:val="000000" w:themeColor="text1"/>
        </w:rPr>
        <w:t>.</w:t>
      </w:r>
      <w:bookmarkEnd w:id="103"/>
    </w:p>
    <w:p w14:paraId="0107D931" w14:textId="77777777" w:rsidR="007E3CBA" w:rsidRPr="00F71C89" w:rsidRDefault="007E3CBA" w:rsidP="00B31783">
      <w:pPr>
        <w:spacing w:line="360" w:lineRule="auto"/>
        <w:jc w:val="both"/>
        <w:rPr>
          <w:rFonts w:ascii="Book Antiqua" w:eastAsia="Book Antiqua" w:hAnsi="Book Antiqua" w:cs="Book Antiqua"/>
          <w:color w:val="000000" w:themeColor="text1"/>
        </w:rPr>
      </w:pPr>
    </w:p>
    <w:p w14:paraId="1558E310" w14:textId="77777777" w:rsidR="007E3CBA" w:rsidRPr="00F71C89" w:rsidRDefault="007E3CBA" w:rsidP="00B31783">
      <w:pPr>
        <w:spacing w:line="360" w:lineRule="auto"/>
        <w:jc w:val="both"/>
        <w:rPr>
          <w:rFonts w:ascii="Book Antiqua" w:hAnsi="Book Antiqua"/>
          <w:color w:val="000000" w:themeColor="text1"/>
        </w:rPr>
        <w:sectPr w:rsidR="007E3CBA" w:rsidRPr="00F71C89">
          <w:pgSz w:w="12240" w:h="15840"/>
          <w:pgMar w:top="1440" w:right="1440" w:bottom="1440" w:left="1440" w:header="720" w:footer="720" w:gutter="0"/>
          <w:cols w:space="720"/>
          <w:docGrid w:linePitch="360"/>
        </w:sectPr>
      </w:pPr>
    </w:p>
    <w:p w14:paraId="6A184FB8" w14:textId="7F898640" w:rsidR="007E3CBA" w:rsidRPr="00F71C89" w:rsidRDefault="00BF75C1" w:rsidP="00B31783">
      <w:pPr>
        <w:spacing w:line="360" w:lineRule="auto"/>
        <w:jc w:val="both"/>
        <w:rPr>
          <w:rFonts w:ascii="Book Antiqua" w:hAnsi="Book Antiqua"/>
          <w:color w:val="000000" w:themeColor="text1"/>
        </w:rPr>
      </w:pPr>
      <w:r>
        <w:rPr>
          <w:rFonts w:ascii="Book Antiqua" w:hAnsi="Book Antiqua"/>
          <w:noProof/>
          <w:color w:val="000000" w:themeColor="text1"/>
          <w:lang w:val="en-GB" w:eastAsia="zh-CN"/>
        </w:rPr>
        <w:lastRenderedPageBreak/>
        <w:drawing>
          <wp:inline distT="0" distB="0" distL="0" distR="0" wp14:anchorId="40A548A2" wp14:editId="2BFF6319">
            <wp:extent cx="4018915" cy="3348990"/>
            <wp:effectExtent l="0" t="0" r="635" b="3810"/>
            <wp:docPr id="15462585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915" cy="3348990"/>
                    </a:xfrm>
                    <a:prstGeom prst="rect">
                      <a:avLst/>
                    </a:prstGeom>
                    <a:noFill/>
                    <a:ln>
                      <a:noFill/>
                    </a:ln>
                  </pic:spPr>
                </pic:pic>
              </a:graphicData>
            </a:graphic>
          </wp:inline>
        </w:drawing>
      </w:r>
    </w:p>
    <w:p w14:paraId="6BB79474" w14:textId="20AAB47F" w:rsidR="000359B8" w:rsidRPr="00F71C89" w:rsidRDefault="00490AD5" w:rsidP="00B31783">
      <w:pPr>
        <w:spacing w:line="360" w:lineRule="auto"/>
        <w:jc w:val="both"/>
        <w:rPr>
          <w:rFonts w:ascii="Book Antiqua" w:eastAsia="Book Antiqua" w:hAnsi="Book Antiqua" w:cs="Book Antiqua"/>
          <w:color w:val="000000" w:themeColor="text1"/>
        </w:rPr>
      </w:pPr>
      <w:r w:rsidRPr="00F71C89">
        <w:rPr>
          <w:rFonts w:ascii="Book Antiqua" w:eastAsia="Book Antiqua" w:hAnsi="Book Antiqua" w:cs="Book Antiqua"/>
          <w:b/>
          <w:bCs/>
          <w:color w:val="000000" w:themeColor="text1"/>
        </w:rPr>
        <w:t>Figure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3</w:t>
      </w:r>
      <w:r w:rsidR="00B31783" w:rsidRPr="00F71C89">
        <w:rPr>
          <w:rFonts w:ascii="Book Antiqua" w:eastAsia="Book Antiqua" w:hAnsi="Book Antiqua" w:cs="Book Antiqua"/>
          <w:b/>
          <w:bCs/>
          <w:color w:val="000000" w:themeColor="text1"/>
        </w:rPr>
        <w:t xml:space="preserve"> </w:t>
      </w:r>
      <w:bookmarkStart w:id="110" w:name="OLE_LINK6361"/>
      <w:r w:rsidRPr="00F71C89">
        <w:rPr>
          <w:rFonts w:ascii="Book Antiqua" w:eastAsia="Book Antiqua" w:hAnsi="Book Antiqua" w:cs="Book Antiqua"/>
          <w:b/>
          <w:bCs/>
          <w:color w:val="000000" w:themeColor="text1"/>
        </w:rPr>
        <w:t>Tricarboxylic</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acid</w:t>
      </w:r>
      <w:bookmarkEnd w:id="110"/>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cycle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dysfunction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in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cancer</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and</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its</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role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in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carcinogenesis,</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progression,</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and</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anti-cancer</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drug</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resistance.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left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panel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depicts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bookmarkStart w:id="111" w:name="OLE_LINK6362"/>
      <w:r w:rsidR="000359B8" w:rsidRPr="00F71C89">
        <w:rPr>
          <w:rFonts w:ascii="Book Antiqua" w:eastAsia="Book Antiqua" w:hAnsi="Book Antiqua" w:cs="Book Antiqua"/>
          <w:color w:val="000000" w:themeColor="text1"/>
        </w:rPr>
        <w:t>tricarboxylic acid</w:t>
      </w:r>
      <w:bookmarkEnd w:id="111"/>
      <w:r w:rsidR="000359B8"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fumarate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hydratase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key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regulatory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responsible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formation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oncometabolites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succinate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fumarate.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isocitrate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enzyme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synthesizes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α-ketoglutarate,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serves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substrate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tumor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suppressor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pathways,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bookmarkStart w:id="112" w:name="OLE_LINK6375"/>
      <w:bookmarkStart w:id="113" w:name="OLE_LINK6376"/>
      <w:r w:rsidR="000359B8" w:rsidRPr="00F71C89">
        <w:rPr>
          <w:rFonts w:ascii="Book Antiqua" w:eastAsia="Book Antiqua" w:hAnsi="Book Antiqua" w:cs="Book Antiqua"/>
          <w:color w:val="000000" w:themeColor="text1"/>
        </w:rPr>
        <w:t>hypoxia-inducible factor 1</w:t>
      </w:r>
      <w:bookmarkEnd w:id="112"/>
      <w:bookmarkEnd w:id="113"/>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hydroxylation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degradation,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well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histone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DNA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demethylation.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processes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lead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pseudohypoxia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aberrant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expression,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promoting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carcinogenesis,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progression,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anti-cancer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resistance.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right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panel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provides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summary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relationships.</w:t>
      </w:r>
      <w:r w:rsidR="00873639" w:rsidRPr="00F71C89">
        <w:rPr>
          <w:rFonts w:ascii="Book Antiqua" w:eastAsia="Book Antiqua" w:hAnsi="Book Antiqua" w:cs="Book Antiqua"/>
          <w:color w:val="000000" w:themeColor="text1"/>
        </w:rPr>
        <w:t xml:space="preserve"> OAA: Oxaloacetate; SDH: Succinate dehydrogenase; FH: Fumarate hydratase;</w:t>
      </w:r>
      <w:r w:rsidR="00873639" w:rsidRPr="00F71C89">
        <w:rPr>
          <w:rFonts w:ascii="Book Antiqua" w:eastAsia="Book Antiqua" w:hAnsi="Book Antiqua" w:cs="Book Antiqua" w:hint="eastAsia"/>
          <w:color w:val="000000" w:themeColor="text1"/>
        </w:rPr>
        <w:t xml:space="preserve"> </w:t>
      </w:r>
      <w:r w:rsidR="00873639" w:rsidRPr="00F71C89">
        <w:rPr>
          <w:rFonts w:ascii="Book Antiqua" w:eastAsia="Book Antiqua" w:hAnsi="Book Antiqua" w:cs="Book Antiqua"/>
          <w:color w:val="000000" w:themeColor="text1"/>
        </w:rPr>
        <w:t>PDH: Pyruvate dehydrogenase; IDH: Isocitrate dehydrogenase; α-KG: α-ketoglutarate; HIF-1: Hypoxia-inducible factor 1.</w:t>
      </w:r>
    </w:p>
    <w:p w14:paraId="764849EF" w14:textId="42FB9E68" w:rsidR="00873639" w:rsidRPr="00F71C89" w:rsidRDefault="00873639" w:rsidP="00B31783">
      <w:pPr>
        <w:spacing w:line="360" w:lineRule="auto"/>
        <w:jc w:val="both"/>
        <w:rPr>
          <w:rFonts w:ascii="Book Antiqua" w:eastAsia="Book Antiqua" w:hAnsi="Book Antiqua" w:cs="Book Antiqua"/>
          <w:color w:val="000000" w:themeColor="text1"/>
        </w:rPr>
        <w:sectPr w:rsidR="00873639" w:rsidRPr="00F71C89">
          <w:pgSz w:w="12240" w:h="15840"/>
          <w:pgMar w:top="1440" w:right="1440" w:bottom="1440" w:left="1440" w:header="720" w:footer="720" w:gutter="0"/>
          <w:cols w:space="720"/>
          <w:docGrid w:linePitch="360"/>
        </w:sectPr>
      </w:pPr>
    </w:p>
    <w:p w14:paraId="300AF4B2" w14:textId="02B23212" w:rsidR="000359B8" w:rsidRPr="00F71C89" w:rsidRDefault="00BF75C1" w:rsidP="00B31783">
      <w:pPr>
        <w:spacing w:line="360" w:lineRule="auto"/>
        <w:jc w:val="both"/>
        <w:rPr>
          <w:rFonts w:ascii="Book Antiqua" w:hAnsi="Book Antiqua"/>
          <w:color w:val="000000" w:themeColor="text1"/>
        </w:rPr>
      </w:pPr>
      <w:r>
        <w:rPr>
          <w:rFonts w:ascii="Book Antiqua" w:hAnsi="Book Antiqua"/>
          <w:noProof/>
          <w:color w:val="000000" w:themeColor="text1"/>
          <w:lang w:val="en-GB" w:eastAsia="zh-CN"/>
        </w:rPr>
        <w:lastRenderedPageBreak/>
        <w:drawing>
          <wp:inline distT="0" distB="0" distL="0" distR="0" wp14:anchorId="3B941BC3" wp14:editId="6BA060E5">
            <wp:extent cx="5943600" cy="4944110"/>
            <wp:effectExtent l="0" t="0" r="0" b="8890"/>
            <wp:docPr id="4628638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944110"/>
                    </a:xfrm>
                    <a:prstGeom prst="rect">
                      <a:avLst/>
                    </a:prstGeom>
                    <a:noFill/>
                    <a:ln>
                      <a:noFill/>
                    </a:ln>
                  </pic:spPr>
                </pic:pic>
              </a:graphicData>
            </a:graphic>
          </wp:inline>
        </w:drawing>
      </w:r>
    </w:p>
    <w:p w14:paraId="6BF7F8FF" w14:textId="77777777" w:rsidR="000359B8" w:rsidRPr="00F71C89" w:rsidRDefault="000359B8" w:rsidP="00B31783">
      <w:pPr>
        <w:spacing w:line="360" w:lineRule="auto"/>
        <w:jc w:val="both"/>
        <w:rPr>
          <w:rFonts w:ascii="Book Antiqua" w:hAnsi="Book Antiqua"/>
          <w:color w:val="000000" w:themeColor="text1"/>
        </w:rPr>
      </w:pPr>
    </w:p>
    <w:p w14:paraId="6077716C" w14:textId="7341A641" w:rsidR="00A77B3E" w:rsidRPr="00F71C89" w:rsidRDefault="00490AD5" w:rsidP="00B31783">
      <w:pPr>
        <w:spacing w:line="360" w:lineRule="auto"/>
        <w:jc w:val="both"/>
        <w:rPr>
          <w:rFonts w:ascii="Book Antiqua" w:eastAsia="Book Antiqua" w:hAnsi="Book Antiqua" w:cs="Book Antiqua"/>
          <w:color w:val="000000" w:themeColor="text1"/>
        </w:rPr>
      </w:pPr>
      <w:bookmarkStart w:id="114" w:name="OLE_LINK6364"/>
      <w:r w:rsidRPr="00F71C89">
        <w:rPr>
          <w:rFonts w:ascii="Book Antiqua" w:eastAsia="Book Antiqua" w:hAnsi="Book Antiqua" w:cs="Book Antiqua"/>
          <w:b/>
          <w:bCs/>
          <w:color w:val="000000" w:themeColor="text1"/>
        </w:rPr>
        <w:t>Figure</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4</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Potent</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bioenergetic-targeting</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drugs</w:t>
      </w:r>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for</w:t>
      </w:r>
      <w:r w:rsidR="00B31783" w:rsidRPr="00F71C89">
        <w:rPr>
          <w:rFonts w:ascii="Book Antiqua" w:eastAsia="Book Antiqua" w:hAnsi="Book Antiqua" w:cs="Book Antiqua"/>
          <w:b/>
          <w:bCs/>
          <w:color w:val="000000" w:themeColor="text1"/>
        </w:rPr>
        <w:t xml:space="preserve"> </w:t>
      </w:r>
      <w:bookmarkStart w:id="115" w:name="OLE_LINK6365"/>
      <w:r w:rsidRPr="00F71C89">
        <w:rPr>
          <w:rFonts w:ascii="Book Antiqua" w:eastAsia="Book Antiqua" w:hAnsi="Book Antiqua" w:cs="Book Antiqua"/>
          <w:b/>
          <w:bCs/>
          <w:color w:val="000000" w:themeColor="text1"/>
        </w:rPr>
        <w:t>gastrointestinal</w:t>
      </w:r>
      <w:bookmarkEnd w:id="115"/>
      <w:r w:rsidR="00B31783" w:rsidRPr="00F71C89">
        <w:rPr>
          <w:rFonts w:ascii="Book Antiqua" w:eastAsia="Book Antiqua" w:hAnsi="Book Antiqua" w:cs="Book Antiqua"/>
          <w:b/>
          <w:bCs/>
          <w:color w:val="000000" w:themeColor="text1"/>
        </w:rPr>
        <w:t xml:space="preserve"> </w:t>
      </w:r>
      <w:r w:rsidRPr="00F71C89">
        <w:rPr>
          <w:rFonts w:ascii="Book Antiqua" w:eastAsia="Book Antiqua" w:hAnsi="Book Antiqua" w:cs="Book Antiqua"/>
          <w:b/>
          <w:bCs/>
          <w:color w:val="000000" w:themeColor="text1"/>
        </w:rPr>
        <w:t>cancers.</w:t>
      </w:r>
      <w:r w:rsidR="00B31783" w:rsidRPr="00F71C89">
        <w:rPr>
          <w:rFonts w:ascii="Book Antiqua" w:eastAsia="Book Antiqua" w:hAnsi="Book Antiqua" w:cs="Book Antiqua"/>
          <w:b/>
          <w:bCs/>
          <w:color w:val="000000" w:themeColor="text1"/>
        </w:rPr>
        <w:t xml:space="preserve"> </w:t>
      </w:r>
      <w:bookmarkEnd w:id="114"/>
      <w:r w:rsidRPr="00F71C89">
        <w:rPr>
          <w:rFonts w:ascii="Book Antiqua" w:eastAsia="Book Antiqua" w:hAnsi="Book Antiqua" w:cs="Book Antiqua"/>
          <w:color w:val="000000" w:themeColor="text1"/>
        </w:rPr>
        <w:t>Promising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bioenergetic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drugs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for</w:t>
      </w:r>
      <w:r w:rsidR="000359B8" w:rsidRPr="00F71C89">
        <w:rPr>
          <w:rFonts w:ascii="Book Antiqua" w:eastAsia="Book Antiqua" w:hAnsi="Book Antiqua" w:cs="Book Antiqua"/>
          <w:b/>
          <w:bCs/>
          <w:color w:val="000000" w:themeColor="text1"/>
        </w:rPr>
        <w:t xml:space="preserve"> </w:t>
      </w:r>
      <w:bookmarkStart w:id="116" w:name="OLE_LINK6366"/>
      <w:r w:rsidR="000359B8" w:rsidRPr="00F71C89">
        <w:rPr>
          <w:rFonts w:ascii="Book Antiqua" w:eastAsia="Book Antiqua" w:hAnsi="Book Antiqua" w:cs="Book Antiqua"/>
          <w:color w:val="000000" w:themeColor="text1"/>
        </w:rPr>
        <w:t>gastrointestinal</w:t>
      </w:r>
      <w:bookmarkEnd w:id="116"/>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cancers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classified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two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main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categories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based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their</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mode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first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category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biosynthesis/transportation,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while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second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category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000359B8" w:rsidRPr="00F71C89">
        <w:rPr>
          <w:rFonts w:ascii="Book Antiqua" w:eastAsia="Book Antiqua" w:hAnsi="Book Antiqua" w:cs="Book Antiqua"/>
          <w:color w:val="000000" w:themeColor="text1"/>
        </w:rPr>
        <w:t>tricarboxylic acid (</w:t>
      </w:r>
      <w:r w:rsidRPr="00F71C89">
        <w:rPr>
          <w:rFonts w:ascii="Book Antiqua" w:eastAsia="Book Antiqua" w:hAnsi="Book Antiqua" w:cs="Book Antiqua"/>
          <w:color w:val="000000" w:themeColor="text1"/>
        </w:rPr>
        <w:t>TCA</w:t>
      </w:r>
      <w:r w:rsidR="000359B8"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oxidative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phosphorylation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Strategies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aerobic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include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blocking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glucose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importation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through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r w:rsidR="000359B8" w:rsidRPr="00F71C89">
        <w:rPr>
          <w:rFonts w:ascii="Book Antiqua" w:eastAsia="Book Antiqua" w:hAnsi="Book Antiqua" w:cs="Book Antiqua"/>
          <w:color w:val="000000" w:themeColor="text1"/>
        </w:rPr>
        <w:t xml:space="preserve">glucose transporter </w:t>
      </w:r>
      <w:r w:rsidRPr="00F71C89">
        <w:rPr>
          <w:rFonts w:ascii="Book Antiqua" w:eastAsia="Book Antiqua" w:hAnsi="Book Antiqua" w:cs="Book Antiqua"/>
          <w:color w:val="000000" w:themeColor="text1"/>
        </w:rPr>
        <w:t>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genistein,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apigenin,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WZB117,</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STF-31,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BAY-876,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reducing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glycolysis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activity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HK2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2-DG,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3-BrPA,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PKMFB3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PKM2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3PO,</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PFK15,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PFK158,</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shikonin,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TT-232.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biosynthesis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lastRenderedPageBreak/>
        <w:t>LDHA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24c,</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PSTMB,</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oxamate,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galloflavin,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FX11,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AT-101,</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PDK</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Lactate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transportation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can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blocked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by</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MCT1/2</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compounds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AZD3965</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AR-C155858.</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Targeting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the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TCA</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cycle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OXPHOS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involves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using</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inhibitors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of</w:t>
      </w:r>
      <w:r w:rsidR="00B31783" w:rsidRPr="00F71C89">
        <w:rPr>
          <w:rFonts w:ascii="Book Antiqua" w:eastAsia="Book Antiqua" w:hAnsi="Book Antiqua" w:cs="Book Antiqua"/>
          <w:color w:val="000000" w:themeColor="text1"/>
        </w:rPr>
        <w:t xml:space="preserve"> </w:t>
      </w:r>
      <w:bookmarkStart w:id="117" w:name="OLE_LINK6368"/>
      <w:r w:rsidR="000359B8" w:rsidRPr="00F71C89">
        <w:rPr>
          <w:rFonts w:ascii="Book Antiqua" w:eastAsia="Book Antiqua" w:hAnsi="Book Antiqua" w:cs="Book Antiqua"/>
          <w:color w:val="000000" w:themeColor="text1"/>
        </w:rPr>
        <w:t>p</w:t>
      </w:r>
      <w:bookmarkEnd w:id="117"/>
      <w:r w:rsidR="000359B8" w:rsidRPr="00F71C89">
        <w:rPr>
          <w:rFonts w:ascii="Book Antiqua" w:eastAsia="Book Antiqua" w:hAnsi="Book Antiqua" w:cs="Book Antiqua"/>
          <w:color w:val="000000" w:themeColor="text1"/>
        </w:rPr>
        <w:t>yruvate dehydrogenase</w:t>
      </w:r>
      <w:r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such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as</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CPI-613,</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mitochondrial</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metformin,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tamoxifen,</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IM156,</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IACS-010759,</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and</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III</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with</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atovaquone.</w:t>
      </w:r>
      <w:r w:rsidR="00B31783" w:rsidRPr="00F71C89">
        <w:rPr>
          <w:rFonts w:ascii="Book Antiqua" w:eastAsia="Book Antiqua" w:hAnsi="Book Antiqua" w:cs="Book Antiqua"/>
          <w:color w:val="000000" w:themeColor="text1"/>
        </w:rPr>
        <w:t xml:space="preserve"> </w:t>
      </w:r>
      <w:r w:rsidR="000359B8" w:rsidRPr="00F71C89">
        <w:rPr>
          <w:rFonts w:ascii="Book Antiqua" w:eastAsia="Book Antiqua" w:hAnsi="Book Antiqua" w:cs="Book Antiqua"/>
          <w:color w:val="000000" w:themeColor="text1"/>
        </w:rPr>
        <w:t>GLUT: Glucose transporter; HK: Hexokinase; G6P: Glucose-6-phosphate; G6PI: Glucose-6-phosphate isomerase; F6P: Fructose-6-phosphate; NADPH: Nicotinamide adenine dinucleotide phosphate; PFK1: Phosphofructokinase-1; F2,6BP: Fructose-2,6-bisphosphate; PFKBP3: Fructose-2,6-</w:t>
      </w:r>
      <w:r w:rsidR="005E4278" w:rsidRPr="00F71C89">
        <w:rPr>
          <w:rFonts w:ascii="Book Antiqua" w:eastAsia="Book Antiqua" w:hAnsi="Book Antiqua" w:cs="Book Antiqua"/>
          <w:color w:val="000000" w:themeColor="text1"/>
        </w:rPr>
        <w:t>b</w:t>
      </w:r>
      <w:r w:rsidR="000359B8" w:rsidRPr="00F71C89">
        <w:rPr>
          <w:rFonts w:ascii="Book Antiqua" w:eastAsia="Book Antiqua" w:hAnsi="Book Antiqua" w:cs="Book Antiqua"/>
          <w:color w:val="000000" w:themeColor="text1"/>
        </w:rPr>
        <w:t xml:space="preserve">iphosphatase 3; F1,6BP: Fructose-1,6-bisphosphate; G3P: Glyceraldehyde-3-phosphate; DHAP: Dihydroxyacetone phosphate; GAPDH: Glyceraldehyde 3-phosphate dehydrogenase; 1,3BPG: 1,3-bisphosphoglycerate; 3PG: 3-phosphoglycerate; PGK: Phosphoglycerate kinase; PGAM: Phosphoglycerate mutase; 2PG: 2-phosphoglycerate; ENO: Enolase; PEP: Phosphoenolpyruvate; PKM1/2: Pyruvate kinase isozyme M1/M2; LDH: Lactate dehydrogenase; MCT: Monocarboxylate transporter family; PDH: Pyruvate dehydrogenase; IDH: Isocitrate dehydrogenase; α-KG: α-ketoglutarate; OAA: Oxaloacetate; SDH: Succinate dehydrogenase; FH: Fumarate hydratase; I: Mitochondrial complex I; II: Mitochondrial complex II; III: Mitochondrial complex III; IV: Mitochondrial complex IV; V: Mitochondrial complex V; Q: Co-enzyme Q; cyto C: Cytochrome </w:t>
      </w:r>
      <w:r w:rsidR="000359B8" w:rsidRPr="00F71C89">
        <w:rPr>
          <w:rFonts w:ascii="Book Antiqua" w:eastAsia="Book Antiqua" w:hAnsi="Book Antiqua" w:cs="Book Antiqua"/>
          <w:i/>
          <w:iCs/>
          <w:color w:val="000000" w:themeColor="text1"/>
        </w:rPr>
        <w:t>c</w:t>
      </w:r>
      <w:r w:rsidR="000359B8"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KGDHC</w:t>
      </w:r>
      <w:r w:rsidR="000359B8" w:rsidRPr="00F71C89">
        <w:rPr>
          <w:rFonts w:ascii="Book Antiqua" w:eastAsia="Book Antiqua" w:hAnsi="Book Antiqua" w:cs="Book Antiqua"/>
          <w:color w:val="000000" w:themeColor="text1"/>
        </w:rPr>
        <w:t>:</w:t>
      </w:r>
      <w:r w:rsidR="00B31783" w:rsidRPr="00F71C89">
        <w:rPr>
          <w:rFonts w:ascii="Book Antiqua" w:eastAsia="Book Antiqua" w:hAnsi="Book Antiqua" w:cs="Book Antiqua"/>
          <w:i/>
          <w:iCs/>
          <w:color w:val="000000" w:themeColor="text1"/>
        </w:rPr>
        <w:t xml:space="preserve"> </w:t>
      </w:r>
      <w:r w:rsidRPr="00F71C89">
        <w:rPr>
          <w:rFonts w:ascii="Book Antiqua" w:eastAsia="Book Antiqua" w:hAnsi="Book Antiqua" w:cs="Book Antiqua"/>
          <w:color w:val="000000" w:themeColor="text1"/>
        </w:rPr>
        <w:t>α-ketoglutarate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dehydrogenase</w:t>
      </w:r>
      <w:r w:rsidR="00B31783" w:rsidRPr="00F71C89">
        <w:rPr>
          <w:rFonts w:ascii="Book Antiqua" w:eastAsia="Book Antiqua" w:hAnsi="Book Antiqua" w:cs="Book Antiqua"/>
          <w:color w:val="000000" w:themeColor="text1"/>
        </w:rPr>
        <w:t xml:space="preserve"> </w:t>
      </w:r>
      <w:r w:rsidRPr="00F71C89">
        <w:rPr>
          <w:rFonts w:ascii="Book Antiqua" w:eastAsia="Book Antiqua" w:hAnsi="Book Antiqua" w:cs="Book Antiqua"/>
          <w:color w:val="000000" w:themeColor="text1"/>
        </w:rPr>
        <w:t>complex.</w:t>
      </w:r>
      <w:bookmarkEnd w:id="0"/>
      <w:bookmarkEnd w:id="1"/>
    </w:p>
    <w:p w14:paraId="28D0A83D" w14:textId="77777777" w:rsidR="00873639" w:rsidRPr="00F71C89" w:rsidRDefault="00873639" w:rsidP="00B31783">
      <w:pPr>
        <w:spacing w:line="360" w:lineRule="auto"/>
        <w:jc w:val="both"/>
        <w:rPr>
          <w:rFonts w:ascii="Book Antiqua" w:eastAsia="Book Antiqua" w:hAnsi="Book Antiqua" w:cs="Book Antiqua"/>
          <w:color w:val="000000" w:themeColor="text1"/>
        </w:rPr>
      </w:pPr>
    </w:p>
    <w:p w14:paraId="44201DBC" w14:textId="77777777" w:rsidR="00873639" w:rsidRPr="00F71C89" w:rsidRDefault="00873639" w:rsidP="00B31783">
      <w:pPr>
        <w:spacing w:line="360" w:lineRule="auto"/>
        <w:jc w:val="both"/>
        <w:rPr>
          <w:rFonts w:ascii="Book Antiqua" w:eastAsia="Book Antiqua" w:hAnsi="Book Antiqua" w:cs="Book Antiqua"/>
          <w:color w:val="000000" w:themeColor="text1"/>
        </w:rPr>
        <w:sectPr w:rsidR="00873639" w:rsidRPr="00F71C89">
          <w:pgSz w:w="12240" w:h="15840"/>
          <w:pgMar w:top="1440" w:right="1440" w:bottom="1440" w:left="1440" w:header="720" w:footer="720" w:gutter="0"/>
          <w:cols w:space="720"/>
          <w:docGrid w:linePitch="360"/>
        </w:sectPr>
      </w:pPr>
    </w:p>
    <w:p w14:paraId="2133325F" w14:textId="0C618554" w:rsidR="00873639" w:rsidRPr="00F71C89" w:rsidRDefault="004C05B5" w:rsidP="00B31783">
      <w:pPr>
        <w:spacing w:line="360" w:lineRule="auto"/>
        <w:jc w:val="both"/>
        <w:rPr>
          <w:rFonts w:ascii="Book Antiqua" w:eastAsia="Book Antiqua" w:hAnsi="Book Antiqua" w:cs="Book Antiqua"/>
          <w:b/>
          <w:bCs/>
          <w:color w:val="000000" w:themeColor="text1"/>
          <w:lang w:eastAsia="zh-CN"/>
        </w:rPr>
      </w:pPr>
      <w:bookmarkStart w:id="118" w:name="OLE_LINK6381"/>
      <w:bookmarkStart w:id="119" w:name="OLE_LINK6383"/>
      <w:bookmarkEnd w:id="118"/>
      <w:r w:rsidRPr="00F71C89">
        <w:rPr>
          <w:rFonts w:ascii="Book Antiqua" w:hAnsi="Book Antiqua"/>
          <w:b/>
          <w:bCs/>
          <w:color w:val="000000" w:themeColor="text1"/>
        </w:rPr>
        <w:lastRenderedPageBreak/>
        <w:t xml:space="preserve">Table 1 </w:t>
      </w:r>
      <w:r w:rsidRPr="00F71C89">
        <w:rPr>
          <w:rFonts w:ascii="Book Antiqua" w:hAnsi="Book Antiqua" w:cs="Segoe UI"/>
          <w:b/>
          <w:bCs/>
          <w:color w:val="000000" w:themeColor="text1"/>
        </w:rPr>
        <w:t>Genetic and epigenetic alterations in hypoxia-related enzymes correlated with the development and progression of gastrointestinal cancers</w:t>
      </w:r>
    </w:p>
    <w:tbl>
      <w:tblPr>
        <w:tblStyle w:val="af0"/>
        <w:tblW w:w="0" w:type="auto"/>
        <w:tblLook w:val="04A0" w:firstRow="1" w:lastRow="0" w:firstColumn="1" w:lastColumn="0" w:noHBand="0" w:noVBand="1"/>
      </w:tblPr>
      <w:tblGrid>
        <w:gridCol w:w="1360"/>
        <w:gridCol w:w="1002"/>
        <w:gridCol w:w="2939"/>
        <w:gridCol w:w="7565"/>
        <w:gridCol w:w="1832"/>
        <w:gridCol w:w="916"/>
      </w:tblGrid>
      <w:tr w:rsidR="00B314B0" w:rsidRPr="00F71C89" w14:paraId="4AB9B9E3" w14:textId="77777777" w:rsidTr="004C05B5">
        <w:tc>
          <w:tcPr>
            <w:tcW w:w="0" w:type="auto"/>
            <w:tcBorders>
              <w:left w:val="nil"/>
              <w:right w:val="nil"/>
            </w:tcBorders>
            <w:vAlign w:val="center"/>
          </w:tcPr>
          <w:p w14:paraId="6D2FD212"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b/>
                <w:bCs/>
                <w:color w:val="000000" w:themeColor="text1"/>
              </w:rPr>
            </w:pPr>
            <w:bookmarkStart w:id="120" w:name="OLE_LINK6386"/>
            <w:bookmarkStart w:id="121" w:name="OLE_LINK6387"/>
            <w:bookmarkStart w:id="122" w:name="OLE_LINK6388"/>
            <w:bookmarkStart w:id="123" w:name="OLE_LINK6389"/>
            <w:bookmarkStart w:id="124" w:name="OLE_LINK6390"/>
            <w:bookmarkStart w:id="125" w:name="OLE_LINK6377"/>
            <w:bookmarkStart w:id="126" w:name="OLE_LINK6378"/>
            <w:bookmarkStart w:id="127" w:name="OLE_LINK6379"/>
            <w:bookmarkStart w:id="128" w:name="OLE_LINK6380"/>
            <w:bookmarkEnd w:id="119"/>
            <w:r w:rsidRPr="00F71C89">
              <w:rPr>
                <w:rFonts w:ascii="Book Antiqua" w:hAnsi="Book Antiqua" w:cs="Times New Roman"/>
                <w:b/>
                <w:bCs/>
                <w:color w:val="000000" w:themeColor="text1"/>
              </w:rPr>
              <w:t>Cancer type</w:t>
            </w:r>
          </w:p>
        </w:tc>
        <w:tc>
          <w:tcPr>
            <w:tcW w:w="0" w:type="auto"/>
            <w:tcBorders>
              <w:left w:val="nil"/>
              <w:right w:val="nil"/>
            </w:tcBorders>
            <w:vAlign w:val="center"/>
          </w:tcPr>
          <w:p w14:paraId="5E9AED4E"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Gene</w:t>
            </w:r>
          </w:p>
        </w:tc>
        <w:tc>
          <w:tcPr>
            <w:tcW w:w="0" w:type="auto"/>
            <w:tcBorders>
              <w:left w:val="nil"/>
              <w:right w:val="nil"/>
            </w:tcBorders>
            <w:vAlign w:val="center"/>
          </w:tcPr>
          <w:p w14:paraId="788EB169"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Type of change</w:t>
            </w:r>
          </w:p>
        </w:tc>
        <w:tc>
          <w:tcPr>
            <w:tcW w:w="7565" w:type="dxa"/>
            <w:tcBorders>
              <w:left w:val="nil"/>
              <w:right w:val="nil"/>
            </w:tcBorders>
            <w:vAlign w:val="center"/>
          </w:tcPr>
          <w:p w14:paraId="1538EE73"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Consequence</w:t>
            </w:r>
          </w:p>
        </w:tc>
        <w:tc>
          <w:tcPr>
            <w:tcW w:w="1832" w:type="dxa"/>
            <w:tcBorders>
              <w:left w:val="nil"/>
              <w:right w:val="nil"/>
            </w:tcBorders>
            <w:vAlign w:val="center"/>
          </w:tcPr>
          <w:p w14:paraId="44207B6F"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Model</w:t>
            </w:r>
          </w:p>
        </w:tc>
        <w:tc>
          <w:tcPr>
            <w:tcW w:w="0" w:type="auto"/>
            <w:tcBorders>
              <w:left w:val="nil"/>
              <w:right w:val="nil"/>
            </w:tcBorders>
            <w:vAlign w:val="center"/>
          </w:tcPr>
          <w:p w14:paraId="2D2C1A02" w14:textId="1B05792B" w:rsidR="004C05B5" w:rsidRPr="00F71C89" w:rsidRDefault="004C05B5"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Ref.</w:t>
            </w:r>
          </w:p>
        </w:tc>
      </w:tr>
      <w:tr w:rsidR="00B314B0" w:rsidRPr="00F71C89" w14:paraId="66BB3EA8" w14:textId="77777777" w:rsidTr="004C05B5">
        <w:tc>
          <w:tcPr>
            <w:tcW w:w="0" w:type="auto"/>
            <w:tcBorders>
              <w:left w:val="nil"/>
              <w:bottom w:val="nil"/>
              <w:right w:val="nil"/>
            </w:tcBorders>
            <w:vAlign w:val="center"/>
          </w:tcPr>
          <w:p w14:paraId="521D24FC"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bookmarkStart w:id="129" w:name="_Hlk138685864"/>
            <w:bookmarkStart w:id="130" w:name="_Hlk138686420"/>
            <w:r w:rsidRPr="00F71C89">
              <w:rPr>
                <w:rFonts w:ascii="Book Antiqua" w:hAnsi="Book Antiqua" w:cs="Times New Roman"/>
                <w:color w:val="000000" w:themeColor="text1"/>
              </w:rPr>
              <w:t>HCC and CCA</w:t>
            </w:r>
          </w:p>
        </w:tc>
        <w:tc>
          <w:tcPr>
            <w:tcW w:w="0" w:type="auto"/>
            <w:tcBorders>
              <w:left w:val="nil"/>
              <w:bottom w:val="nil"/>
              <w:right w:val="nil"/>
            </w:tcBorders>
            <w:vAlign w:val="center"/>
          </w:tcPr>
          <w:p w14:paraId="4320CA7D"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PHD2</w:t>
            </w:r>
          </w:p>
        </w:tc>
        <w:tc>
          <w:tcPr>
            <w:tcW w:w="0" w:type="auto"/>
            <w:tcBorders>
              <w:left w:val="nil"/>
              <w:bottom w:val="nil"/>
              <w:right w:val="nil"/>
            </w:tcBorders>
            <w:vAlign w:val="center"/>
          </w:tcPr>
          <w:p w14:paraId="5C04E950"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Haplo-deficiency</w:t>
            </w:r>
          </w:p>
        </w:tc>
        <w:tc>
          <w:tcPr>
            <w:tcW w:w="7565" w:type="dxa"/>
            <w:tcBorders>
              <w:left w:val="nil"/>
              <w:bottom w:val="nil"/>
              <w:right w:val="nil"/>
            </w:tcBorders>
            <w:vAlign w:val="center"/>
          </w:tcPr>
          <w:p w14:paraId="43777BFA" w14:textId="0BE78EA8"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Stabilized HIF-1 and promoted carcinogenesis and progression of HCC/CCA</w:t>
            </w:r>
          </w:p>
        </w:tc>
        <w:tc>
          <w:tcPr>
            <w:tcW w:w="1832" w:type="dxa"/>
            <w:tcBorders>
              <w:left w:val="nil"/>
              <w:bottom w:val="nil"/>
              <w:right w:val="nil"/>
            </w:tcBorders>
            <w:vAlign w:val="center"/>
          </w:tcPr>
          <w:p w14:paraId="59DBFE76"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Mice</w:t>
            </w:r>
          </w:p>
        </w:tc>
        <w:tc>
          <w:tcPr>
            <w:tcW w:w="0" w:type="auto"/>
            <w:tcBorders>
              <w:left w:val="nil"/>
              <w:bottom w:val="nil"/>
              <w:right w:val="nil"/>
            </w:tcBorders>
            <w:vAlign w:val="center"/>
          </w:tcPr>
          <w:p w14:paraId="67BDCA22" w14:textId="239BDE3D"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PEVuZE5vdGU+PENpdGU+PEF1dGhvcj5Cb2dhZXJ0czwvQXV0aG9yPjxZZWFyPjIwMTY8L1llYXI+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PEVuZE5vdGU+PENpdGU+PEF1dGhvcj5Cb2dhZXJ0czwvQXV0aG9yPjxZZWFyPjIwMTY8L1llYXI+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[66,67]</w:t>
            </w:r>
            <w:r w:rsidRPr="00F71C89">
              <w:rPr>
                <w:rFonts w:ascii="Book Antiqua" w:hAnsi="Book Antiqua" w:cs="Times New Roman"/>
                <w:color w:val="000000" w:themeColor="text1"/>
              </w:rPr>
              <w:fldChar w:fldCharType="end"/>
            </w:r>
          </w:p>
        </w:tc>
      </w:tr>
      <w:tr w:rsidR="00B314B0" w:rsidRPr="00F71C89" w14:paraId="5BEEACB3" w14:textId="77777777" w:rsidTr="004C05B5">
        <w:tc>
          <w:tcPr>
            <w:tcW w:w="0" w:type="auto"/>
            <w:tcBorders>
              <w:top w:val="nil"/>
              <w:left w:val="nil"/>
              <w:bottom w:val="nil"/>
              <w:right w:val="nil"/>
            </w:tcBorders>
            <w:vAlign w:val="center"/>
          </w:tcPr>
          <w:p w14:paraId="385F90C4"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w:t>
            </w:r>
          </w:p>
        </w:tc>
        <w:tc>
          <w:tcPr>
            <w:tcW w:w="0" w:type="auto"/>
            <w:tcBorders>
              <w:top w:val="nil"/>
              <w:left w:val="nil"/>
              <w:bottom w:val="nil"/>
              <w:right w:val="nil"/>
            </w:tcBorders>
            <w:vAlign w:val="center"/>
          </w:tcPr>
          <w:p w14:paraId="454191F5"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PHD3</w:t>
            </w:r>
          </w:p>
        </w:tc>
        <w:tc>
          <w:tcPr>
            <w:tcW w:w="0" w:type="auto"/>
            <w:tcBorders>
              <w:top w:val="nil"/>
              <w:left w:val="nil"/>
              <w:bottom w:val="nil"/>
              <w:right w:val="nil"/>
            </w:tcBorders>
            <w:vAlign w:val="center"/>
          </w:tcPr>
          <w:p w14:paraId="7F894D46"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tumor level</w:t>
            </w:r>
          </w:p>
        </w:tc>
        <w:tc>
          <w:tcPr>
            <w:tcW w:w="7565" w:type="dxa"/>
            <w:tcBorders>
              <w:top w:val="nil"/>
              <w:left w:val="nil"/>
              <w:bottom w:val="nil"/>
              <w:right w:val="nil"/>
            </w:tcBorders>
            <w:vAlign w:val="center"/>
          </w:tcPr>
          <w:p w14:paraId="51667E80" w14:textId="4D5886FE"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Correlated with elevated levels of HIF-1, aggressive tumor behavior, and a poor prognosis in HCC patients</w:t>
            </w:r>
          </w:p>
        </w:tc>
        <w:tc>
          <w:tcPr>
            <w:tcW w:w="1832" w:type="dxa"/>
            <w:tcBorders>
              <w:top w:val="nil"/>
              <w:left w:val="nil"/>
              <w:bottom w:val="nil"/>
              <w:right w:val="nil"/>
            </w:tcBorders>
            <w:vAlign w:val="center"/>
          </w:tcPr>
          <w:p w14:paraId="640FC8F1"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patient</w:t>
            </w:r>
          </w:p>
        </w:tc>
        <w:tc>
          <w:tcPr>
            <w:tcW w:w="0" w:type="auto"/>
            <w:tcBorders>
              <w:top w:val="nil"/>
              <w:left w:val="nil"/>
              <w:bottom w:val="nil"/>
              <w:right w:val="nil"/>
            </w:tcBorders>
            <w:vAlign w:val="center"/>
          </w:tcPr>
          <w:p w14:paraId="4C9CBA97"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&lt;EndNote&gt;&lt;Cite&gt;&lt;Author&gt;Ma&lt;/Author&gt;&lt;Year&gt;2017&lt;/Year&gt;&lt;RecNum&gt;1586&lt;/RecNum&gt;&lt;DisplayText&gt;&lt;style face="superscript"&gt;[68]&lt;/style&gt;&lt;/DisplayText&gt;&lt;record&gt;&lt;rec-number&gt;1586&lt;/rec-number&gt;&lt;foreign-keys&gt;&lt;key app="EN" db-id="2z09v2aspze0v1ezpeb5zepgvps050tfesa5" timestamp="1673319819"&gt;1586&lt;/key&gt;&lt;/foreign-keys&gt;&lt;ref-type name="Journal Article"&gt;17&lt;/ref-type&gt;&lt;contributors&gt;&lt;authors&gt;&lt;author&gt;Mingyang Ma&lt;/author&gt;&lt;author&gt;Shuyao Hua&lt;/author&gt;&lt;author&gt;Gang Li&lt;/author&gt;&lt;author&gt;Sumei Wang&lt;/author&gt;&lt;author&gt;Xue Cheng&lt;/author&gt;&lt;author&gt;Songqing He&lt;/author&gt;&lt;author&gt;Ping Wu&lt;/author&gt;&lt;author&gt;Xiaoping Chen&lt;/author&gt;&lt;/authors&gt;&lt;/contributors&gt;&lt;titles&gt;&lt;title&gt;Prolyl hydroxylase domain protein 3 and asparaginyl hydroxylase factor inhibiting HIF-1 levels are predictive of tumoral behavior and prognosis in hepatocellular carcinoma&lt;/title&gt;&lt;secondary-title&gt;Oncotarget&lt;/secondary-title&gt;&lt;/titles&gt;&lt;periodical&gt;&lt;full-title&gt;Oncotarget&lt;/full-title&gt;&lt;/periodical&gt;&lt;pages&gt;12983-13002&lt;/pages&gt;&lt;volume&gt;8&lt;/volume&gt;&lt;number&gt;8&lt;/number&gt;&lt;dates&gt;&lt;year&gt;2017&lt;/year&gt;&lt;/dates&gt;&lt;urls&gt;&lt;/urls&gt;&lt;electronic-resource-num&gt;10.18632/oncotarget.14677&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[68]</w:t>
            </w:r>
            <w:r w:rsidRPr="00F71C89">
              <w:rPr>
                <w:rFonts w:ascii="Book Antiqua" w:hAnsi="Book Antiqua" w:cs="Times New Roman"/>
                <w:color w:val="000000" w:themeColor="text1"/>
              </w:rPr>
              <w:fldChar w:fldCharType="end"/>
            </w:r>
          </w:p>
        </w:tc>
      </w:tr>
      <w:bookmarkEnd w:id="129"/>
      <w:tr w:rsidR="00B314B0" w:rsidRPr="00F71C89" w14:paraId="28719BA8" w14:textId="77777777" w:rsidTr="004C05B5">
        <w:tc>
          <w:tcPr>
            <w:tcW w:w="0" w:type="auto"/>
            <w:tcBorders>
              <w:top w:val="nil"/>
              <w:left w:val="nil"/>
              <w:bottom w:val="nil"/>
              <w:right w:val="nil"/>
            </w:tcBorders>
            <w:vAlign w:val="center"/>
          </w:tcPr>
          <w:p w14:paraId="6E643228"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w:t>
            </w:r>
          </w:p>
        </w:tc>
        <w:tc>
          <w:tcPr>
            <w:tcW w:w="0" w:type="auto"/>
            <w:tcBorders>
              <w:top w:val="nil"/>
              <w:left w:val="nil"/>
              <w:bottom w:val="nil"/>
              <w:right w:val="nil"/>
            </w:tcBorders>
            <w:vAlign w:val="center"/>
          </w:tcPr>
          <w:p w14:paraId="14E50E49"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PHD3</w:t>
            </w:r>
          </w:p>
        </w:tc>
        <w:tc>
          <w:tcPr>
            <w:tcW w:w="0" w:type="auto"/>
            <w:tcBorders>
              <w:top w:val="nil"/>
              <w:left w:val="nil"/>
              <w:bottom w:val="nil"/>
              <w:right w:val="nil"/>
            </w:tcBorders>
            <w:vAlign w:val="center"/>
          </w:tcPr>
          <w:p w14:paraId="3261D3C6"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tumor level</w:t>
            </w:r>
          </w:p>
        </w:tc>
        <w:tc>
          <w:tcPr>
            <w:tcW w:w="7565" w:type="dxa"/>
            <w:tcBorders>
              <w:top w:val="nil"/>
              <w:left w:val="nil"/>
              <w:bottom w:val="nil"/>
              <w:right w:val="nil"/>
            </w:tcBorders>
            <w:vAlign w:val="center"/>
          </w:tcPr>
          <w:p w14:paraId="6E0610D1" w14:textId="5BA8579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Correlated negatively with tumor size and stage, as well as HIF-1 and VEGF expression</w:t>
            </w:r>
            <w:r w:rsidRPr="00F71C89">
              <w:rPr>
                <w:rFonts w:ascii="Book Antiqua" w:hAnsi="Book Antiqua" w:cs="Times New Roman"/>
                <w:color w:val="000000" w:themeColor="text1"/>
              </w:rPr>
              <w:t>.</w:t>
            </w:r>
          </w:p>
        </w:tc>
        <w:tc>
          <w:tcPr>
            <w:tcW w:w="1832" w:type="dxa"/>
            <w:tcBorders>
              <w:top w:val="nil"/>
              <w:left w:val="nil"/>
              <w:bottom w:val="nil"/>
              <w:right w:val="nil"/>
            </w:tcBorders>
            <w:vAlign w:val="center"/>
          </w:tcPr>
          <w:p w14:paraId="79C02379"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patient</w:t>
            </w:r>
          </w:p>
        </w:tc>
        <w:tc>
          <w:tcPr>
            <w:tcW w:w="0" w:type="auto"/>
            <w:tcBorders>
              <w:top w:val="nil"/>
              <w:left w:val="nil"/>
              <w:bottom w:val="nil"/>
              <w:right w:val="nil"/>
            </w:tcBorders>
            <w:vAlign w:val="center"/>
          </w:tcPr>
          <w:p w14:paraId="5B1DDB68" w14:textId="0994916E"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PEVuZE5vdGU+PENpdGU+PEF1dGhvcj5DdWk8L0F1dGhvcj48WWVhcj4yMDE0PC9ZZWFyPjxSZWNO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PEVuZE5vdGU+PENpdGU+PEF1dGhvcj5DdWk8L0F1dGhvcj48WWVhcj4yMDE0PC9ZZWFyPjxSZWNO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[69,70]</w:t>
            </w:r>
            <w:r w:rsidRPr="00F71C89">
              <w:rPr>
                <w:rFonts w:ascii="Book Antiqua" w:hAnsi="Book Antiqua" w:cs="Times New Roman"/>
                <w:color w:val="000000" w:themeColor="text1"/>
              </w:rPr>
              <w:fldChar w:fldCharType="end"/>
            </w:r>
          </w:p>
        </w:tc>
      </w:tr>
      <w:tr w:rsidR="00B314B0" w:rsidRPr="00F71C89" w14:paraId="0C41420F" w14:textId="77777777" w:rsidTr="004C05B5">
        <w:tc>
          <w:tcPr>
            <w:tcW w:w="0" w:type="auto"/>
            <w:tcBorders>
              <w:top w:val="nil"/>
              <w:left w:val="nil"/>
              <w:bottom w:val="nil"/>
              <w:right w:val="nil"/>
            </w:tcBorders>
            <w:vAlign w:val="center"/>
          </w:tcPr>
          <w:p w14:paraId="296D5160"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w:t>
            </w:r>
          </w:p>
        </w:tc>
        <w:tc>
          <w:tcPr>
            <w:tcW w:w="0" w:type="auto"/>
            <w:tcBorders>
              <w:top w:val="nil"/>
              <w:left w:val="nil"/>
              <w:bottom w:val="nil"/>
              <w:right w:val="nil"/>
            </w:tcBorders>
            <w:vAlign w:val="center"/>
          </w:tcPr>
          <w:p w14:paraId="61D7A571"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PHD2</w:t>
            </w:r>
          </w:p>
        </w:tc>
        <w:tc>
          <w:tcPr>
            <w:tcW w:w="0" w:type="auto"/>
            <w:tcBorders>
              <w:top w:val="nil"/>
              <w:left w:val="nil"/>
              <w:bottom w:val="nil"/>
              <w:right w:val="nil"/>
            </w:tcBorders>
            <w:vAlign w:val="center"/>
          </w:tcPr>
          <w:p w14:paraId="28F2CA87"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tumor level</w:t>
            </w:r>
          </w:p>
        </w:tc>
        <w:tc>
          <w:tcPr>
            <w:tcW w:w="7565" w:type="dxa"/>
            <w:tcBorders>
              <w:top w:val="nil"/>
              <w:left w:val="nil"/>
              <w:bottom w:val="nil"/>
              <w:right w:val="nil"/>
            </w:tcBorders>
            <w:vAlign w:val="center"/>
          </w:tcPr>
          <w:p w14:paraId="055054CB" w14:textId="643519BD"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Correlated with shortened overall survival</w:t>
            </w:r>
          </w:p>
        </w:tc>
        <w:tc>
          <w:tcPr>
            <w:tcW w:w="1832" w:type="dxa"/>
            <w:tcBorders>
              <w:top w:val="nil"/>
              <w:left w:val="nil"/>
              <w:bottom w:val="nil"/>
              <w:right w:val="nil"/>
            </w:tcBorders>
            <w:vAlign w:val="center"/>
          </w:tcPr>
          <w:p w14:paraId="75D1A89D"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patient</w:t>
            </w:r>
          </w:p>
        </w:tc>
        <w:tc>
          <w:tcPr>
            <w:tcW w:w="0" w:type="auto"/>
            <w:tcBorders>
              <w:top w:val="nil"/>
              <w:left w:val="nil"/>
              <w:bottom w:val="nil"/>
              <w:right w:val="nil"/>
            </w:tcBorders>
            <w:vAlign w:val="center"/>
          </w:tcPr>
          <w:p w14:paraId="073E8A12"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PEVuZE5vdGU+PENpdGU+PEF1dGhvcj5LYW1waHVlczwvQXV0aG9yPjxZZWFyPjIwMTI8L1llYXI+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==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PEVuZE5vdGU+PENpdGU+PEF1dGhvcj5LYW1waHVlczwvQXV0aG9yPjxZZWFyPjIwMTI8L1llYXI+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==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[71]</w:t>
            </w:r>
            <w:r w:rsidRPr="00F71C89">
              <w:rPr>
                <w:rFonts w:ascii="Book Antiqua" w:hAnsi="Book Antiqua" w:cs="Times New Roman"/>
                <w:color w:val="000000" w:themeColor="text1"/>
              </w:rPr>
              <w:fldChar w:fldCharType="end"/>
            </w:r>
          </w:p>
        </w:tc>
      </w:tr>
      <w:tr w:rsidR="00B314B0" w:rsidRPr="00F71C89" w14:paraId="155B8D76" w14:textId="77777777" w:rsidTr="004C05B5">
        <w:tc>
          <w:tcPr>
            <w:tcW w:w="0" w:type="auto"/>
            <w:tcBorders>
              <w:top w:val="nil"/>
              <w:left w:val="nil"/>
              <w:bottom w:val="nil"/>
              <w:right w:val="nil"/>
            </w:tcBorders>
            <w:vAlign w:val="center"/>
          </w:tcPr>
          <w:p w14:paraId="3E8FE595"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w:t>
            </w:r>
          </w:p>
        </w:tc>
        <w:tc>
          <w:tcPr>
            <w:tcW w:w="0" w:type="auto"/>
            <w:tcBorders>
              <w:top w:val="nil"/>
              <w:left w:val="nil"/>
              <w:bottom w:val="nil"/>
              <w:right w:val="nil"/>
            </w:tcBorders>
            <w:vAlign w:val="center"/>
          </w:tcPr>
          <w:p w14:paraId="31675E72"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PHD1-3</w:t>
            </w:r>
          </w:p>
        </w:tc>
        <w:tc>
          <w:tcPr>
            <w:tcW w:w="0" w:type="auto"/>
            <w:tcBorders>
              <w:top w:val="nil"/>
              <w:left w:val="nil"/>
              <w:bottom w:val="nil"/>
              <w:right w:val="nil"/>
            </w:tcBorders>
            <w:vAlign w:val="center"/>
          </w:tcPr>
          <w:p w14:paraId="659F02AB"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tumor level</w:t>
            </w:r>
          </w:p>
        </w:tc>
        <w:tc>
          <w:tcPr>
            <w:tcW w:w="7565" w:type="dxa"/>
            <w:tcBorders>
              <w:top w:val="nil"/>
              <w:left w:val="nil"/>
              <w:bottom w:val="nil"/>
              <w:right w:val="nil"/>
            </w:tcBorders>
            <w:vAlign w:val="center"/>
          </w:tcPr>
          <w:p w14:paraId="2036505C" w14:textId="5A7081E9"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Although not correlated with HIF-1 expression, PHD2 was the only factor found to be associated with unfavorable overall survival</w:t>
            </w:r>
          </w:p>
        </w:tc>
        <w:tc>
          <w:tcPr>
            <w:tcW w:w="1832" w:type="dxa"/>
            <w:tcBorders>
              <w:top w:val="nil"/>
              <w:left w:val="nil"/>
              <w:bottom w:val="nil"/>
              <w:right w:val="nil"/>
            </w:tcBorders>
            <w:vAlign w:val="center"/>
          </w:tcPr>
          <w:p w14:paraId="5EB5A506"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w:t>
            </w:r>
          </w:p>
        </w:tc>
        <w:tc>
          <w:tcPr>
            <w:tcW w:w="0" w:type="auto"/>
            <w:tcBorders>
              <w:top w:val="nil"/>
              <w:left w:val="nil"/>
              <w:bottom w:val="nil"/>
              <w:right w:val="nil"/>
            </w:tcBorders>
            <w:vAlign w:val="center"/>
          </w:tcPr>
          <w:p w14:paraId="7988BB95"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&lt;EndNote&gt;&lt;Cite&gt;&lt;Author&gt;Xie&lt;/Author&gt;&lt;Year&gt;2012&lt;/Year&gt;&lt;RecNum&gt;1590&lt;/RecNum&gt;&lt;DisplayText&gt;&lt;style face="superscript"&gt;[72]&lt;/style&gt;&lt;/DisplayText&gt;&lt;record&gt;&lt;rec-number&gt;1590&lt;/rec-number&gt;&lt;foreign-keys&gt;&lt;key app="EN" db-id="2z09v2aspze0v1ezpeb5zepgvps050tfesa5" timestamp="1673322634"&gt;1590&lt;/key&gt;&lt;/foreign-keys&gt;&lt;ref-type name="Journal Article"&gt;17&lt;/ref-type&gt;&lt;contributors&gt;&lt;authors&gt;&lt;author&gt;Xie, G.&lt;/author&gt;&lt;author&gt;Zheng, L.&lt;/author&gt;&lt;author&gt;Ou, J.&lt;/author&gt;&lt;author&gt;Huang, H.&lt;/author&gt;&lt;author&gt;He, J.&lt;/author&gt;&lt;author&gt;Li, J.&lt;/author&gt;&lt;author&gt;Pan, F.&lt;/author&gt;&lt;author&gt;Liang, H.&lt;/author&gt;&lt;/authors&gt;&lt;/contributors&gt;&lt;auth-address&gt;Department of Oncology, Southwest Hospital, Third Military Medical University, Chongqing 400038, China.&lt;/auth-address&gt;&lt;titles&gt;&lt;title&gt;Low expression of prolyl hydroxylase 2 is associated with tumor grade and poor prognosis in patients with colorectal cancer&lt;/title&gt;&lt;secondary-title&gt;Exp Biol Med (Maywood)&lt;/secondary-title&gt;&lt;/titles&gt;&lt;periodical&gt;&lt;full-title&gt;Exp Biol Med (Maywood)&lt;/full-title&gt;&lt;/periodical&gt;&lt;pages&gt;860-6&lt;/pages&gt;&lt;volume&gt;237&lt;/volume&gt;&lt;number&gt;7&lt;/number&gt;&lt;edition&gt;2012/07/18&lt;/edition&gt;&lt;keywords&gt;&lt;keyword&gt;Biomarkers, Tumor/*metabolism&lt;/keyword&gt;&lt;keyword&gt;Cohort Studies&lt;/keyword&gt;&lt;keyword&gt;Colorectal Neoplasms/*enzymology/*pathology&lt;/keyword&gt;&lt;keyword&gt;Female&lt;/keyword&gt;&lt;keyword&gt;Humans&lt;/keyword&gt;&lt;keyword&gt;Hypoxia-Inducible Factor-Proline Dioxygenases&lt;/keyword&gt;&lt;keyword&gt;Immunohistochemistry&lt;/keyword&gt;&lt;keyword&gt;Male&lt;/keyword&gt;&lt;keyword&gt;Middle Aged&lt;/keyword&gt;&lt;keyword&gt;Neoplasm Grading&lt;/keyword&gt;&lt;keyword&gt;Procollagen-Proline Dioxygenase/*metabolism&lt;/keyword&gt;&lt;keyword&gt;Prognosis&lt;/keyword&gt;&lt;keyword&gt;Survival Analysis&lt;/keyword&gt;&lt;/keywords&gt;&lt;dates&gt;&lt;year&gt;2012&lt;/year&gt;&lt;pub-dates&gt;&lt;date&gt;Jul&lt;/date&gt;&lt;/pub-dates&gt;&lt;/dates&gt;&lt;isbn&gt;1535-3699 (Electronic)&amp;#xD;1535-3699 (Linking)&lt;/isbn&gt;&lt;accession-num&gt;22802519&lt;/accession-num&gt;&lt;urls&gt;&lt;related-urls&gt;&lt;url&gt;https://www.ncbi.nlm.nih.gov/pubmed/22802519&lt;/url&gt;&lt;/related-urls&gt;&lt;/urls&gt;&lt;electronic-resource-num&gt;10.1258/ebm.2012.011331&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[72]</w:t>
            </w:r>
            <w:r w:rsidRPr="00F71C89">
              <w:rPr>
                <w:rFonts w:ascii="Book Antiqua" w:hAnsi="Book Antiqua" w:cs="Times New Roman"/>
                <w:color w:val="000000" w:themeColor="text1"/>
              </w:rPr>
              <w:fldChar w:fldCharType="end"/>
            </w:r>
          </w:p>
        </w:tc>
      </w:tr>
      <w:tr w:rsidR="00B314B0" w:rsidRPr="00F71C89" w14:paraId="1BBED376" w14:textId="77777777" w:rsidTr="004C05B5">
        <w:tc>
          <w:tcPr>
            <w:tcW w:w="0" w:type="auto"/>
            <w:tcBorders>
              <w:top w:val="nil"/>
              <w:left w:val="nil"/>
              <w:bottom w:val="nil"/>
              <w:right w:val="nil"/>
            </w:tcBorders>
            <w:vAlign w:val="center"/>
          </w:tcPr>
          <w:p w14:paraId="744EA528"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w:t>
            </w:r>
          </w:p>
        </w:tc>
        <w:tc>
          <w:tcPr>
            <w:tcW w:w="0" w:type="auto"/>
            <w:tcBorders>
              <w:top w:val="nil"/>
              <w:left w:val="nil"/>
              <w:bottom w:val="nil"/>
              <w:right w:val="nil"/>
            </w:tcBorders>
            <w:vAlign w:val="center"/>
          </w:tcPr>
          <w:p w14:paraId="0822DFB4"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PHD1-3</w:t>
            </w:r>
          </w:p>
        </w:tc>
        <w:tc>
          <w:tcPr>
            <w:tcW w:w="0" w:type="auto"/>
            <w:tcBorders>
              <w:top w:val="nil"/>
              <w:left w:val="nil"/>
              <w:bottom w:val="nil"/>
              <w:right w:val="nil"/>
            </w:tcBorders>
            <w:vAlign w:val="center"/>
          </w:tcPr>
          <w:p w14:paraId="3CECACB8"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tumor level</w:t>
            </w:r>
          </w:p>
        </w:tc>
        <w:tc>
          <w:tcPr>
            <w:tcW w:w="7565" w:type="dxa"/>
            <w:tcBorders>
              <w:top w:val="nil"/>
              <w:left w:val="nil"/>
              <w:bottom w:val="nil"/>
              <w:right w:val="nil"/>
            </w:tcBorders>
            <w:vAlign w:val="center"/>
          </w:tcPr>
          <w:p w14:paraId="5EAAEEC0" w14:textId="2736952A"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PHD1-3 expression was elevated, and specifically PHD3 expression was found to be associated with unfavorable overall disease-specific survival</w:t>
            </w:r>
          </w:p>
        </w:tc>
        <w:tc>
          <w:tcPr>
            <w:tcW w:w="1832" w:type="dxa"/>
            <w:tcBorders>
              <w:top w:val="nil"/>
              <w:left w:val="nil"/>
              <w:bottom w:val="nil"/>
              <w:right w:val="nil"/>
            </w:tcBorders>
            <w:vAlign w:val="center"/>
          </w:tcPr>
          <w:p w14:paraId="5E9628C5"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 patient</w:t>
            </w:r>
          </w:p>
        </w:tc>
        <w:tc>
          <w:tcPr>
            <w:tcW w:w="0" w:type="auto"/>
            <w:tcBorders>
              <w:top w:val="nil"/>
              <w:left w:val="nil"/>
              <w:bottom w:val="nil"/>
              <w:right w:val="nil"/>
            </w:tcBorders>
            <w:vAlign w:val="center"/>
          </w:tcPr>
          <w:p w14:paraId="41A6F26C"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PEVuZE5vdGU+PENpdGU+PEF1dGhvcj5Hb3NzYWdlPC9BdXRob3I+PFllYXI+MjAxMDwvWWVhcj48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PEVuZE5vdGU+PENpdGU+PEF1dGhvcj5Hb3NzYWdlPC9BdXRob3I+PFllYXI+MjAxMDwvWWVhcj48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[73]</w:t>
            </w:r>
            <w:r w:rsidRPr="00F71C89">
              <w:rPr>
                <w:rFonts w:ascii="Book Antiqua" w:hAnsi="Book Antiqua" w:cs="Times New Roman"/>
                <w:color w:val="000000" w:themeColor="text1"/>
              </w:rPr>
              <w:fldChar w:fldCharType="end"/>
            </w:r>
          </w:p>
        </w:tc>
      </w:tr>
      <w:tr w:rsidR="00B314B0" w:rsidRPr="00F71C89" w14:paraId="5C7108C5" w14:textId="77777777" w:rsidTr="004C05B5">
        <w:tc>
          <w:tcPr>
            <w:tcW w:w="0" w:type="auto"/>
            <w:tcBorders>
              <w:top w:val="nil"/>
              <w:left w:val="nil"/>
              <w:bottom w:val="nil"/>
              <w:right w:val="nil"/>
            </w:tcBorders>
            <w:vAlign w:val="center"/>
          </w:tcPr>
          <w:p w14:paraId="02C30E71"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w:t>
            </w:r>
          </w:p>
        </w:tc>
        <w:tc>
          <w:tcPr>
            <w:tcW w:w="0" w:type="auto"/>
            <w:tcBorders>
              <w:top w:val="nil"/>
              <w:left w:val="nil"/>
              <w:bottom w:val="nil"/>
              <w:right w:val="nil"/>
            </w:tcBorders>
            <w:vAlign w:val="center"/>
          </w:tcPr>
          <w:p w14:paraId="100DBDDA"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olor w:val="000000" w:themeColor="text1"/>
              </w:rPr>
              <w:t>VHL</w:t>
            </w:r>
          </w:p>
        </w:tc>
        <w:tc>
          <w:tcPr>
            <w:tcW w:w="0" w:type="auto"/>
            <w:tcBorders>
              <w:top w:val="nil"/>
              <w:left w:val="nil"/>
              <w:bottom w:val="nil"/>
              <w:right w:val="nil"/>
            </w:tcBorders>
            <w:vAlign w:val="center"/>
          </w:tcPr>
          <w:p w14:paraId="7A38FB88"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Promoter methylation or deletion of VHL</w:t>
            </w:r>
          </w:p>
        </w:tc>
        <w:tc>
          <w:tcPr>
            <w:tcW w:w="7565" w:type="dxa"/>
            <w:tcBorders>
              <w:top w:val="nil"/>
              <w:left w:val="nil"/>
              <w:bottom w:val="nil"/>
              <w:right w:val="nil"/>
            </w:tcBorders>
            <w:vAlign w:val="center"/>
          </w:tcPr>
          <w:p w14:paraId="77168F1B" w14:textId="7405395B"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Correlated with decreased VHL expression and poor prognosis</w:t>
            </w:r>
          </w:p>
        </w:tc>
        <w:tc>
          <w:tcPr>
            <w:tcW w:w="1832" w:type="dxa"/>
            <w:tcBorders>
              <w:top w:val="nil"/>
              <w:left w:val="nil"/>
              <w:bottom w:val="nil"/>
              <w:right w:val="nil"/>
            </w:tcBorders>
            <w:vAlign w:val="center"/>
          </w:tcPr>
          <w:p w14:paraId="377D0502"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 patient</w:t>
            </w:r>
          </w:p>
        </w:tc>
        <w:tc>
          <w:tcPr>
            <w:tcW w:w="0" w:type="auto"/>
            <w:tcBorders>
              <w:top w:val="nil"/>
              <w:left w:val="nil"/>
              <w:bottom w:val="nil"/>
              <w:right w:val="nil"/>
            </w:tcBorders>
            <w:vAlign w:val="center"/>
          </w:tcPr>
          <w:p w14:paraId="5235DD7D"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PEVuZE5vdGU+PENpdGU+PEF1dGhvcj5TY2htaXR0PC9BdXRob3I+PFllYXI+MjAwOTwvWWVhcj48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=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PEVuZE5vdGU+PENpdGU+PEF1dGhvcj5TY2htaXR0PC9BdXRob3I+PFllYXI+MjAwOTwvWWVhcj48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=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[74]</w:t>
            </w:r>
            <w:r w:rsidRPr="00F71C89">
              <w:rPr>
                <w:rFonts w:ascii="Book Antiqua" w:hAnsi="Book Antiqua" w:cs="Times New Roman"/>
                <w:color w:val="000000" w:themeColor="text1"/>
              </w:rPr>
              <w:fldChar w:fldCharType="end"/>
            </w:r>
          </w:p>
        </w:tc>
      </w:tr>
      <w:tr w:rsidR="00B314B0" w:rsidRPr="00F71C89" w14:paraId="751F272B" w14:textId="77777777" w:rsidTr="004C05B5">
        <w:tc>
          <w:tcPr>
            <w:tcW w:w="0" w:type="auto"/>
            <w:tcBorders>
              <w:top w:val="nil"/>
              <w:left w:val="nil"/>
              <w:bottom w:val="nil"/>
              <w:right w:val="nil"/>
            </w:tcBorders>
            <w:vAlign w:val="center"/>
          </w:tcPr>
          <w:p w14:paraId="776A52F1"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w:t>
            </w:r>
          </w:p>
        </w:tc>
        <w:tc>
          <w:tcPr>
            <w:tcW w:w="0" w:type="auto"/>
            <w:tcBorders>
              <w:top w:val="nil"/>
              <w:left w:val="nil"/>
              <w:bottom w:val="nil"/>
              <w:right w:val="nil"/>
            </w:tcBorders>
            <w:vAlign w:val="center"/>
          </w:tcPr>
          <w:p w14:paraId="44FCDE89"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olor w:val="000000" w:themeColor="text1"/>
              </w:rPr>
              <w:t>VHL</w:t>
            </w:r>
          </w:p>
        </w:tc>
        <w:tc>
          <w:tcPr>
            <w:tcW w:w="0" w:type="auto"/>
            <w:tcBorders>
              <w:top w:val="nil"/>
              <w:left w:val="nil"/>
              <w:bottom w:val="nil"/>
              <w:right w:val="nil"/>
            </w:tcBorders>
            <w:vAlign w:val="center"/>
          </w:tcPr>
          <w:p w14:paraId="33F218B1"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i/>
                <w:iCs/>
                <w:color w:val="000000" w:themeColor="text1"/>
              </w:rPr>
              <w:t>VHL</w:t>
            </w:r>
            <w:r w:rsidRPr="00F71C89">
              <w:rPr>
                <w:rFonts w:ascii="Book Antiqua" w:hAnsi="Book Antiqua" w:cs="Times New Roman"/>
                <w:color w:val="000000" w:themeColor="text1"/>
              </w:rPr>
              <w:t xml:space="preserve"> mutation</w:t>
            </w:r>
          </w:p>
        </w:tc>
        <w:tc>
          <w:tcPr>
            <w:tcW w:w="7565" w:type="dxa"/>
            <w:tcBorders>
              <w:top w:val="nil"/>
              <w:left w:val="nil"/>
              <w:bottom w:val="nil"/>
              <w:right w:val="nil"/>
            </w:tcBorders>
            <w:vAlign w:val="center"/>
          </w:tcPr>
          <w:p w14:paraId="69AA1FDB" w14:textId="077654BE"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Elevated cytoplasmic expression of HIF-1 in tumors</w:t>
            </w:r>
          </w:p>
        </w:tc>
        <w:tc>
          <w:tcPr>
            <w:tcW w:w="1832" w:type="dxa"/>
            <w:tcBorders>
              <w:top w:val="nil"/>
              <w:left w:val="nil"/>
              <w:bottom w:val="nil"/>
              <w:right w:val="nil"/>
            </w:tcBorders>
            <w:vAlign w:val="center"/>
          </w:tcPr>
          <w:p w14:paraId="3E95016E"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w:t>
            </w:r>
          </w:p>
        </w:tc>
        <w:tc>
          <w:tcPr>
            <w:tcW w:w="0" w:type="auto"/>
            <w:tcBorders>
              <w:top w:val="nil"/>
              <w:left w:val="nil"/>
              <w:bottom w:val="nil"/>
              <w:right w:val="nil"/>
            </w:tcBorders>
            <w:vAlign w:val="center"/>
          </w:tcPr>
          <w:p w14:paraId="7564AFE0"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PEVuZE5vdGU+PENpdGU+PEF1dGhvcj5LdXdhaTwvQXV0aG9yPjxZZWFyPjIwMDQ8L1llYXI+PFJl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PEVuZE5vdGU+PENpdGU+PEF1dGhvcj5LdXdhaTwvQXV0aG9yPjxZZWFyPjIwMDQ8L1llYXI+PFJl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[75]</w:t>
            </w:r>
            <w:r w:rsidRPr="00F71C89">
              <w:rPr>
                <w:rFonts w:ascii="Book Antiqua" w:hAnsi="Book Antiqua" w:cs="Times New Roman"/>
                <w:color w:val="000000" w:themeColor="text1"/>
              </w:rPr>
              <w:fldChar w:fldCharType="end"/>
            </w:r>
          </w:p>
        </w:tc>
      </w:tr>
      <w:tr w:rsidR="00B314B0" w:rsidRPr="00F71C89" w14:paraId="63150EC9" w14:textId="77777777" w:rsidTr="004C05B5">
        <w:tc>
          <w:tcPr>
            <w:tcW w:w="0" w:type="auto"/>
            <w:tcBorders>
              <w:top w:val="nil"/>
              <w:left w:val="nil"/>
              <w:right w:val="nil"/>
            </w:tcBorders>
            <w:vAlign w:val="center"/>
          </w:tcPr>
          <w:p w14:paraId="472E8991"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w:t>
            </w:r>
          </w:p>
        </w:tc>
        <w:tc>
          <w:tcPr>
            <w:tcW w:w="0" w:type="auto"/>
            <w:tcBorders>
              <w:top w:val="nil"/>
              <w:left w:val="nil"/>
              <w:right w:val="nil"/>
            </w:tcBorders>
            <w:vAlign w:val="center"/>
          </w:tcPr>
          <w:p w14:paraId="5F605DB6"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olor w:val="000000" w:themeColor="text1"/>
              </w:rPr>
              <w:t>VHL</w:t>
            </w:r>
          </w:p>
        </w:tc>
        <w:tc>
          <w:tcPr>
            <w:tcW w:w="0" w:type="auto"/>
            <w:tcBorders>
              <w:top w:val="nil"/>
              <w:left w:val="nil"/>
              <w:right w:val="nil"/>
            </w:tcBorders>
            <w:vAlign w:val="center"/>
          </w:tcPr>
          <w:p w14:paraId="0EF7E763"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tumor level</w:t>
            </w:r>
          </w:p>
        </w:tc>
        <w:tc>
          <w:tcPr>
            <w:tcW w:w="7565" w:type="dxa"/>
            <w:tcBorders>
              <w:top w:val="nil"/>
              <w:left w:val="nil"/>
              <w:right w:val="nil"/>
            </w:tcBorders>
            <w:vAlign w:val="center"/>
          </w:tcPr>
          <w:p w14:paraId="57747364" w14:textId="619DBA1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Negative VHL expression was correlated with an unfavorable prognosis</w:t>
            </w:r>
          </w:p>
        </w:tc>
        <w:tc>
          <w:tcPr>
            <w:tcW w:w="1832" w:type="dxa"/>
            <w:tcBorders>
              <w:top w:val="nil"/>
              <w:left w:val="nil"/>
              <w:right w:val="nil"/>
            </w:tcBorders>
            <w:vAlign w:val="center"/>
          </w:tcPr>
          <w:p w14:paraId="297BA689"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patient</w:t>
            </w:r>
          </w:p>
        </w:tc>
        <w:tc>
          <w:tcPr>
            <w:tcW w:w="0" w:type="auto"/>
            <w:tcBorders>
              <w:top w:val="nil"/>
              <w:left w:val="nil"/>
              <w:right w:val="nil"/>
            </w:tcBorders>
            <w:vAlign w:val="center"/>
          </w:tcPr>
          <w:p w14:paraId="07B09C22" w14:textId="77777777" w:rsidR="004C05B5" w:rsidRPr="00F71C89" w:rsidRDefault="004C05B5"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PEVuZE5vdGU+PENpdGU+PEF1dGhvcj5MaTwvQXV0aG9yPjxZZWFyPjIwMjA8L1llYXI+PFJlY051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PEVuZE5vdGU+PENpdGU+PEF1dGhvcj5MaTwvQXV0aG9yPjxZZWFyPjIwMjA8L1llYXI+PFJlY051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[76]</w:t>
            </w:r>
            <w:r w:rsidRPr="00F71C89">
              <w:rPr>
                <w:rFonts w:ascii="Book Antiqua" w:hAnsi="Book Antiqua" w:cs="Times New Roman"/>
                <w:color w:val="000000" w:themeColor="text1"/>
              </w:rPr>
              <w:fldChar w:fldCharType="end"/>
            </w:r>
          </w:p>
        </w:tc>
      </w:tr>
    </w:tbl>
    <w:p w14:paraId="78EF4409" w14:textId="730A3F79" w:rsidR="009E3979" w:rsidRPr="00F71C89" w:rsidRDefault="00A5788D" w:rsidP="00B862B1">
      <w:pPr>
        <w:pStyle w:val="ae"/>
        <w:snapToGrid w:val="0"/>
        <w:spacing w:beforeAutospacing="0" w:afterAutospacing="0" w:line="360" w:lineRule="auto"/>
        <w:jc w:val="both"/>
        <w:rPr>
          <w:rFonts w:ascii="Book Antiqua" w:hAnsi="Book Antiqua" w:cs="Times New Roman"/>
          <w:color w:val="000000" w:themeColor="text1"/>
        </w:rPr>
      </w:pPr>
      <w:bookmarkStart w:id="131" w:name="OLE_LINK6405"/>
      <w:bookmarkEnd w:id="120"/>
      <w:bookmarkEnd w:id="121"/>
      <w:bookmarkEnd w:id="122"/>
      <w:bookmarkEnd w:id="123"/>
      <w:bookmarkEnd w:id="124"/>
      <w:bookmarkEnd w:id="130"/>
      <w:r w:rsidRPr="00F71C89">
        <w:rPr>
          <w:rFonts w:ascii="Book Antiqua" w:hAnsi="Book Antiqua" w:cs="Times New Roman"/>
          <w:color w:val="000000" w:themeColor="text1"/>
        </w:rPr>
        <w:t>ESCA</w:t>
      </w:r>
      <w:r w:rsidR="004C05B5"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bookmarkStart w:id="132" w:name="OLE_LINK6393"/>
      <w:r w:rsidR="004C05B5" w:rsidRPr="00F71C89">
        <w:rPr>
          <w:rFonts w:ascii="Book Antiqua" w:hAnsi="Book Antiqua" w:cs="Times New Roman"/>
          <w:color w:val="000000" w:themeColor="text1"/>
        </w:rPr>
        <w:t>E</w:t>
      </w:r>
      <w:bookmarkEnd w:id="132"/>
      <w:r w:rsidRPr="00F71C89">
        <w:rPr>
          <w:rFonts w:ascii="Book Antiqua" w:hAnsi="Book Antiqua" w:cs="Times New Roman"/>
          <w:color w:val="000000" w:themeColor="text1"/>
        </w:rPr>
        <w:t>sophageal cancer; GC</w:t>
      </w:r>
      <w:r w:rsidR="004C05B5"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bookmarkStart w:id="133" w:name="OLE_LINK6394"/>
      <w:r w:rsidR="004C05B5" w:rsidRPr="00F71C89">
        <w:rPr>
          <w:rFonts w:ascii="Book Antiqua" w:hAnsi="Book Antiqua" w:cs="Times New Roman"/>
          <w:color w:val="000000" w:themeColor="text1"/>
        </w:rPr>
        <w:t>G</w:t>
      </w:r>
      <w:bookmarkEnd w:id="133"/>
      <w:r w:rsidRPr="00F71C89">
        <w:rPr>
          <w:rFonts w:ascii="Book Antiqua" w:hAnsi="Book Antiqua" w:cs="Times New Roman"/>
          <w:color w:val="000000" w:themeColor="text1"/>
        </w:rPr>
        <w:t>astric cancer; HCC</w:t>
      </w:r>
      <w:r w:rsidR="004C05B5"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004C05B5" w:rsidRPr="00F71C89">
        <w:rPr>
          <w:rFonts w:ascii="Book Antiqua" w:hAnsi="Book Antiqua" w:cs="Times New Roman"/>
          <w:color w:val="000000" w:themeColor="text1"/>
        </w:rPr>
        <w:t>H</w:t>
      </w:r>
      <w:r w:rsidRPr="00F71C89">
        <w:rPr>
          <w:rFonts w:ascii="Book Antiqua" w:hAnsi="Book Antiqua" w:cs="Times New Roman"/>
          <w:color w:val="000000" w:themeColor="text1"/>
        </w:rPr>
        <w:t>epatocellular carcinoma; CCA</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005A2183" w:rsidRPr="00F71C89">
        <w:rPr>
          <w:rFonts w:ascii="Book Antiqua" w:hAnsi="Book Antiqua" w:cs="Times New Roman"/>
          <w:color w:val="000000" w:themeColor="text1"/>
        </w:rPr>
        <w:t>C</w:t>
      </w:r>
      <w:r w:rsidRPr="00F71C89">
        <w:rPr>
          <w:rFonts w:ascii="Book Antiqua" w:hAnsi="Book Antiqua" w:cs="Times New Roman"/>
          <w:color w:val="000000" w:themeColor="text1"/>
        </w:rPr>
        <w:t>holangiocarcinoma; PAC</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005A2183" w:rsidRPr="00F71C89">
        <w:rPr>
          <w:rFonts w:ascii="Book Antiqua" w:hAnsi="Book Antiqua" w:cs="Times New Roman"/>
          <w:color w:val="000000" w:themeColor="text1"/>
        </w:rPr>
        <w:t>P</w:t>
      </w:r>
      <w:r w:rsidRPr="00F71C89">
        <w:rPr>
          <w:rFonts w:ascii="Book Antiqua" w:hAnsi="Book Antiqua" w:cs="Times New Roman"/>
          <w:color w:val="000000" w:themeColor="text1"/>
        </w:rPr>
        <w:t>ancreatic cancer; CRC</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005A2183" w:rsidRPr="00F71C89">
        <w:rPr>
          <w:rFonts w:ascii="Book Antiqua" w:hAnsi="Book Antiqua" w:cs="Times New Roman"/>
          <w:color w:val="000000" w:themeColor="text1"/>
        </w:rPr>
        <w:t>C</w:t>
      </w:r>
      <w:r w:rsidRPr="00F71C89">
        <w:rPr>
          <w:rFonts w:ascii="Book Antiqua" w:hAnsi="Book Antiqua" w:cs="Times New Roman"/>
          <w:color w:val="000000" w:themeColor="text1"/>
        </w:rPr>
        <w:t>olorectal cancer; PHD</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005A2183" w:rsidRPr="00F71C89">
        <w:rPr>
          <w:rFonts w:ascii="Book Antiqua" w:hAnsi="Book Antiqua"/>
          <w:color w:val="000000" w:themeColor="text1"/>
        </w:rPr>
        <w:t>P</w:t>
      </w:r>
      <w:r w:rsidRPr="00F71C89">
        <w:rPr>
          <w:rFonts w:ascii="Book Antiqua" w:hAnsi="Book Antiqua"/>
          <w:color w:val="000000" w:themeColor="text1"/>
        </w:rPr>
        <w:t>rolyl hydroxylase</w:t>
      </w:r>
      <w:r w:rsidRPr="00F71C89">
        <w:rPr>
          <w:rFonts w:ascii="Book Antiqua" w:hAnsi="Book Antiqua" w:cs="Times New Roman"/>
          <w:color w:val="000000" w:themeColor="text1"/>
        </w:rPr>
        <w:t>; VHL</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005A2183" w:rsidRPr="00F71C89">
        <w:rPr>
          <w:rFonts w:ascii="Book Antiqua" w:hAnsi="Book Antiqua"/>
          <w:color w:val="000000" w:themeColor="text1"/>
        </w:rPr>
        <w:t>V</w:t>
      </w:r>
      <w:r w:rsidRPr="00F71C89">
        <w:rPr>
          <w:rFonts w:ascii="Book Antiqua" w:hAnsi="Book Antiqua"/>
          <w:color w:val="000000" w:themeColor="text1"/>
        </w:rPr>
        <w:t>on Hippel-Lindau tumor suppressor</w:t>
      </w:r>
      <w:r w:rsidRPr="00F71C89">
        <w:rPr>
          <w:rFonts w:ascii="Book Antiqua" w:hAnsi="Book Antiqua" w:cs="Times New Roman"/>
          <w:color w:val="000000" w:themeColor="text1"/>
        </w:rPr>
        <w:t>.</w:t>
      </w:r>
      <w:r w:rsidR="009E3979" w:rsidRPr="00F71C89">
        <w:rPr>
          <w:rFonts w:ascii="Book Antiqua" w:hAnsi="Book Antiqua" w:cs="Times New Roman"/>
          <w:color w:val="000000" w:themeColor="text1"/>
        </w:rPr>
        <w:br w:type="page"/>
      </w:r>
    </w:p>
    <w:p w14:paraId="19858ACB" w14:textId="77777777" w:rsidR="009E3979" w:rsidRPr="00F71C89" w:rsidRDefault="009E3979" w:rsidP="009E3979">
      <w:pPr>
        <w:pStyle w:val="ae"/>
        <w:snapToGrid w:val="0"/>
        <w:spacing w:beforeAutospacing="0" w:afterAutospacing="0" w:line="360" w:lineRule="auto"/>
        <w:jc w:val="both"/>
        <w:rPr>
          <w:rFonts w:ascii="Book Antiqua" w:hAnsi="Book Antiqua" w:cs="Times New Roman"/>
          <w:color w:val="000000" w:themeColor="text1"/>
        </w:rPr>
      </w:pPr>
    </w:p>
    <w:p w14:paraId="1698A722" w14:textId="77777777" w:rsidR="004C05B5" w:rsidRPr="00F71C89" w:rsidRDefault="004C05B5" w:rsidP="00A5788D">
      <w:pPr>
        <w:pStyle w:val="ae"/>
        <w:snapToGrid w:val="0"/>
        <w:spacing w:beforeAutospacing="0" w:afterAutospacing="0" w:line="360" w:lineRule="auto"/>
        <w:jc w:val="both"/>
        <w:rPr>
          <w:rFonts w:ascii="Book Antiqua" w:hAnsi="Book Antiqua" w:cs="Times New Roman"/>
          <w:color w:val="000000" w:themeColor="text1"/>
        </w:rPr>
      </w:pPr>
    </w:p>
    <w:p w14:paraId="40267392" w14:textId="58F8401C" w:rsidR="005A2183" w:rsidRPr="00F71C89" w:rsidRDefault="005A2183" w:rsidP="00A5788D">
      <w:pPr>
        <w:pStyle w:val="ae"/>
        <w:snapToGrid w:val="0"/>
        <w:spacing w:beforeAutospacing="0" w:afterAutospacing="0" w:line="360" w:lineRule="auto"/>
        <w:jc w:val="both"/>
        <w:rPr>
          <w:rFonts w:ascii="Book Antiqua" w:hAnsi="Book Antiqua" w:cs="Times New Roman"/>
          <w:b/>
          <w:bCs/>
          <w:color w:val="000000" w:themeColor="text1"/>
        </w:rPr>
      </w:pPr>
      <w:bookmarkStart w:id="134" w:name="OLE_LINK6396"/>
      <w:bookmarkEnd w:id="131"/>
      <w:r w:rsidRPr="00F71C89">
        <w:rPr>
          <w:rFonts w:ascii="Book Antiqua" w:hAnsi="Book Antiqua" w:cs="Times New Roman"/>
          <w:b/>
          <w:bCs/>
          <w:color w:val="000000" w:themeColor="text1"/>
        </w:rPr>
        <w:t xml:space="preserve">Table 2 </w:t>
      </w:r>
      <w:r w:rsidRPr="00F71C89">
        <w:rPr>
          <w:rFonts w:ascii="Book Antiqua" w:hAnsi="Book Antiqua" w:cs="Segoe UI"/>
          <w:b/>
          <w:bCs/>
          <w:color w:val="000000" w:themeColor="text1"/>
        </w:rPr>
        <w:t>Defects in cytochrome c oxidase subunits correlated with bioenergetic alterations and the growth or progression of gastrointestinal cancers</w:t>
      </w:r>
    </w:p>
    <w:tbl>
      <w:tblPr>
        <w:tblStyle w:val="af0"/>
        <w:tblW w:w="15364" w:type="dxa"/>
        <w:tblLook w:val="04A0" w:firstRow="1" w:lastRow="0" w:firstColumn="1" w:lastColumn="0" w:noHBand="0" w:noVBand="1"/>
      </w:tblPr>
      <w:tblGrid>
        <w:gridCol w:w="1080"/>
        <w:gridCol w:w="2443"/>
        <w:gridCol w:w="2752"/>
        <w:gridCol w:w="5939"/>
        <w:gridCol w:w="1994"/>
        <w:gridCol w:w="1156"/>
      </w:tblGrid>
      <w:tr w:rsidR="00B314B0" w:rsidRPr="00F71C89" w14:paraId="32D91E15" w14:textId="77777777" w:rsidTr="005A2183">
        <w:trPr>
          <w:trHeight w:val="426"/>
        </w:trPr>
        <w:tc>
          <w:tcPr>
            <w:tcW w:w="1088" w:type="dxa"/>
            <w:tcBorders>
              <w:left w:val="nil"/>
              <w:right w:val="nil"/>
            </w:tcBorders>
          </w:tcPr>
          <w:p w14:paraId="76704285"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bookmarkStart w:id="135" w:name="_Hlk138686404"/>
            <w:bookmarkStart w:id="136" w:name="_Hlk138686367"/>
            <w:bookmarkStart w:id="137" w:name="OLE_LINK6391"/>
            <w:bookmarkStart w:id="138" w:name="OLE_LINK6392"/>
            <w:bookmarkEnd w:id="134"/>
            <w:r w:rsidRPr="00F71C89">
              <w:rPr>
                <w:rFonts w:ascii="Book Antiqua" w:hAnsi="Book Antiqua" w:cs="Times New Roman"/>
                <w:b/>
                <w:bCs/>
                <w:color w:val="000000" w:themeColor="text1"/>
              </w:rPr>
              <w:t>Type</w:t>
            </w:r>
          </w:p>
        </w:tc>
        <w:tc>
          <w:tcPr>
            <w:tcW w:w="2483" w:type="dxa"/>
            <w:tcBorders>
              <w:left w:val="nil"/>
              <w:right w:val="nil"/>
            </w:tcBorders>
          </w:tcPr>
          <w:p w14:paraId="4BB4DFD4"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Gene</w:t>
            </w:r>
          </w:p>
        </w:tc>
        <w:tc>
          <w:tcPr>
            <w:tcW w:w="2793" w:type="dxa"/>
            <w:tcBorders>
              <w:left w:val="nil"/>
              <w:right w:val="nil"/>
            </w:tcBorders>
          </w:tcPr>
          <w:p w14:paraId="74FB9710"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Type of defect</w:t>
            </w:r>
          </w:p>
        </w:tc>
        <w:tc>
          <w:tcPr>
            <w:tcW w:w="6051" w:type="dxa"/>
            <w:tcBorders>
              <w:left w:val="nil"/>
              <w:right w:val="nil"/>
            </w:tcBorders>
          </w:tcPr>
          <w:p w14:paraId="72DF32DA"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Consequence</w:t>
            </w:r>
          </w:p>
        </w:tc>
        <w:tc>
          <w:tcPr>
            <w:tcW w:w="2023" w:type="dxa"/>
            <w:tcBorders>
              <w:left w:val="nil"/>
              <w:right w:val="nil"/>
            </w:tcBorders>
          </w:tcPr>
          <w:p w14:paraId="77AEC0B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Model</w:t>
            </w:r>
          </w:p>
        </w:tc>
        <w:tc>
          <w:tcPr>
            <w:tcW w:w="926" w:type="dxa"/>
            <w:tcBorders>
              <w:left w:val="nil"/>
              <w:right w:val="nil"/>
            </w:tcBorders>
          </w:tcPr>
          <w:p w14:paraId="06241F80" w14:textId="26D422E9"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Ref.</w:t>
            </w:r>
          </w:p>
        </w:tc>
      </w:tr>
      <w:tr w:rsidR="00B314B0" w:rsidRPr="00F71C89" w14:paraId="03CDA108" w14:textId="77777777" w:rsidTr="005A2183">
        <w:trPr>
          <w:trHeight w:val="440"/>
        </w:trPr>
        <w:tc>
          <w:tcPr>
            <w:tcW w:w="1088" w:type="dxa"/>
            <w:tcBorders>
              <w:left w:val="nil"/>
              <w:bottom w:val="nil"/>
              <w:right w:val="nil"/>
            </w:tcBorders>
          </w:tcPr>
          <w:p w14:paraId="4E63E864"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bookmarkStart w:id="139" w:name="_Hlk138686373"/>
            <w:bookmarkEnd w:id="135"/>
            <w:r w:rsidRPr="00F71C89">
              <w:rPr>
                <w:rFonts w:ascii="Book Antiqua" w:hAnsi="Book Antiqua" w:cs="Times New Roman"/>
                <w:color w:val="000000" w:themeColor="text1"/>
              </w:rPr>
              <w:t>GC</w:t>
            </w:r>
          </w:p>
        </w:tc>
        <w:tc>
          <w:tcPr>
            <w:tcW w:w="2483" w:type="dxa"/>
            <w:tcBorders>
              <w:left w:val="nil"/>
              <w:bottom w:val="nil"/>
              <w:right w:val="nil"/>
            </w:tcBorders>
          </w:tcPr>
          <w:p w14:paraId="69D71938"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Full COX complex</w:t>
            </w:r>
          </w:p>
        </w:tc>
        <w:tc>
          <w:tcPr>
            <w:tcW w:w="2793" w:type="dxa"/>
            <w:tcBorders>
              <w:left w:val="nil"/>
              <w:bottom w:val="nil"/>
              <w:right w:val="nil"/>
            </w:tcBorders>
          </w:tcPr>
          <w:p w14:paraId="7BEF71D3"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expression</w:t>
            </w:r>
          </w:p>
        </w:tc>
        <w:tc>
          <w:tcPr>
            <w:tcW w:w="6051" w:type="dxa"/>
            <w:tcBorders>
              <w:left w:val="nil"/>
              <w:bottom w:val="nil"/>
              <w:right w:val="nil"/>
            </w:tcBorders>
          </w:tcPr>
          <w:p w14:paraId="2BEEAEDA" w14:textId="7B2C9BF8"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Correlated with poor prognosis</w:t>
            </w:r>
          </w:p>
        </w:tc>
        <w:tc>
          <w:tcPr>
            <w:tcW w:w="2023" w:type="dxa"/>
            <w:tcBorders>
              <w:left w:val="nil"/>
              <w:bottom w:val="nil"/>
              <w:right w:val="nil"/>
            </w:tcBorders>
          </w:tcPr>
          <w:p w14:paraId="7EB6BD21"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patient</w:t>
            </w:r>
          </w:p>
        </w:tc>
        <w:tc>
          <w:tcPr>
            <w:tcW w:w="926" w:type="dxa"/>
            <w:tcBorders>
              <w:left w:val="nil"/>
              <w:bottom w:val="nil"/>
              <w:right w:val="nil"/>
            </w:tcBorders>
          </w:tcPr>
          <w:p w14:paraId="43829652"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PEVuZE5vdGU+PENpdGU+PEF1dGhvcj5LaW08L0F1dGhvcj48WWVhcj4yMDE2PC9ZZWFyPjxSZWNO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==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PEVuZE5vdGU+PENpdGU+PEF1dGhvcj5LaW08L0F1dGhvcj48WWVhcj4yMDE2PC9ZZWFyPjxSZWNO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==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[83]</w:t>
            </w:r>
            <w:r w:rsidRPr="00F71C89">
              <w:rPr>
                <w:rFonts w:ascii="Book Antiqua" w:hAnsi="Book Antiqua" w:cs="Times New Roman"/>
                <w:color w:val="000000" w:themeColor="text1"/>
              </w:rPr>
              <w:fldChar w:fldCharType="end"/>
            </w:r>
          </w:p>
        </w:tc>
      </w:tr>
      <w:bookmarkEnd w:id="136"/>
      <w:tr w:rsidR="00B314B0" w:rsidRPr="00F71C89" w14:paraId="578235AE" w14:textId="77777777" w:rsidTr="005A2183">
        <w:trPr>
          <w:trHeight w:val="867"/>
        </w:trPr>
        <w:tc>
          <w:tcPr>
            <w:tcW w:w="1088" w:type="dxa"/>
            <w:tcBorders>
              <w:top w:val="nil"/>
              <w:left w:val="nil"/>
              <w:bottom w:val="nil"/>
              <w:right w:val="nil"/>
            </w:tcBorders>
          </w:tcPr>
          <w:p w14:paraId="02A77033"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w:t>
            </w:r>
          </w:p>
        </w:tc>
        <w:tc>
          <w:tcPr>
            <w:tcW w:w="2483" w:type="dxa"/>
            <w:tcBorders>
              <w:top w:val="nil"/>
              <w:left w:val="nil"/>
              <w:bottom w:val="nil"/>
              <w:right w:val="nil"/>
            </w:tcBorders>
          </w:tcPr>
          <w:p w14:paraId="6C880228"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Full COX complex</w:t>
            </w:r>
          </w:p>
        </w:tc>
        <w:tc>
          <w:tcPr>
            <w:tcW w:w="2793" w:type="dxa"/>
            <w:tcBorders>
              <w:top w:val="nil"/>
              <w:left w:val="nil"/>
              <w:bottom w:val="nil"/>
              <w:right w:val="nil"/>
            </w:tcBorders>
          </w:tcPr>
          <w:p w14:paraId="38C7AA20"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expression</w:t>
            </w:r>
          </w:p>
        </w:tc>
        <w:tc>
          <w:tcPr>
            <w:tcW w:w="6051" w:type="dxa"/>
            <w:tcBorders>
              <w:top w:val="nil"/>
              <w:left w:val="nil"/>
              <w:bottom w:val="nil"/>
              <w:right w:val="nil"/>
            </w:tcBorders>
          </w:tcPr>
          <w:p w14:paraId="5ED66643" w14:textId="79686BBB"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May be involved in the initiation of carcinogenesis, but not in cancer progression</w:t>
            </w:r>
          </w:p>
        </w:tc>
        <w:tc>
          <w:tcPr>
            <w:tcW w:w="2023" w:type="dxa"/>
            <w:tcBorders>
              <w:top w:val="nil"/>
              <w:left w:val="nil"/>
              <w:bottom w:val="nil"/>
              <w:right w:val="nil"/>
            </w:tcBorders>
          </w:tcPr>
          <w:p w14:paraId="621E13F8"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w:t>
            </w:r>
          </w:p>
        </w:tc>
        <w:tc>
          <w:tcPr>
            <w:tcW w:w="926" w:type="dxa"/>
            <w:tcBorders>
              <w:top w:val="nil"/>
              <w:left w:val="nil"/>
              <w:bottom w:val="nil"/>
              <w:right w:val="nil"/>
            </w:tcBorders>
          </w:tcPr>
          <w:p w14:paraId="36F1060F"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&lt;EndNote&gt;&lt;Cite&gt;&lt;Author&gt;Zhang&lt;/Author&gt;&lt;Year&gt;2016&lt;/Year&gt;&lt;RecNum&gt;1070&lt;/RecNum&gt;&lt;DisplayText&gt;&lt;style face="superscript"&gt;[84]&lt;/style&gt;&lt;/DisplayText&gt;&lt;record&gt;&lt;rec-number&gt;1070&lt;/rec-number&gt;&lt;foreign-keys&gt;&lt;key app="EN" db-id="2z09v2aspze0v1ezpeb5zepgvps050tfesa5" timestamp="1613984615"&gt;1070&lt;/key&gt;&lt;/foreign-keys&gt;&lt;ref-type name="Journal Article"&gt;17&lt;/ref-type&gt;&lt;contributors&gt;&lt;authors&gt;&lt;author&gt;Zhang, K.&lt;/author&gt;&lt;author&gt;Chen, Y.&lt;/author&gt;&lt;author&gt;Huang, X.&lt;/author&gt;&lt;author&gt;Qu, P.&lt;/author&gt;&lt;author&gt;Pan, Q.&lt;/author&gt;&lt;author&gt;Lu, L.&lt;/author&gt;&lt;author&gt;Jiang, S.&lt;/author&gt;&lt;author&gt;Ren, T.&lt;/author&gt;&lt;author&gt;Su, H.&lt;/author&gt;&lt;/authors&gt;&lt;/contributors&gt;&lt;auth-address&gt;Department of Oncology, Tangdu Hospital, Fourth Military Medical University, Xi&amp;apos;an, China.&amp;#xD;State Key Laboratory of Cancer Biology and Experimental Teaching Center of Basic Medicine, Fourth Military Medical University, Xi&amp;apos;an, China.&amp;#xD;Department of Biotherapy, Sun Yat-Sen University Cancer Center, Guangdong, China.&lt;/auth-address&gt;&lt;titles&gt;&lt;title&gt;Expression and clinical significance of cytochrome c oxidase subunit IV in colorectal cancer patients&lt;/title&gt;&lt;secondary-title&gt;Arch Med Sci&lt;/secondary-title&gt;&lt;/titles&gt;&lt;periodical&gt;&lt;full-title&gt;Arch Med Sci&lt;/full-title&gt;&lt;/periodical&gt;&lt;pages&gt;68-77&lt;/pages&gt;&lt;volume&gt;12&lt;/volume&gt;&lt;number&gt;1&lt;/number&gt;&lt;edition&gt;2016/03/01&lt;/edition&gt;&lt;keywords&gt;&lt;keyword&gt;colorectal cancer&lt;/keyword&gt;&lt;keyword&gt;cytochrome c oxidase subunit IV&lt;/keyword&gt;&lt;keyword&gt;immunohistochemistry&lt;/keyword&gt;&lt;keyword&gt;real-time polymerase chain reaction&lt;/keyword&gt;&lt;/keywords&gt;&lt;dates&gt;&lt;year&gt;2016&lt;/year&gt;&lt;pub-dates&gt;&lt;date&gt;Feb 1&lt;/date&gt;&lt;/pub-dates&gt;&lt;/dates&gt;&lt;isbn&gt;1734-1922 (Print)&amp;#xD;1734-1922 (Linking)&lt;/isbn&gt;&lt;accession-num&gt;26925120&lt;/accession-num&gt;&lt;urls&gt;&lt;related-urls&gt;&lt;url&gt;https://www.ncbi.nlm.nih.gov/pubmed/26925120&lt;/url&gt;&lt;/related-urls&gt;&lt;/urls&gt;&lt;custom2&gt;PMC4754367&lt;/custom2&gt;&lt;electronic-resource-num&gt;10.5114/aoms.2016.57581&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[84]</w:t>
            </w:r>
            <w:r w:rsidRPr="00F71C89">
              <w:rPr>
                <w:rFonts w:ascii="Book Antiqua" w:hAnsi="Book Antiqua" w:cs="Times New Roman"/>
                <w:color w:val="000000" w:themeColor="text1"/>
              </w:rPr>
              <w:fldChar w:fldCharType="end"/>
            </w:r>
          </w:p>
        </w:tc>
      </w:tr>
      <w:tr w:rsidR="00B314B0" w:rsidRPr="00F71C89" w14:paraId="533C1F8C" w14:textId="77777777" w:rsidTr="005A2183">
        <w:trPr>
          <w:trHeight w:val="867"/>
        </w:trPr>
        <w:tc>
          <w:tcPr>
            <w:tcW w:w="1088" w:type="dxa"/>
            <w:tcBorders>
              <w:top w:val="nil"/>
              <w:left w:val="nil"/>
              <w:bottom w:val="nil"/>
              <w:right w:val="nil"/>
            </w:tcBorders>
          </w:tcPr>
          <w:p w14:paraId="395231F2"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w:t>
            </w:r>
          </w:p>
        </w:tc>
        <w:tc>
          <w:tcPr>
            <w:tcW w:w="2483" w:type="dxa"/>
            <w:tcBorders>
              <w:top w:val="nil"/>
              <w:left w:val="nil"/>
              <w:bottom w:val="nil"/>
              <w:right w:val="nil"/>
            </w:tcBorders>
          </w:tcPr>
          <w:p w14:paraId="2152F3AC"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MTCO1</w:t>
            </w:r>
          </w:p>
        </w:tc>
        <w:tc>
          <w:tcPr>
            <w:tcW w:w="2793" w:type="dxa"/>
            <w:tcBorders>
              <w:top w:val="nil"/>
              <w:left w:val="nil"/>
              <w:bottom w:val="nil"/>
              <w:right w:val="nil"/>
            </w:tcBorders>
          </w:tcPr>
          <w:p w14:paraId="065AD066"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expression</w:t>
            </w:r>
          </w:p>
        </w:tc>
        <w:tc>
          <w:tcPr>
            <w:tcW w:w="6051" w:type="dxa"/>
            <w:tcBorders>
              <w:top w:val="nil"/>
              <w:left w:val="nil"/>
              <w:bottom w:val="nil"/>
              <w:right w:val="nil"/>
            </w:tcBorders>
          </w:tcPr>
          <w:p w14:paraId="64F99465" w14:textId="35F9E1D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There is no correlation with clinical variables or survival</w:t>
            </w:r>
          </w:p>
        </w:tc>
        <w:tc>
          <w:tcPr>
            <w:tcW w:w="2023" w:type="dxa"/>
            <w:tcBorders>
              <w:top w:val="nil"/>
              <w:left w:val="nil"/>
              <w:bottom w:val="nil"/>
              <w:right w:val="nil"/>
            </w:tcBorders>
          </w:tcPr>
          <w:p w14:paraId="55BEE17F"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 patient</w:t>
            </w:r>
          </w:p>
        </w:tc>
        <w:tc>
          <w:tcPr>
            <w:tcW w:w="926" w:type="dxa"/>
            <w:tcBorders>
              <w:top w:val="nil"/>
              <w:left w:val="nil"/>
              <w:bottom w:val="nil"/>
              <w:right w:val="nil"/>
            </w:tcBorders>
          </w:tcPr>
          <w:p w14:paraId="16DDBA2D"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&lt;EndNote&gt;&lt;Cite&gt;&lt;Author&gt;Huhta&lt;/Author&gt;&lt;Year&gt;2017&lt;/Year&gt;&lt;RecNum&gt;1054&lt;/RecNum&gt;&lt;DisplayText&gt;&lt;style face="superscript"&gt;[86]&lt;/style&gt;&lt;/DisplayText&gt;&lt;record&gt;&lt;rec-number&gt;1054&lt;/rec-number&gt;&lt;foreign-keys&gt;&lt;key app="EN" db-id="2z09v2aspze0v1ezpeb5zepgvps050tfesa5" timestamp="1613717965"&gt;1054&lt;/key&gt;&lt;/foreign-keys&gt;&lt;ref-type name="Journal Article"&gt;17&lt;/ref-type&gt;&lt;contributors&gt;&lt;authors&gt;&lt;author&gt;Heikki Huhta&lt;/author&gt;&lt;author&gt;Olli Helminen&lt;/author&gt;&lt;author&gt;Sami Palomäki&lt;/author&gt;&lt;author&gt;Joonas H. Kauppila&lt;/author&gt;&lt;author&gt;Juha Saarnio&lt;/author&gt;&lt;author&gt;Petri P. Lehenkari&lt;/author&gt;&lt;author&gt;Tuomo J. Karttunen&lt;/author&gt;&lt;/authors&gt;&lt;/contributors&gt;&lt;titles&gt;&lt;title&gt;Intratumoral lactate metabolism in Barrett’s esophagus and adenocarcinoma&lt;/title&gt;&lt;secondary-title&gt;Oncotarget&lt;/secondary-title&gt;&lt;/titles&gt;&lt;periodical&gt;&lt;full-title&gt;Oncotarget&lt;/full-title&gt;&lt;/periodical&gt;&lt;pages&gt;22894-22902&lt;/pages&gt;&lt;volume&gt;8&lt;/volume&gt;&lt;number&gt;14&lt;/number&gt;&lt;dates&gt;&lt;year&gt;2017&lt;/year&gt;&lt;/dates&gt;&lt;urls&gt;&lt;/urls&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[86]</w:t>
            </w:r>
            <w:r w:rsidRPr="00F71C89">
              <w:rPr>
                <w:rFonts w:ascii="Book Antiqua" w:hAnsi="Book Antiqua" w:cs="Times New Roman"/>
                <w:color w:val="000000" w:themeColor="text1"/>
              </w:rPr>
              <w:fldChar w:fldCharType="end"/>
            </w:r>
          </w:p>
        </w:tc>
      </w:tr>
      <w:tr w:rsidR="00B314B0" w:rsidRPr="00F71C89" w14:paraId="64328843" w14:textId="77777777" w:rsidTr="005A2183">
        <w:trPr>
          <w:trHeight w:val="1308"/>
        </w:trPr>
        <w:tc>
          <w:tcPr>
            <w:tcW w:w="1088" w:type="dxa"/>
            <w:tcBorders>
              <w:top w:val="nil"/>
              <w:left w:val="nil"/>
              <w:bottom w:val="nil"/>
              <w:right w:val="nil"/>
            </w:tcBorders>
          </w:tcPr>
          <w:p w14:paraId="44931779"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w:t>
            </w:r>
          </w:p>
        </w:tc>
        <w:tc>
          <w:tcPr>
            <w:tcW w:w="2483" w:type="dxa"/>
            <w:tcBorders>
              <w:top w:val="nil"/>
              <w:left w:val="nil"/>
              <w:bottom w:val="nil"/>
              <w:right w:val="nil"/>
            </w:tcBorders>
          </w:tcPr>
          <w:p w14:paraId="59F86016"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MTCO1</w:t>
            </w:r>
          </w:p>
        </w:tc>
        <w:tc>
          <w:tcPr>
            <w:tcW w:w="2793" w:type="dxa"/>
            <w:tcBorders>
              <w:top w:val="nil"/>
              <w:left w:val="nil"/>
              <w:bottom w:val="nil"/>
              <w:right w:val="nil"/>
            </w:tcBorders>
          </w:tcPr>
          <w:p w14:paraId="288B11BF"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expression</w:t>
            </w:r>
          </w:p>
        </w:tc>
        <w:tc>
          <w:tcPr>
            <w:tcW w:w="6051" w:type="dxa"/>
            <w:tcBorders>
              <w:top w:val="nil"/>
              <w:left w:val="nil"/>
              <w:bottom w:val="nil"/>
              <w:right w:val="nil"/>
            </w:tcBorders>
          </w:tcPr>
          <w:p w14:paraId="7A34997C" w14:textId="4E59C72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Correlated with gastric tumorigenesis, de-differentiation, and distant metastasis, but showed no significant correlation with prognosis</w:t>
            </w:r>
          </w:p>
        </w:tc>
        <w:tc>
          <w:tcPr>
            <w:tcW w:w="2023" w:type="dxa"/>
            <w:tcBorders>
              <w:top w:val="nil"/>
              <w:left w:val="nil"/>
              <w:bottom w:val="nil"/>
              <w:right w:val="nil"/>
            </w:tcBorders>
          </w:tcPr>
          <w:p w14:paraId="4EF126BA"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patient</w:t>
            </w:r>
          </w:p>
        </w:tc>
        <w:tc>
          <w:tcPr>
            <w:tcW w:w="926" w:type="dxa"/>
            <w:tcBorders>
              <w:top w:val="nil"/>
              <w:left w:val="nil"/>
              <w:bottom w:val="nil"/>
              <w:right w:val="nil"/>
            </w:tcBorders>
          </w:tcPr>
          <w:p w14:paraId="14679101" w14:textId="451B5251"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PEVuZE5vdGU+PENpdGU+PEF1dGhvcj5NYTwvQXV0aG9yPjxZZWFyPjIwMTI8L1llYXI+PFJlY051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PEVuZE5vdGU+PENpdGU+PEF1dGhvcj5NYTwvQXV0aG9yPjxZZWFyPjIwMTI8L1llYXI+PFJlY051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[87,88]</w:t>
            </w:r>
            <w:r w:rsidRPr="00F71C89">
              <w:rPr>
                <w:rFonts w:ascii="Book Antiqua" w:hAnsi="Book Antiqua" w:cs="Times New Roman"/>
                <w:color w:val="000000" w:themeColor="text1"/>
              </w:rPr>
              <w:fldChar w:fldCharType="end"/>
            </w:r>
          </w:p>
        </w:tc>
      </w:tr>
      <w:tr w:rsidR="00B314B0" w:rsidRPr="00F71C89" w14:paraId="0EF75A9C" w14:textId="77777777" w:rsidTr="005A2183">
        <w:trPr>
          <w:trHeight w:val="440"/>
        </w:trPr>
        <w:tc>
          <w:tcPr>
            <w:tcW w:w="1088" w:type="dxa"/>
            <w:tcBorders>
              <w:top w:val="nil"/>
              <w:left w:val="nil"/>
              <w:bottom w:val="nil"/>
              <w:right w:val="nil"/>
            </w:tcBorders>
          </w:tcPr>
          <w:p w14:paraId="01A25553"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w:t>
            </w:r>
          </w:p>
        </w:tc>
        <w:tc>
          <w:tcPr>
            <w:tcW w:w="2483" w:type="dxa"/>
            <w:tcBorders>
              <w:top w:val="nil"/>
              <w:left w:val="nil"/>
              <w:bottom w:val="nil"/>
              <w:right w:val="nil"/>
            </w:tcBorders>
          </w:tcPr>
          <w:p w14:paraId="4BB0029B"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MTCO1</w:t>
            </w:r>
          </w:p>
        </w:tc>
        <w:tc>
          <w:tcPr>
            <w:tcW w:w="2793" w:type="dxa"/>
            <w:tcBorders>
              <w:top w:val="nil"/>
              <w:left w:val="nil"/>
              <w:bottom w:val="nil"/>
              <w:right w:val="nil"/>
            </w:tcBorders>
          </w:tcPr>
          <w:p w14:paraId="3A60C9A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expression</w:t>
            </w:r>
          </w:p>
        </w:tc>
        <w:tc>
          <w:tcPr>
            <w:tcW w:w="6051" w:type="dxa"/>
            <w:tcBorders>
              <w:top w:val="nil"/>
              <w:left w:val="nil"/>
              <w:bottom w:val="nil"/>
              <w:right w:val="nil"/>
            </w:tcBorders>
          </w:tcPr>
          <w:p w14:paraId="2E24ECB4" w14:textId="6539F909"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Correlated with postoperative prognosis</w:t>
            </w:r>
          </w:p>
        </w:tc>
        <w:tc>
          <w:tcPr>
            <w:tcW w:w="2023" w:type="dxa"/>
            <w:tcBorders>
              <w:top w:val="nil"/>
              <w:left w:val="nil"/>
              <w:bottom w:val="nil"/>
              <w:right w:val="nil"/>
            </w:tcBorders>
          </w:tcPr>
          <w:p w14:paraId="5999717B"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patient</w:t>
            </w:r>
          </w:p>
        </w:tc>
        <w:tc>
          <w:tcPr>
            <w:tcW w:w="926" w:type="dxa"/>
            <w:tcBorders>
              <w:top w:val="nil"/>
              <w:left w:val="nil"/>
              <w:bottom w:val="nil"/>
              <w:right w:val="nil"/>
            </w:tcBorders>
          </w:tcPr>
          <w:p w14:paraId="6EA36F72"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PEVuZE5vdGU+PENpdGU+PEF1dGhvcj5MZTwvQXV0aG9yPjxZZWFyPjIwMTQ8L1llYXI+PFJlY051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PEVuZE5vdGU+PENpdGU+PEF1dGhvcj5MZTwvQXV0aG9yPjxZZWFyPjIwMTQ8L1llYXI+PFJlY051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[89]</w:t>
            </w:r>
            <w:r w:rsidRPr="00F71C89">
              <w:rPr>
                <w:rFonts w:ascii="Book Antiqua" w:hAnsi="Book Antiqua" w:cs="Times New Roman"/>
                <w:color w:val="000000" w:themeColor="text1"/>
              </w:rPr>
              <w:fldChar w:fldCharType="end"/>
            </w:r>
          </w:p>
        </w:tc>
      </w:tr>
      <w:tr w:rsidR="00B314B0" w:rsidRPr="00F71C89" w14:paraId="361133BF" w14:textId="77777777" w:rsidTr="005A2183">
        <w:trPr>
          <w:trHeight w:val="1308"/>
        </w:trPr>
        <w:tc>
          <w:tcPr>
            <w:tcW w:w="1088" w:type="dxa"/>
            <w:tcBorders>
              <w:top w:val="nil"/>
              <w:left w:val="nil"/>
              <w:bottom w:val="nil"/>
              <w:right w:val="nil"/>
            </w:tcBorders>
          </w:tcPr>
          <w:p w14:paraId="425BBF41"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CCA</w:t>
            </w:r>
          </w:p>
        </w:tc>
        <w:tc>
          <w:tcPr>
            <w:tcW w:w="2483" w:type="dxa"/>
            <w:tcBorders>
              <w:top w:val="nil"/>
              <w:left w:val="nil"/>
              <w:bottom w:val="nil"/>
              <w:right w:val="nil"/>
            </w:tcBorders>
          </w:tcPr>
          <w:p w14:paraId="54C4FD60"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MTCO1</w:t>
            </w:r>
          </w:p>
        </w:tc>
        <w:tc>
          <w:tcPr>
            <w:tcW w:w="2793" w:type="dxa"/>
            <w:tcBorders>
              <w:top w:val="nil"/>
              <w:left w:val="nil"/>
              <w:bottom w:val="nil"/>
              <w:right w:val="nil"/>
            </w:tcBorders>
          </w:tcPr>
          <w:p w14:paraId="243920C5"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expression</w:t>
            </w:r>
          </w:p>
        </w:tc>
        <w:tc>
          <w:tcPr>
            <w:tcW w:w="6051" w:type="dxa"/>
            <w:tcBorders>
              <w:top w:val="nil"/>
              <w:left w:val="nil"/>
              <w:bottom w:val="nil"/>
              <w:right w:val="nil"/>
            </w:tcBorders>
          </w:tcPr>
          <w:p w14:paraId="3EAAF7B0" w14:textId="7C13AE40"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Reduced MTCO1 correlates with increased VDAC1 expression but not with other clinicopathological factors</w:t>
            </w:r>
          </w:p>
        </w:tc>
        <w:tc>
          <w:tcPr>
            <w:tcW w:w="2023" w:type="dxa"/>
            <w:tcBorders>
              <w:top w:val="nil"/>
              <w:left w:val="nil"/>
              <w:bottom w:val="nil"/>
              <w:right w:val="nil"/>
            </w:tcBorders>
          </w:tcPr>
          <w:p w14:paraId="3FECF7C6"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CCA patient</w:t>
            </w:r>
          </w:p>
        </w:tc>
        <w:tc>
          <w:tcPr>
            <w:tcW w:w="926" w:type="dxa"/>
            <w:tcBorders>
              <w:top w:val="nil"/>
              <w:left w:val="nil"/>
              <w:bottom w:val="nil"/>
              <w:right w:val="nil"/>
            </w:tcBorders>
          </w:tcPr>
          <w:p w14:paraId="00EA42CC"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PEVuZE5vdGU+PENpdGU+PEF1dGhvcj5GZWljaHRpbmdlcjwvQXV0aG9yPjxZZWFyPjIwMTk8L1ll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PEVuZE5vdGU+PENpdGU+PEF1dGhvcj5GZWljaHRpbmdlcjwvQXV0aG9yPjxZZWFyPjIwMTk8L1ll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[90]</w:t>
            </w:r>
            <w:r w:rsidRPr="00F71C89">
              <w:rPr>
                <w:rFonts w:ascii="Book Antiqua" w:hAnsi="Book Antiqua" w:cs="Times New Roman"/>
                <w:color w:val="000000" w:themeColor="text1"/>
              </w:rPr>
              <w:fldChar w:fldCharType="end"/>
            </w:r>
          </w:p>
        </w:tc>
      </w:tr>
      <w:tr w:rsidR="00B314B0" w:rsidRPr="00F71C89" w14:paraId="5E6AF18B" w14:textId="77777777" w:rsidTr="005A2183">
        <w:trPr>
          <w:trHeight w:val="1308"/>
        </w:trPr>
        <w:tc>
          <w:tcPr>
            <w:tcW w:w="1088" w:type="dxa"/>
            <w:tcBorders>
              <w:top w:val="nil"/>
              <w:left w:val="nil"/>
              <w:bottom w:val="nil"/>
              <w:right w:val="nil"/>
            </w:tcBorders>
          </w:tcPr>
          <w:p w14:paraId="4CFB0399"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w:t>
            </w:r>
          </w:p>
        </w:tc>
        <w:tc>
          <w:tcPr>
            <w:tcW w:w="2483" w:type="dxa"/>
            <w:tcBorders>
              <w:top w:val="nil"/>
              <w:left w:val="nil"/>
              <w:bottom w:val="nil"/>
              <w:right w:val="nil"/>
            </w:tcBorders>
          </w:tcPr>
          <w:p w14:paraId="54C5E863"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MTCO3</w:t>
            </w:r>
          </w:p>
        </w:tc>
        <w:tc>
          <w:tcPr>
            <w:tcW w:w="2793" w:type="dxa"/>
            <w:tcBorders>
              <w:top w:val="nil"/>
              <w:left w:val="nil"/>
              <w:bottom w:val="nil"/>
              <w:right w:val="nil"/>
            </w:tcBorders>
          </w:tcPr>
          <w:p w14:paraId="4770F5B5"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expression</w:t>
            </w:r>
          </w:p>
        </w:tc>
        <w:tc>
          <w:tcPr>
            <w:tcW w:w="6051" w:type="dxa"/>
            <w:tcBorders>
              <w:top w:val="nil"/>
              <w:left w:val="nil"/>
              <w:bottom w:val="nil"/>
              <w:right w:val="nil"/>
            </w:tcBorders>
          </w:tcPr>
          <w:p w14:paraId="538EEF21" w14:textId="1A10C13E"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HBx interacted with MTCO3, leading to an increase in MTCO3 expression levels and an enhancement in OXPHOS activity</w:t>
            </w:r>
          </w:p>
        </w:tc>
        <w:tc>
          <w:tcPr>
            <w:tcW w:w="2023" w:type="dxa"/>
            <w:tcBorders>
              <w:top w:val="nil"/>
              <w:left w:val="nil"/>
              <w:bottom w:val="nil"/>
              <w:right w:val="nil"/>
            </w:tcBorders>
          </w:tcPr>
          <w:p w14:paraId="2D789EAE"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Cell line</w:t>
            </w:r>
          </w:p>
        </w:tc>
        <w:tc>
          <w:tcPr>
            <w:tcW w:w="926" w:type="dxa"/>
            <w:tcBorders>
              <w:top w:val="nil"/>
              <w:left w:val="nil"/>
              <w:bottom w:val="nil"/>
              <w:right w:val="nil"/>
            </w:tcBorders>
          </w:tcPr>
          <w:p w14:paraId="076C3CF3" w14:textId="5C019E1B"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PEVuZE5vdGU+PENpdGU+PEF1dGhvcj5MaTwvQXV0aG9yPjxZZWFyPjIwMDQ8L1llYXI+PFJlY051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PEVuZE5vdGU+PENpdGU+PEF1dGhvcj5MaTwvQXV0aG9yPjxZZWFyPjIwMDQ8L1llYXI+PFJlY051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[91,92]</w:t>
            </w:r>
            <w:r w:rsidRPr="00F71C89">
              <w:rPr>
                <w:rFonts w:ascii="Book Antiqua" w:hAnsi="Book Antiqua" w:cs="Times New Roman"/>
                <w:color w:val="000000" w:themeColor="text1"/>
              </w:rPr>
              <w:fldChar w:fldCharType="end"/>
            </w:r>
          </w:p>
        </w:tc>
      </w:tr>
      <w:tr w:rsidR="00B314B0" w:rsidRPr="00F71C89" w14:paraId="5EB6293D" w14:textId="77777777" w:rsidTr="005A2183">
        <w:trPr>
          <w:trHeight w:val="1308"/>
        </w:trPr>
        <w:tc>
          <w:tcPr>
            <w:tcW w:w="1088" w:type="dxa"/>
            <w:tcBorders>
              <w:top w:val="nil"/>
              <w:left w:val="nil"/>
              <w:bottom w:val="nil"/>
              <w:right w:val="nil"/>
            </w:tcBorders>
          </w:tcPr>
          <w:p w14:paraId="47C15556"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w:t>
            </w:r>
          </w:p>
        </w:tc>
        <w:tc>
          <w:tcPr>
            <w:tcW w:w="2483" w:type="dxa"/>
            <w:tcBorders>
              <w:top w:val="nil"/>
              <w:left w:val="nil"/>
              <w:bottom w:val="nil"/>
              <w:right w:val="nil"/>
            </w:tcBorders>
          </w:tcPr>
          <w:p w14:paraId="5EF39709"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MTCO1</w:t>
            </w:r>
          </w:p>
        </w:tc>
        <w:tc>
          <w:tcPr>
            <w:tcW w:w="2793" w:type="dxa"/>
            <w:tcBorders>
              <w:top w:val="nil"/>
              <w:left w:val="nil"/>
              <w:bottom w:val="nil"/>
              <w:right w:val="nil"/>
            </w:tcBorders>
          </w:tcPr>
          <w:p w14:paraId="41F62975"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Genetic variation</w:t>
            </w:r>
          </w:p>
        </w:tc>
        <w:tc>
          <w:tcPr>
            <w:tcW w:w="6051" w:type="dxa"/>
            <w:tcBorders>
              <w:top w:val="nil"/>
              <w:left w:val="nil"/>
              <w:bottom w:val="nil"/>
              <w:right w:val="nil"/>
            </w:tcBorders>
          </w:tcPr>
          <w:p w14:paraId="1BA14AA4" w14:textId="0FD221E5"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The Gly125Asp substitution in MTCO1 correlated with an increased risk of CRC and caused proton leak in COX</w:t>
            </w:r>
          </w:p>
        </w:tc>
        <w:tc>
          <w:tcPr>
            <w:tcW w:w="2023" w:type="dxa"/>
            <w:tcBorders>
              <w:top w:val="nil"/>
              <w:left w:val="nil"/>
              <w:bottom w:val="nil"/>
              <w:right w:val="nil"/>
            </w:tcBorders>
          </w:tcPr>
          <w:p w14:paraId="15B946F4"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w:t>
            </w:r>
          </w:p>
        </w:tc>
        <w:tc>
          <w:tcPr>
            <w:tcW w:w="926" w:type="dxa"/>
            <w:tcBorders>
              <w:top w:val="nil"/>
              <w:left w:val="nil"/>
              <w:bottom w:val="nil"/>
              <w:right w:val="nil"/>
            </w:tcBorders>
          </w:tcPr>
          <w:p w14:paraId="7FE3BC27" w14:textId="35E2E1EA"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PEVuZE5vdGU+PENpdGU+PEF1dGhvcj5HcmVhdmVzPC9BdXRob3I+PFllYXI+MjAwNjwvWWVhcj48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YmJyLTE+PC9wZXJpb2RpY2FsPjxwYWdlcz43MTQtOTwvcGFnZXM+PHZvbHVtZT4xMDM8L3ZvbHVt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PEVuZE5vdGU+PENpdGU+PEF1dGhvcj5HcmVhdmVzPC9BdXRob3I+PFllYXI+MjAwNjwvWWVhcj48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YmJyLTE+PC9wZXJpb2RpY2FsPjxwYWdlcz43MTQtOTwvcGFnZXM+PHZvbHVtZT4xMDM8L3ZvbHVt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[93,94]</w:t>
            </w:r>
            <w:r w:rsidRPr="00F71C89">
              <w:rPr>
                <w:rFonts w:ascii="Book Antiqua" w:hAnsi="Book Antiqua" w:cs="Times New Roman"/>
                <w:color w:val="000000" w:themeColor="text1"/>
              </w:rPr>
              <w:fldChar w:fldCharType="end"/>
            </w:r>
          </w:p>
        </w:tc>
      </w:tr>
      <w:tr w:rsidR="00B314B0" w:rsidRPr="00F71C89" w14:paraId="49956233" w14:textId="77777777" w:rsidTr="005A2183">
        <w:trPr>
          <w:trHeight w:val="867"/>
        </w:trPr>
        <w:tc>
          <w:tcPr>
            <w:tcW w:w="1088" w:type="dxa"/>
            <w:tcBorders>
              <w:top w:val="nil"/>
              <w:left w:val="nil"/>
              <w:bottom w:val="nil"/>
              <w:right w:val="nil"/>
            </w:tcBorders>
          </w:tcPr>
          <w:p w14:paraId="0D58F9C8"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GC</w:t>
            </w:r>
          </w:p>
        </w:tc>
        <w:tc>
          <w:tcPr>
            <w:tcW w:w="2483" w:type="dxa"/>
            <w:tcBorders>
              <w:top w:val="nil"/>
              <w:left w:val="nil"/>
              <w:bottom w:val="nil"/>
              <w:right w:val="nil"/>
            </w:tcBorders>
          </w:tcPr>
          <w:p w14:paraId="2973215C"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MTCO3</w:t>
            </w:r>
          </w:p>
        </w:tc>
        <w:tc>
          <w:tcPr>
            <w:tcW w:w="2793" w:type="dxa"/>
            <w:tcBorders>
              <w:top w:val="nil"/>
              <w:left w:val="nil"/>
              <w:bottom w:val="nil"/>
              <w:right w:val="nil"/>
            </w:tcBorders>
          </w:tcPr>
          <w:p w14:paraId="40D386A3"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Genetic variation</w:t>
            </w:r>
          </w:p>
        </w:tc>
        <w:tc>
          <w:tcPr>
            <w:tcW w:w="6051" w:type="dxa"/>
            <w:tcBorders>
              <w:top w:val="nil"/>
              <w:left w:val="nil"/>
              <w:bottom w:val="nil"/>
              <w:right w:val="nil"/>
            </w:tcBorders>
          </w:tcPr>
          <w:p w14:paraId="0DE0E83F" w14:textId="0B6B14C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Polymorphisms at mtDNA positions 9540 and 9548 correlated with an increased risk of GC</w:t>
            </w:r>
          </w:p>
        </w:tc>
        <w:tc>
          <w:tcPr>
            <w:tcW w:w="2023" w:type="dxa"/>
            <w:tcBorders>
              <w:top w:val="nil"/>
              <w:left w:val="nil"/>
              <w:bottom w:val="nil"/>
              <w:right w:val="nil"/>
            </w:tcBorders>
          </w:tcPr>
          <w:p w14:paraId="083A61E0"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patient</w:t>
            </w:r>
          </w:p>
        </w:tc>
        <w:tc>
          <w:tcPr>
            <w:tcW w:w="926" w:type="dxa"/>
            <w:tcBorders>
              <w:top w:val="nil"/>
              <w:left w:val="nil"/>
              <w:bottom w:val="nil"/>
              <w:right w:val="nil"/>
            </w:tcBorders>
          </w:tcPr>
          <w:p w14:paraId="42C98F90"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&lt;EndNote&gt;&lt;Cite&gt;&lt;Author&gt;Wang&lt;/Author&gt;&lt;Year&gt;2020&lt;/Year&gt;&lt;RecNum&gt;1603&lt;/RecNum&gt;&lt;DisplayText&gt;&lt;style face="superscript"&gt;[95]&lt;/style&gt;&lt;/DisplayText&gt;&lt;record&gt;&lt;rec-number&gt;1603&lt;/rec-number&gt;&lt;foreign-keys&gt;&lt;key app="EN" db-id="2z09v2aspze0v1ezpeb5zepgvps050tfesa5" timestamp="1673508135"&gt;1603&lt;/key&gt;&lt;/foreign-keys&gt;&lt;ref-type name="Journal Article"&gt;17&lt;/ref-type&gt;&lt;contributors&gt;&lt;authors&gt;&lt;author&gt;Wang, Y.&lt;/author&gt;&lt;author&gt;Wang, H.&lt;/author&gt;&lt;author&gt;Yin, S.&lt;/author&gt;&lt;author&gt;Zhang, J.&lt;/author&gt;&lt;author&gt;Zhang, R.&lt;/author&gt;&lt;author&gt;Guo, Z.&lt;/author&gt;&lt;/authors&gt;&lt;/contributors&gt;&lt;auth-address&gt;Department of Gastroenterology and Hepatology, The Fourth Hospital of Hebei Medical University, Shijiazhuang, China.&amp;#xD;Department of Intensive-care Unit, The Xingtai People&amp;apos;s Hospital, Xingtai, China.&amp;#xD;Department of Rheumatology, The Fourth Hospital of Hebei Medical University, Shijiazhuang, China.&lt;/auth-address&gt;&lt;titles&gt;&lt;title&gt;Identification of polymorphisms in mitochondrial cytochrome c oxidase genes as risk factors for gastric cancer&lt;/title&gt;&lt;secondary-title&gt;Transl Cancer Res&lt;/secondary-title&gt;&lt;/titles&gt;&lt;periodical&gt;&lt;full-title&gt;Transl Cancer Res&lt;/full-title&gt;&lt;/periodical&gt;&lt;pages&gt;3854-3859&lt;/pages&gt;&lt;volume&gt;9&lt;/volume&gt;&lt;number&gt;6&lt;/number&gt;&lt;edition&gt;2020/06/01&lt;/edition&gt;&lt;keywords&gt;&lt;keyword&gt;Gastric cancer (GC)&lt;/keyword&gt;&lt;keyword&gt;mitochondrial DNA (mtDNA)&lt;/keyword&gt;&lt;keyword&gt;mitochondrial cytochrome c oxidase (MT-CO)&lt;/keyword&gt;&lt;keyword&gt;form (available at http://dx.doi.org/10.21037/tcr-19-2227). The authors have no&lt;/keyword&gt;&lt;keyword&gt;conflicts of interest to declare.&lt;/keyword&gt;&lt;/keywords&gt;&lt;dates&gt;&lt;year&gt;2020&lt;/year&gt;&lt;pub-dates&gt;&lt;date&gt;Jun&lt;/date&gt;&lt;/pub-dates&gt;&lt;/dates&gt;&lt;isbn&gt;2219-6803 (Electronic)&amp;#xD;2218-676X (Print)&amp;#xD;2218-676X (Linking)&lt;/isbn&gt;&lt;accession-num&gt;35117752&lt;/accession-num&gt;&lt;urls&gt;&lt;related-urls&gt;&lt;url&gt;https://www.ncbi.nlm.nih.gov/pubmed/35117752&lt;/url&gt;&lt;/related-urls&gt;&lt;/urls&gt;&lt;custom2&gt;PMC8799121&lt;/custom2&gt;&lt;electronic-resource-num&gt;10.21037/tcr-19-2227&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[95]</w:t>
            </w:r>
            <w:r w:rsidRPr="00F71C89">
              <w:rPr>
                <w:rFonts w:ascii="Book Antiqua" w:hAnsi="Book Antiqua" w:cs="Times New Roman"/>
                <w:color w:val="000000" w:themeColor="text1"/>
              </w:rPr>
              <w:fldChar w:fldCharType="end"/>
            </w:r>
          </w:p>
        </w:tc>
      </w:tr>
      <w:tr w:rsidR="00B314B0" w:rsidRPr="00F71C89" w14:paraId="5E0BD1C7" w14:textId="77777777" w:rsidTr="005A2183">
        <w:trPr>
          <w:trHeight w:val="440"/>
        </w:trPr>
        <w:tc>
          <w:tcPr>
            <w:tcW w:w="1088" w:type="dxa"/>
            <w:tcBorders>
              <w:top w:val="nil"/>
              <w:left w:val="nil"/>
              <w:bottom w:val="nil"/>
              <w:right w:val="nil"/>
            </w:tcBorders>
          </w:tcPr>
          <w:p w14:paraId="02E52509"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w:t>
            </w:r>
          </w:p>
        </w:tc>
        <w:tc>
          <w:tcPr>
            <w:tcW w:w="2483" w:type="dxa"/>
            <w:tcBorders>
              <w:top w:val="nil"/>
              <w:left w:val="nil"/>
              <w:bottom w:val="nil"/>
              <w:right w:val="nil"/>
            </w:tcBorders>
          </w:tcPr>
          <w:p w14:paraId="2BCA69F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MTCO3</w:t>
            </w:r>
          </w:p>
        </w:tc>
        <w:tc>
          <w:tcPr>
            <w:tcW w:w="2793" w:type="dxa"/>
            <w:tcBorders>
              <w:top w:val="nil"/>
              <w:left w:val="nil"/>
              <w:bottom w:val="nil"/>
              <w:right w:val="nil"/>
            </w:tcBorders>
          </w:tcPr>
          <w:p w14:paraId="0F4FFC35"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Genetic variation</w:t>
            </w:r>
          </w:p>
        </w:tc>
        <w:tc>
          <w:tcPr>
            <w:tcW w:w="6051" w:type="dxa"/>
            <w:tcBorders>
              <w:top w:val="nil"/>
              <w:left w:val="nil"/>
              <w:bottom w:val="nil"/>
              <w:right w:val="nil"/>
            </w:tcBorders>
          </w:tcPr>
          <w:p w14:paraId="0A8B2EB6" w14:textId="097A70AC" w:rsidR="005A2183" w:rsidRPr="00F71C89" w:rsidRDefault="005A2183"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 xml:space="preserve">Polymorphisms at mtDNA position </w:t>
            </w:r>
            <w:r w:rsidRPr="00F71C89">
              <w:rPr>
                <w:rFonts w:ascii="Book Antiqua" w:hAnsi="Book Antiqua" w:cs="Times New Roman"/>
                <w:color w:val="000000" w:themeColor="text1"/>
              </w:rPr>
              <w:t>9545</w:t>
            </w:r>
            <w:r w:rsidRPr="00F71C89">
              <w:rPr>
                <w:rFonts w:ascii="Book Antiqua" w:hAnsi="Book Antiqua" w:cs="Segoe UI"/>
                <w:color w:val="000000" w:themeColor="text1"/>
              </w:rPr>
              <w:t xml:space="preserve"> correlated with an increased risk of HCC</w:t>
            </w:r>
          </w:p>
        </w:tc>
        <w:tc>
          <w:tcPr>
            <w:tcW w:w="2023" w:type="dxa"/>
            <w:tcBorders>
              <w:top w:val="nil"/>
              <w:left w:val="nil"/>
              <w:bottom w:val="nil"/>
              <w:right w:val="nil"/>
            </w:tcBorders>
          </w:tcPr>
          <w:p w14:paraId="188BAB1A"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patient</w:t>
            </w:r>
          </w:p>
        </w:tc>
        <w:tc>
          <w:tcPr>
            <w:tcW w:w="926" w:type="dxa"/>
            <w:tcBorders>
              <w:top w:val="nil"/>
              <w:left w:val="nil"/>
              <w:bottom w:val="nil"/>
              <w:right w:val="nil"/>
            </w:tcBorders>
          </w:tcPr>
          <w:p w14:paraId="412FB3A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PEVuZE5vdGU+PENpdGU+PEF1dGhvcj5XYW5nPC9BdXRob3I+PFllYXI+MjAxODwvWWVhcj48UmVj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PEVuZE5vdGU+PENpdGU+PEF1dGhvcj5XYW5nPC9BdXRob3I+PFllYXI+MjAxODwvWWVhcj48UmVj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[96]</w:t>
            </w:r>
            <w:r w:rsidRPr="00F71C89">
              <w:rPr>
                <w:rFonts w:ascii="Book Antiqua" w:hAnsi="Book Antiqua" w:cs="Times New Roman"/>
                <w:color w:val="000000" w:themeColor="text1"/>
              </w:rPr>
              <w:fldChar w:fldCharType="end"/>
            </w:r>
          </w:p>
        </w:tc>
      </w:tr>
      <w:tr w:rsidR="00B314B0" w:rsidRPr="00F71C89" w14:paraId="4899655F" w14:textId="77777777" w:rsidTr="005A2183">
        <w:trPr>
          <w:trHeight w:val="144"/>
        </w:trPr>
        <w:tc>
          <w:tcPr>
            <w:tcW w:w="1088" w:type="dxa"/>
            <w:tcBorders>
              <w:top w:val="nil"/>
              <w:left w:val="nil"/>
              <w:bottom w:val="nil"/>
              <w:right w:val="nil"/>
            </w:tcBorders>
          </w:tcPr>
          <w:p w14:paraId="067B9D68"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w:t>
            </w:r>
          </w:p>
        </w:tc>
        <w:tc>
          <w:tcPr>
            <w:tcW w:w="2483" w:type="dxa"/>
            <w:tcBorders>
              <w:top w:val="nil"/>
              <w:left w:val="nil"/>
              <w:bottom w:val="nil"/>
              <w:right w:val="nil"/>
            </w:tcBorders>
          </w:tcPr>
          <w:p w14:paraId="4F5257A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COX4I1</w:t>
            </w:r>
          </w:p>
        </w:tc>
        <w:tc>
          <w:tcPr>
            <w:tcW w:w="2793" w:type="dxa"/>
            <w:tcBorders>
              <w:top w:val="nil"/>
              <w:left w:val="nil"/>
              <w:bottom w:val="nil"/>
              <w:right w:val="nil"/>
            </w:tcBorders>
          </w:tcPr>
          <w:p w14:paraId="24F9765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Expression silenced</w:t>
            </w:r>
          </w:p>
        </w:tc>
        <w:tc>
          <w:tcPr>
            <w:tcW w:w="6051" w:type="dxa"/>
            <w:tcBorders>
              <w:top w:val="nil"/>
              <w:left w:val="nil"/>
              <w:bottom w:val="nil"/>
              <w:right w:val="nil"/>
            </w:tcBorders>
          </w:tcPr>
          <w:p w14:paraId="113DA4D3" w14:textId="5586BFA5"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Promotes alterations in cellular bioenergetics and increases cancer cell aggressiveness</w:t>
            </w:r>
          </w:p>
        </w:tc>
        <w:tc>
          <w:tcPr>
            <w:tcW w:w="2023" w:type="dxa"/>
            <w:tcBorders>
              <w:top w:val="nil"/>
              <w:left w:val="nil"/>
              <w:bottom w:val="nil"/>
              <w:right w:val="nil"/>
            </w:tcBorders>
          </w:tcPr>
          <w:p w14:paraId="04E8F57E"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 Cell line</w:t>
            </w:r>
          </w:p>
        </w:tc>
        <w:tc>
          <w:tcPr>
            <w:tcW w:w="926" w:type="dxa"/>
            <w:tcBorders>
              <w:top w:val="nil"/>
              <w:left w:val="nil"/>
              <w:bottom w:val="nil"/>
              <w:right w:val="nil"/>
            </w:tcBorders>
          </w:tcPr>
          <w:p w14:paraId="781E9725"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PEVuZE5vdGU+PENpdGU+PEF1dGhvcj5TcmluaXZhc2FuPC9BdXRob3I+PFllYXI+MjAxNjwvWWVh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==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PEVuZE5vdGU+PENpdGU+PEF1dGhvcj5TcmluaXZhc2FuPC9BdXRob3I+PFllYXI+MjAxNjwvWWVh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==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[99]</w:t>
            </w:r>
            <w:r w:rsidRPr="00F71C89">
              <w:rPr>
                <w:rFonts w:ascii="Book Antiqua" w:hAnsi="Book Antiqua" w:cs="Times New Roman"/>
                <w:color w:val="000000" w:themeColor="text1"/>
              </w:rPr>
              <w:fldChar w:fldCharType="end"/>
            </w:r>
          </w:p>
        </w:tc>
      </w:tr>
      <w:tr w:rsidR="00B314B0" w:rsidRPr="00F71C89" w14:paraId="5ED1888E" w14:textId="77777777" w:rsidTr="005A2183">
        <w:trPr>
          <w:trHeight w:val="144"/>
        </w:trPr>
        <w:tc>
          <w:tcPr>
            <w:tcW w:w="1088" w:type="dxa"/>
            <w:tcBorders>
              <w:top w:val="nil"/>
              <w:left w:val="nil"/>
              <w:bottom w:val="nil"/>
              <w:right w:val="nil"/>
            </w:tcBorders>
          </w:tcPr>
          <w:p w14:paraId="3FD2BBF6"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w:t>
            </w:r>
          </w:p>
        </w:tc>
        <w:tc>
          <w:tcPr>
            <w:tcW w:w="2483" w:type="dxa"/>
            <w:tcBorders>
              <w:top w:val="nil"/>
              <w:left w:val="nil"/>
              <w:bottom w:val="nil"/>
              <w:right w:val="nil"/>
            </w:tcBorders>
          </w:tcPr>
          <w:p w14:paraId="1281AD0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COX5B</w:t>
            </w:r>
          </w:p>
        </w:tc>
        <w:tc>
          <w:tcPr>
            <w:tcW w:w="2793" w:type="dxa"/>
            <w:tcBorders>
              <w:top w:val="nil"/>
              <w:left w:val="nil"/>
              <w:bottom w:val="nil"/>
              <w:right w:val="nil"/>
            </w:tcBorders>
          </w:tcPr>
          <w:p w14:paraId="13D7A529"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Expression silenced</w:t>
            </w:r>
          </w:p>
        </w:tc>
        <w:tc>
          <w:tcPr>
            <w:tcW w:w="6051" w:type="dxa"/>
            <w:tcBorders>
              <w:top w:val="nil"/>
              <w:left w:val="nil"/>
              <w:bottom w:val="nil"/>
              <w:right w:val="nil"/>
            </w:tcBorders>
          </w:tcPr>
          <w:p w14:paraId="52E7D189" w14:textId="2D72FF66"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Promotes alterations in cellular bioenergetics and increases cancer cell aggressiveness</w:t>
            </w:r>
          </w:p>
        </w:tc>
        <w:tc>
          <w:tcPr>
            <w:tcW w:w="2023" w:type="dxa"/>
            <w:tcBorders>
              <w:top w:val="nil"/>
              <w:left w:val="nil"/>
              <w:bottom w:val="nil"/>
              <w:right w:val="nil"/>
            </w:tcBorders>
          </w:tcPr>
          <w:p w14:paraId="225E651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 Cell line</w:t>
            </w:r>
          </w:p>
        </w:tc>
        <w:tc>
          <w:tcPr>
            <w:tcW w:w="926" w:type="dxa"/>
            <w:tcBorders>
              <w:top w:val="nil"/>
              <w:left w:val="nil"/>
              <w:bottom w:val="nil"/>
              <w:right w:val="nil"/>
            </w:tcBorders>
          </w:tcPr>
          <w:p w14:paraId="1A58E18C"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PEVuZE5vdGU+PENpdGU+PEF1dGhvcj5TcmluaXZhc2FuPC9BdXRob3I+PFllYXI+MjAxNjwvWWVh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==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PEVuZE5vdGU+PENpdGU+PEF1dGhvcj5TcmluaXZhc2FuPC9BdXRob3I+PFllYXI+MjAxNjwvWWVh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==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[99]</w:t>
            </w:r>
            <w:r w:rsidRPr="00F71C89">
              <w:rPr>
                <w:rFonts w:ascii="Book Antiqua" w:hAnsi="Book Antiqua" w:cs="Times New Roman"/>
                <w:color w:val="000000" w:themeColor="text1"/>
              </w:rPr>
              <w:fldChar w:fldCharType="end"/>
            </w:r>
          </w:p>
        </w:tc>
      </w:tr>
      <w:tr w:rsidR="00B314B0" w:rsidRPr="00F71C89" w14:paraId="0C1EF579" w14:textId="77777777" w:rsidTr="005A2183">
        <w:trPr>
          <w:trHeight w:val="144"/>
        </w:trPr>
        <w:tc>
          <w:tcPr>
            <w:tcW w:w="1088" w:type="dxa"/>
            <w:tcBorders>
              <w:top w:val="nil"/>
              <w:left w:val="nil"/>
              <w:bottom w:val="nil"/>
              <w:right w:val="nil"/>
            </w:tcBorders>
          </w:tcPr>
          <w:p w14:paraId="2770A17B"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w:t>
            </w:r>
          </w:p>
        </w:tc>
        <w:tc>
          <w:tcPr>
            <w:tcW w:w="2483" w:type="dxa"/>
            <w:tcBorders>
              <w:top w:val="nil"/>
              <w:left w:val="nil"/>
              <w:bottom w:val="nil"/>
              <w:right w:val="nil"/>
            </w:tcBorders>
          </w:tcPr>
          <w:p w14:paraId="26EFA2C2"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COX5B</w:t>
            </w:r>
          </w:p>
        </w:tc>
        <w:tc>
          <w:tcPr>
            <w:tcW w:w="2793" w:type="dxa"/>
            <w:tcBorders>
              <w:top w:val="nil"/>
              <w:left w:val="nil"/>
              <w:bottom w:val="nil"/>
              <w:right w:val="nil"/>
            </w:tcBorders>
          </w:tcPr>
          <w:p w14:paraId="5243B35C"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in tumor</w:t>
            </w:r>
          </w:p>
        </w:tc>
        <w:tc>
          <w:tcPr>
            <w:tcW w:w="6051" w:type="dxa"/>
            <w:tcBorders>
              <w:top w:val="nil"/>
              <w:left w:val="nil"/>
              <w:bottom w:val="nil"/>
              <w:right w:val="nil"/>
            </w:tcBorders>
          </w:tcPr>
          <w:p w14:paraId="0A44A3D2" w14:textId="2FBCB975"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Correlated with prognosis, regulated bioenergetic alterations, and influenced cell proliferation, tumor growth, and migration</w:t>
            </w:r>
          </w:p>
        </w:tc>
        <w:tc>
          <w:tcPr>
            <w:tcW w:w="2023" w:type="dxa"/>
            <w:tcBorders>
              <w:top w:val="nil"/>
              <w:left w:val="nil"/>
              <w:bottom w:val="nil"/>
              <w:right w:val="nil"/>
            </w:tcBorders>
          </w:tcPr>
          <w:p w14:paraId="064D6923" w14:textId="39411B0D" w:rsidR="005A2183" w:rsidRPr="00F71C89" w:rsidRDefault="005A2183"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patient, cell line, m</w:t>
            </w:r>
            <w:r w:rsidR="00360C61"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w:t>
            </w:r>
          </w:p>
        </w:tc>
        <w:tc>
          <w:tcPr>
            <w:tcW w:w="926" w:type="dxa"/>
            <w:tcBorders>
              <w:top w:val="nil"/>
              <w:left w:val="nil"/>
              <w:bottom w:val="nil"/>
              <w:right w:val="nil"/>
            </w:tcBorders>
          </w:tcPr>
          <w:p w14:paraId="62C71FE1"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PEVuZE5vdGU+PENpdGU+PEF1dGhvcj5DaHU8L0F1dGhvcj48WWVhcj4yMDIwPC9ZZWFyPjxSZWNO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PEVuZE5vdGU+PENpdGU+PEF1dGhvcj5DaHU8L0F1dGhvcj48WWVhcj4yMDIwPC9ZZWFyPjxSZWNO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[100]</w:t>
            </w:r>
            <w:r w:rsidRPr="00F71C89">
              <w:rPr>
                <w:rFonts w:ascii="Book Antiqua" w:hAnsi="Book Antiqua" w:cs="Times New Roman"/>
                <w:color w:val="000000" w:themeColor="text1"/>
              </w:rPr>
              <w:fldChar w:fldCharType="end"/>
            </w:r>
          </w:p>
        </w:tc>
      </w:tr>
      <w:tr w:rsidR="00B314B0" w:rsidRPr="00F71C89" w14:paraId="6E7FA6B8" w14:textId="77777777" w:rsidTr="005A2183">
        <w:trPr>
          <w:trHeight w:val="144"/>
        </w:trPr>
        <w:tc>
          <w:tcPr>
            <w:tcW w:w="1088" w:type="dxa"/>
            <w:tcBorders>
              <w:top w:val="nil"/>
              <w:left w:val="nil"/>
              <w:bottom w:val="nil"/>
              <w:right w:val="nil"/>
            </w:tcBorders>
          </w:tcPr>
          <w:p w14:paraId="1ABBEAAA"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w:t>
            </w:r>
          </w:p>
        </w:tc>
        <w:tc>
          <w:tcPr>
            <w:tcW w:w="2483" w:type="dxa"/>
            <w:tcBorders>
              <w:top w:val="nil"/>
              <w:left w:val="nil"/>
              <w:bottom w:val="nil"/>
              <w:right w:val="nil"/>
            </w:tcBorders>
          </w:tcPr>
          <w:p w14:paraId="36264F14"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COX5B</w:t>
            </w:r>
          </w:p>
        </w:tc>
        <w:tc>
          <w:tcPr>
            <w:tcW w:w="2793" w:type="dxa"/>
            <w:tcBorders>
              <w:top w:val="nil"/>
              <w:left w:val="nil"/>
              <w:bottom w:val="nil"/>
              <w:right w:val="nil"/>
            </w:tcBorders>
          </w:tcPr>
          <w:p w14:paraId="76B48B81"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in tumor</w:t>
            </w:r>
          </w:p>
        </w:tc>
        <w:tc>
          <w:tcPr>
            <w:tcW w:w="6051" w:type="dxa"/>
            <w:tcBorders>
              <w:top w:val="nil"/>
              <w:left w:val="nil"/>
              <w:bottom w:val="nil"/>
              <w:right w:val="nil"/>
            </w:tcBorders>
          </w:tcPr>
          <w:p w14:paraId="0758BA85" w14:textId="76238954"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Correlated with prognosis, modulated COX activity, and controlled cell proliferation, apoptosis, and response to chemotherapy</w:t>
            </w:r>
          </w:p>
        </w:tc>
        <w:tc>
          <w:tcPr>
            <w:tcW w:w="2023" w:type="dxa"/>
            <w:tcBorders>
              <w:top w:val="nil"/>
              <w:left w:val="nil"/>
              <w:bottom w:val="nil"/>
              <w:right w:val="nil"/>
            </w:tcBorders>
          </w:tcPr>
          <w:p w14:paraId="71F82E18"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 and cell line</w:t>
            </w:r>
          </w:p>
        </w:tc>
        <w:tc>
          <w:tcPr>
            <w:tcW w:w="926" w:type="dxa"/>
            <w:tcBorders>
              <w:top w:val="nil"/>
              <w:left w:val="nil"/>
              <w:bottom w:val="nil"/>
              <w:right w:val="nil"/>
            </w:tcBorders>
          </w:tcPr>
          <w:p w14:paraId="590D4E3F" w14:textId="53105D94"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PEVuZE5vdGU+PENpdGU+PEF1dGhvcj5DaGVuPC9BdXRob3I+PFllYXI+MjAxMDwvWWVhcj48UmVj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PEVuZE5vdGU+PENpdGU+PEF1dGhvcj5DaGVuPC9BdXRob3I+PFllYXI+MjAxMDwvWWVhcj48UmVj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[101,102]</w:t>
            </w:r>
            <w:r w:rsidRPr="00F71C89">
              <w:rPr>
                <w:rFonts w:ascii="Book Antiqua" w:hAnsi="Book Antiqua" w:cs="Times New Roman"/>
                <w:color w:val="000000" w:themeColor="text1"/>
              </w:rPr>
              <w:fldChar w:fldCharType="end"/>
            </w:r>
          </w:p>
        </w:tc>
      </w:tr>
      <w:tr w:rsidR="00B314B0" w:rsidRPr="00F71C89" w14:paraId="67FAD336" w14:textId="77777777" w:rsidTr="005A2183">
        <w:trPr>
          <w:trHeight w:val="144"/>
        </w:trPr>
        <w:tc>
          <w:tcPr>
            <w:tcW w:w="1088" w:type="dxa"/>
            <w:tcBorders>
              <w:top w:val="nil"/>
              <w:left w:val="nil"/>
              <w:bottom w:val="nil"/>
              <w:right w:val="nil"/>
            </w:tcBorders>
          </w:tcPr>
          <w:p w14:paraId="322BC6E6"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w:t>
            </w:r>
          </w:p>
        </w:tc>
        <w:tc>
          <w:tcPr>
            <w:tcW w:w="2483" w:type="dxa"/>
            <w:tcBorders>
              <w:top w:val="nil"/>
              <w:left w:val="nil"/>
              <w:bottom w:val="nil"/>
              <w:right w:val="nil"/>
            </w:tcBorders>
          </w:tcPr>
          <w:p w14:paraId="547A2851"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COX4I2</w:t>
            </w:r>
          </w:p>
        </w:tc>
        <w:tc>
          <w:tcPr>
            <w:tcW w:w="2793" w:type="dxa"/>
            <w:tcBorders>
              <w:top w:val="nil"/>
              <w:left w:val="nil"/>
              <w:bottom w:val="nil"/>
              <w:right w:val="nil"/>
            </w:tcBorders>
          </w:tcPr>
          <w:p w14:paraId="6D697F31"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in tumor</w:t>
            </w:r>
          </w:p>
        </w:tc>
        <w:tc>
          <w:tcPr>
            <w:tcW w:w="6051" w:type="dxa"/>
            <w:tcBorders>
              <w:top w:val="nil"/>
              <w:left w:val="nil"/>
              <w:bottom w:val="nil"/>
              <w:right w:val="nil"/>
            </w:tcBorders>
          </w:tcPr>
          <w:p w14:paraId="03417DDB" w14:textId="4C5854D3"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Promoted cell proliferation, migration, tumorigenesis, and angiogenesis</w:t>
            </w:r>
          </w:p>
        </w:tc>
        <w:tc>
          <w:tcPr>
            <w:tcW w:w="2023" w:type="dxa"/>
            <w:tcBorders>
              <w:top w:val="nil"/>
              <w:left w:val="nil"/>
              <w:bottom w:val="nil"/>
              <w:right w:val="nil"/>
            </w:tcBorders>
          </w:tcPr>
          <w:p w14:paraId="0285E233"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 and cell line</w:t>
            </w:r>
          </w:p>
        </w:tc>
        <w:tc>
          <w:tcPr>
            <w:tcW w:w="926" w:type="dxa"/>
            <w:tcBorders>
              <w:top w:val="nil"/>
              <w:left w:val="nil"/>
              <w:bottom w:val="nil"/>
              <w:right w:val="nil"/>
            </w:tcBorders>
          </w:tcPr>
          <w:p w14:paraId="65437560"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PEVuZE5vdGU+PENpdGU+PEF1dGhvcj5MaTwvQXV0aG9yPjxZZWFyPjIwMjI8L1llYXI+PFJlY051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PEVuZE5vdGU+PENpdGU+PEF1dGhvcj5MaTwvQXV0aG9yPjxZZWFyPjIwMjI8L1llYXI+PFJlY051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[103]</w:t>
            </w:r>
            <w:r w:rsidRPr="00F71C89">
              <w:rPr>
                <w:rFonts w:ascii="Book Antiqua" w:hAnsi="Book Antiqua" w:cs="Times New Roman"/>
                <w:color w:val="000000" w:themeColor="text1"/>
              </w:rPr>
              <w:fldChar w:fldCharType="end"/>
            </w:r>
          </w:p>
        </w:tc>
      </w:tr>
      <w:tr w:rsidR="00B314B0" w:rsidRPr="00F71C89" w14:paraId="5F5B34A9" w14:textId="77777777" w:rsidTr="005A2183">
        <w:trPr>
          <w:trHeight w:val="144"/>
        </w:trPr>
        <w:tc>
          <w:tcPr>
            <w:tcW w:w="1088" w:type="dxa"/>
            <w:tcBorders>
              <w:top w:val="nil"/>
              <w:left w:val="nil"/>
              <w:bottom w:val="nil"/>
              <w:right w:val="nil"/>
            </w:tcBorders>
          </w:tcPr>
          <w:p w14:paraId="1C85B408"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w:t>
            </w:r>
          </w:p>
        </w:tc>
        <w:tc>
          <w:tcPr>
            <w:tcW w:w="2483" w:type="dxa"/>
            <w:tcBorders>
              <w:top w:val="nil"/>
              <w:left w:val="nil"/>
              <w:bottom w:val="nil"/>
              <w:right w:val="nil"/>
            </w:tcBorders>
          </w:tcPr>
          <w:p w14:paraId="50586295"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COX6C</w:t>
            </w:r>
          </w:p>
        </w:tc>
        <w:tc>
          <w:tcPr>
            <w:tcW w:w="2793" w:type="dxa"/>
            <w:tcBorders>
              <w:top w:val="nil"/>
              <w:left w:val="nil"/>
              <w:bottom w:val="nil"/>
              <w:right w:val="nil"/>
            </w:tcBorders>
          </w:tcPr>
          <w:p w14:paraId="69CAD980"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expression</w:t>
            </w:r>
          </w:p>
        </w:tc>
        <w:tc>
          <w:tcPr>
            <w:tcW w:w="6051" w:type="dxa"/>
            <w:tcBorders>
              <w:top w:val="nil"/>
              <w:left w:val="nil"/>
              <w:bottom w:val="nil"/>
              <w:right w:val="nil"/>
            </w:tcBorders>
          </w:tcPr>
          <w:p w14:paraId="2606E881" w14:textId="73BAFF7C"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Modulated COX activity and cell proliferation</w:t>
            </w:r>
          </w:p>
        </w:tc>
        <w:tc>
          <w:tcPr>
            <w:tcW w:w="2023" w:type="dxa"/>
            <w:tcBorders>
              <w:top w:val="nil"/>
              <w:left w:val="nil"/>
              <w:bottom w:val="nil"/>
              <w:right w:val="nil"/>
            </w:tcBorders>
          </w:tcPr>
          <w:p w14:paraId="72127101"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 cell line</w:t>
            </w:r>
          </w:p>
        </w:tc>
        <w:tc>
          <w:tcPr>
            <w:tcW w:w="926" w:type="dxa"/>
            <w:tcBorders>
              <w:top w:val="nil"/>
              <w:left w:val="nil"/>
              <w:bottom w:val="nil"/>
              <w:right w:val="nil"/>
            </w:tcBorders>
          </w:tcPr>
          <w:p w14:paraId="488632E4"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&lt;EndNote&gt;&lt;Cite&gt;&lt;Author&gt;Yang&lt;/Author&gt;&lt;Year&gt;2018&lt;/Year&gt;&lt;RecNum&gt;1610&lt;/RecNum&gt;&lt;DisplayText&gt;&lt;style face="superscript"&gt;[104]&lt;/style&gt;&lt;/DisplayText&gt;&lt;record&gt;&lt;rec-number&gt;1610&lt;/rec-number&gt;&lt;foreign-keys&gt;&lt;key app="EN" db-id="2z09v2aspze0v1ezpeb5zepgvps050tfesa5" timestamp="1675308574"&gt;1610&lt;/key&gt;&lt;/foreign-keys&gt;&lt;ref-type name="Journal Article"&gt;17&lt;/ref-type&gt;&lt;contributors&gt;&lt;authors&gt;&lt;author&gt;Yang, Jigang&lt;/author&gt;&lt;author&gt;Liu, Jun&lt;/author&gt;&lt;author&gt;Zhang, Shuxin&lt;/author&gt;&lt;author&gt;Yang, Yuanyuan&lt;/author&gt;&lt;author&gt;Gong, Jianhua&lt;/author&gt;&lt;/authors&gt;&lt;/contributors&gt;&lt;titles&gt;&lt;title&gt;The overexpression of cytochrome c oxidase subunit 6C activated by Kras mutation is related to energy metabolism in pancreatic cancer&lt;/title&gt;&lt;secondary-title&gt;Translational Cancer Research&lt;/secondary-title&gt;&lt;/titles&gt;&lt;periodical&gt;&lt;full-title&gt;Translational Cancer Research&lt;/full-title&gt;&lt;/periodical&gt;&lt;pages&gt;290-300&lt;/pages&gt;&lt;volume&gt;7&lt;/volume&gt;&lt;number&gt;2&lt;/number&gt;&lt;section&gt;290&lt;/section&gt;&lt;dates&gt;&lt;year&gt;2018&lt;/year&gt;&lt;/dates&gt;&lt;isbn&gt;2218676X&amp;#xD;22196803&lt;/isbn&gt;&lt;urls&gt;&lt;/urls&gt;&lt;electronic-resource-num&gt;10.21037/tcr.2018.03.02&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[104]</w:t>
            </w:r>
            <w:r w:rsidRPr="00F71C89">
              <w:rPr>
                <w:rFonts w:ascii="Book Antiqua" w:hAnsi="Book Antiqua" w:cs="Times New Roman"/>
                <w:color w:val="000000" w:themeColor="text1"/>
              </w:rPr>
              <w:fldChar w:fldCharType="end"/>
            </w:r>
          </w:p>
        </w:tc>
      </w:tr>
      <w:tr w:rsidR="00B314B0" w:rsidRPr="00F71C89" w14:paraId="6B811A0A" w14:textId="77777777" w:rsidTr="005A2183">
        <w:trPr>
          <w:trHeight w:val="1308"/>
        </w:trPr>
        <w:tc>
          <w:tcPr>
            <w:tcW w:w="1088" w:type="dxa"/>
            <w:tcBorders>
              <w:top w:val="nil"/>
              <w:left w:val="nil"/>
              <w:right w:val="nil"/>
            </w:tcBorders>
          </w:tcPr>
          <w:p w14:paraId="49001D72"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w:t>
            </w:r>
          </w:p>
        </w:tc>
        <w:tc>
          <w:tcPr>
            <w:tcW w:w="2483" w:type="dxa"/>
            <w:tcBorders>
              <w:top w:val="nil"/>
              <w:left w:val="nil"/>
              <w:right w:val="nil"/>
            </w:tcBorders>
          </w:tcPr>
          <w:p w14:paraId="24768764"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COX6B2</w:t>
            </w:r>
          </w:p>
        </w:tc>
        <w:tc>
          <w:tcPr>
            <w:tcW w:w="2793" w:type="dxa"/>
            <w:tcBorders>
              <w:top w:val="nil"/>
              <w:left w:val="nil"/>
              <w:right w:val="nil"/>
            </w:tcBorders>
          </w:tcPr>
          <w:p w14:paraId="7234CD29"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in tumor</w:t>
            </w:r>
          </w:p>
        </w:tc>
        <w:tc>
          <w:tcPr>
            <w:tcW w:w="6051" w:type="dxa"/>
            <w:tcBorders>
              <w:top w:val="nil"/>
              <w:left w:val="nil"/>
              <w:right w:val="nil"/>
            </w:tcBorders>
          </w:tcPr>
          <w:p w14:paraId="6EAF82D2" w14:textId="67E83A45"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Correlated with prognosis, and modulated cancer cell metastatic potential, and altered bioenergetic homeostasis</w:t>
            </w:r>
          </w:p>
        </w:tc>
        <w:tc>
          <w:tcPr>
            <w:tcW w:w="2023" w:type="dxa"/>
            <w:tcBorders>
              <w:top w:val="nil"/>
              <w:left w:val="nil"/>
              <w:right w:val="nil"/>
            </w:tcBorders>
          </w:tcPr>
          <w:p w14:paraId="5E3AA5E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PCA patient and cell line</w:t>
            </w:r>
          </w:p>
        </w:tc>
        <w:tc>
          <w:tcPr>
            <w:tcW w:w="926" w:type="dxa"/>
            <w:tcBorders>
              <w:top w:val="nil"/>
              <w:left w:val="nil"/>
              <w:right w:val="nil"/>
            </w:tcBorders>
          </w:tcPr>
          <w:p w14:paraId="0AFB7340"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PEVuZE5vdGU+PENpdGU+PEF1dGhvcj5OaWU8L0F1dGhvcj48WWVhcj4yMDIwPC9ZZWFyPjxSZWNO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PEVuZE5vdGU+PENpdGU+PEF1dGhvcj5OaWU8L0F1dGhvcj48WWVhcj4yMDIwPC9ZZWFyPjxSZWNO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[105]</w:t>
            </w:r>
            <w:r w:rsidRPr="00F71C89">
              <w:rPr>
                <w:rFonts w:ascii="Book Antiqua" w:hAnsi="Book Antiqua" w:cs="Times New Roman"/>
                <w:color w:val="000000" w:themeColor="text1"/>
              </w:rPr>
              <w:fldChar w:fldCharType="end"/>
            </w:r>
          </w:p>
        </w:tc>
      </w:tr>
    </w:tbl>
    <w:bookmarkEnd w:id="137"/>
    <w:bookmarkEnd w:id="138"/>
    <w:bookmarkEnd w:id="139"/>
    <w:p w14:paraId="58F70165" w14:textId="6DDF535C" w:rsidR="00A5788D" w:rsidRPr="00F71C89" w:rsidRDefault="00A5788D" w:rsidP="00A5788D">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COX</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005A2183" w:rsidRPr="00F71C89">
        <w:rPr>
          <w:rFonts w:ascii="Book Antiqua" w:hAnsi="Book Antiqua" w:cs="Times New Roman"/>
          <w:color w:val="000000" w:themeColor="text1"/>
        </w:rPr>
        <w:t>C</w:t>
      </w:r>
      <w:r w:rsidRPr="00F71C89">
        <w:rPr>
          <w:rFonts w:ascii="Book Antiqua" w:hAnsi="Book Antiqua" w:cs="Times New Roman"/>
          <w:color w:val="000000" w:themeColor="text1"/>
        </w:rPr>
        <w:t xml:space="preserve">ytochrome </w:t>
      </w:r>
      <w:r w:rsidRPr="00F71C89">
        <w:rPr>
          <w:rFonts w:ascii="Book Antiqua" w:hAnsi="Book Antiqua" w:cs="Times New Roman"/>
          <w:i/>
          <w:iCs/>
          <w:color w:val="000000" w:themeColor="text1"/>
        </w:rPr>
        <w:t>c</w:t>
      </w:r>
      <w:r w:rsidRPr="00F71C89">
        <w:rPr>
          <w:rFonts w:ascii="Book Antiqua" w:hAnsi="Book Antiqua" w:cs="Times New Roman"/>
          <w:color w:val="000000" w:themeColor="text1"/>
        </w:rPr>
        <w:t xml:space="preserve"> oxidase; </w:t>
      </w:r>
      <w:bookmarkStart w:id="140" w:name="OLE_LINK6421"/>
      <w:r w:rsidRPr="00F71C89">
        <w:rPr>
          <w:rFonts w:ascii="Book Antiqua" w:hAnsi="Book Antiqua" w:cs="Times New Roman"/>
          <w:color w:val="000000" w:themeColor="text1"/>
        </w:rPr>
        <w:t>GI</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bookmarkStart w:id="141" w:name="OLE_LINK6406"/>
      <w:r w:rsidR="005A2183" w:rsidRPr="00F71C89">
        <w:rPr>
          <w:rFonts w:ascii="Book Antiqua" w:hAnsi="Book Antiqua" w:cs="Times New Roman"/>
          <w:color w:val="000000" w:themeColor="text1"/>
        </w:rPr>
        <w:t>G</w:t>
      </w:r>
      <w:bookmarkEnd w:id="141"/>
      <w:r w:rsidRPr="00F71C89">
        <w:rPr>
          <w:rFonts w:ascii="Book Antiqua" w:hAnsi="Book Antiqua" w:cs="Times New Roman"/>
          <w:color w:val="000000" w:themeColor="text1"/>
        </w:rPr>
        <w:t xml:space="preserve">astrointestinal; </w:t>
      </w:r>
      <w:r w:rsidR="005A2183" w:rsidRPr="00F71C89">
        <w:rPr>
          <w:rFonts w:ascii="Book Antiqua" w:hAnsi="Book Antiqua" w:cs="Times New Roman"/>
          <w:color w:val="000000" w:themeColor="text1"/>
        </w:rPr>
        <w:t>ESCA: Esophageal cancer; GC: Gastric cancer; HCC: Hepatocellular carcinoma; CCA: Cholangiocarcinoma; PAC: Pancreatic cancer; CRC: Colorectal cancer;</w:t>
      </w:r>
      <w:bookmarkEnd w:id="140"/>
      <w:r w:rsidR="005A2183" w:rsidRPr="00F71C89">
        <w:rPr>
          <w:rFonts w:ascii="Book Antiqua" w:hAnsi="Book Antiqua" w:cs="Times New Roman"/>
          <w:color w:val="000000" w:themeColor="text1"/>
        </w:rPr>
        <w:t xml:space="preserve"> </w:t>
      </w:r>
      <w:r w:rsidRPr="00F71C89">
        <w:rPr>
          <w:rFonts w:ascii="Book Antiqua" w:hAnsi="Book Antiqua" w:cs="Times New Roman"/>
          <w:color w:val="000000" w:themeColor="text1"/>
        </w:rPr>
        <w:t>MTCO1</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005A2183" w:rsidRPr="00F71C89">
        <w:rPr>
          <w:rFonts w:ascii="Book Antiqua" w:hAnsi="Book Antiqua" w:cs="Segoe UI"/>
          <w:color w:val="000000" w:themeColor="text1"/>
        </w:rPr>
        <w:t>M</w:t>
      </w:r>
      <w:r w:rsidRPr="00F71C89">
        <w:rPr>
          <w:rFonts w:ascii="Book Antiqua" w:hAnsi="Book Antiqua" w:cs="Segoe UI"/>
          <w:color w:val="000000" w:themeColor="text1"/>
        </w:rPr>
        <w:t xml:space="preserve">itochondrially encoded cytochrome </w:t>
      </w:r>
      <w:r w:rsidRPr="00F71C89">
        <w:rPr>
          <w:rFonts w:ascii="Book Antiqua" w:hAnsi="Book Antiqua" w:cs="Segoe UI"/>
          <w:i/>
          <w:iCs/>
          <w:color w:val="000000" w:themeColor="text1"/>
        </w:rPr>
        <w:t>c</w:t>
      </w:r>
      <w:r w:rsidRPr="00F71C89">
        <w:rPr>
          <w:rFonts w:ascii="Book Antiqua" w:hAnsi="Book Antiqua" w:cs="Segoe UI"/>
          <w:color w:val="000000" w:themeColor="text1"/>
        </w:rPr>
        <w:t xml:space="preserve"> oxidase I; MTCO2</w:t>
      </w:r>
      <w:r w:rsidR="005A2183" w:rsidRPr="00F71C89">
        <w:rPr>
          <w:rFonts w:ascii="Book Antiqua" w:hAnsi="Book Antiqua" w:cs="Segoe UI"/>
          <w:color w:val="000000" w:themeColor="text1"/>
        </w:rPr>
        <w:t>:</w:t>
      </w:r>
      <w:r w:rsidRPr="00F71C89">
        <w:rPr>
          <w:rFonts w:ascii="Book Antiqua" w:hAnsi="Book Antiqua" w:cs="Segoe UI"/>
          <w:color w:val="000000" w:themeColor="text1"/>
        </w:rPr>
        <w:t xml:space="preserve"> </w:t>
      </w:r>
      <w:bookmarkStart w:id="142" w:name="OLE_LINK6408"/>
      <w:r w:rsidR="005A2183" w:rsidRPr="00F71C89">
        <w:rPr>
          <w:rFonts w:ascii="Book Antiqua" w:hAnsi="Book Antiqua" w:cs="Segoe UI"/>
          <w:color w:val="000000" w:themeColor="text1"/>
        </w:rPr>
        <w:t>M</w:t>
      </w:r>
      <w:bookmarkEnd w:id="142"/>
      <w:r w:rsidRPr="00F71C89">
        <w:rPr>
          <w:rFonts w:ascii="Book Antiqua" w:hAnsi="Book Antiqua" w:cs="Segoe UI"/>
          <w:color w:val="000000" w:themeColor="text1"/>
        </w:rPr>
        <w:t xml:space="preserve">itochondrially encoded cytochrome </w:t>
      </w:r>
      <w:r w:rsidRPr="00F71C89">
        <w:rPr>
          <w:rFonts w:ascii="Book Antiqua" w:hAnsi="Book Antiqua" w:cs="Segoe UI"/>
          <w:i/>
          <w:iCs/>
          <w:color w:val="000000" w:themeColor="text1"/>
        </w:rPr>
        <w:t>c</w:t>
      </w:r>
      <w:r w:rsidRPr="00F71C89">
        <w:rPr>
          <w:rFonts w:ascii="Book Antiqua" w:hAnsi="Book Antiqua" w:cs="Segoe UI"/>
          <w:color w:val="000000" w:themeColor="text1"/>
        </w:rPr>
        <w:t xml:space="preserve"> oxidase II; MTCO3</w:t>
      </w:r>
      <w:r w:rsidR="005A2183" w:rsidRPr="00F71C89">
        <w:rPr>
          <w:rFonts w:ascii="Book Antiqua" w:hAnsi="Book Antiqua" w:cs="Segoe UI"/>
          <w:color w:val="000000" w:themeColor="text1"/>
        </w:rPr>
        <w:t>:</w:t>
      </w:r>
      <w:r w:rsidRPr="00F71C89">
        <w:rPr>
          <w:rFonts w:ascii="Book Antiqua" w:hAnsi="Book Antiqua" w:cs="Segoe UI"/>
          <w:color w:val="000000" w:themeColor="text1"/>
        </w:rPr>
        <w:t xml:space="preserve"> </w:t>
      </w:r>
      <w:bookmarkStart w:id="143" w:name="OLE_LINK6409"/>
      <w:r w:rsidR="005A2183" w:rsidRPr="00F71C89">
        <w:rPr>
          <w:rFonts w:ascii="Book Antiqua" w:hAnsi="Book Antiqua" w:cs="Segoe UI"/>
          <w:color w:val="000000" w:themeColor="text1"/>
        </w:rPr>
        <w:t>M</w:t>
      </w:r>
      <w:bookmarkEnd w:id="143"/>
      <w:r w:rsidRPr="00F71C89">
        <w:rPr>
          <w:rFonts w:ascii="Book Antiqua" w:hAnsi="Book Antiqua" w:cs="Segoe UI"/>
          <w:color w:val="000000" w:themeColor="text1"/>
        </w:rPr>
        <w:t xml:space="preserve">itochondrially encoded cytochrome </w:t>
      </w:r>
      <w:r w:rsidRPr="00F71C89">
        <w:rPr>
          <w:rFonts w:ascii="Book Antiqua" w:hAnsi="Book Antiqua" w:cs="Segoe UI"/>
          <w:i/>
          <w:iCs/>
          <w:color w:val="000000" w:themeColor="text1"/>
        </w:rPr>
        <w:t>c</w:t>
      </w:r>
      <w:r w:rsidRPr="00F71C89">
        <w:rPr>
          <w:rFonts w:ascii="Book Antiqua" w:hAnsi="Book Antiqua" w:cs="Segoe UI"/>
          <w:color w:val="000000" w:themeColor="text1"/>
        </w:rPr>
        <w:t xml:space="preserve"> oxidase III; COX4I1</w:t>
      </w:r>
      <w:r w:rsidR="005A2183" w:rsidRPr="00F71C89">
        <w:rPr>
          <w:rFonts w:ascii="Book Antiqua" w:hAnsi="Book Antiqua" w:cs="Segoe UI"/>
          <w:color w:val="000000" w:themeColor="text1"/>
        </w:rPr>
        <w:t>:</w:t>
      </w:r>
      <w:r w:rsidRPr="00F71C89">
        <w:rPr>
          <w:rFonts w:ascii="Book Antiqua" w:hAnsi="Book Antiqua" w:cs="Segoe UI"/>
          <w:color w:val="000000" w:themeColor="text1"/>
        </w:rPr>
        <w:t xml:space="preserve"> </w:t>
      </w:r>
      <w:bookmarkStart w:id="144" w:name="OLE_LINK6410"/>
      <w:r w:rsidR="005A2183" w:rsidRPr="00F71C89">
        <w:rPr>
          <w:rFonts w:ascii="Book Antiqua" w:hAnsi="Book Antiqua" w:cs="Segoe UI"/>
          <w:color w:val="000000" w:themeColor="text1"/>
        </w:rPr>
        <w:t>C</w:t>
      </w:r>
      <w:bookmarkEnd w:id="144"/>
      <w:r w:rsidRPr="00F71C89">
        <w:rPr>
          <w:rFonts w:ascii="Book Antiqua" w:hAnsi="Book Antiqua" w:cs="Segoe UI"/>
          <w:color w:val="000000" w:themeColor="text1"/>
        </w:rPr>
        <w:t xml:space="preserve">ytochrome </w:t>
      </w:r>
      <w:r w:rsidRPr="00F71C89">
        <w:rPr>
          <w:rFonts w:ascii="Book Antiqua" w:hAnsi="Book Antiqua" w:cs="Segoe UI"/>
          <w:i/>
          <w:iCs/>
          <w:color w:val="000000" w:themeColor="text1"/>
        </w:rPr>
        <w:t>c</w:t>
      </w:r>
      <w:r w:rsidRPr="00F71C89">
        <w:rPr>
          <w:rFonts w:ascii="Book Antiqua" w:hAnsi="Book Antiqua" w:cs="Segoe UI"/>
          <w:color w:val="000000" w:themeColor="text1"/>
        </w:rPr>
        <w:t xml:space="preserve"> oxidase </w:t>
      </w:r>
      <w:r w:rsidRPr="00F71C89">
        <w:rPr>
          <w:rFonts w:ascii="Book Antiqua" w:hAnsi="Book Antiqua" w:cs="Segoe UI"/>
          <w:color w:val="000000" w:themeColor="text1"/>
        </w:rPr>
        <w:lastRenderedPageBreak/>
        <w:t>subunit 4I1; COX4I2</w:t>
      </w:r>
      <w:r w:rsidR="005A2183" w:rsidRPr="00F71C89">
        <w:rPr>
          <w:rFonts w:ascii="Book Antiqua" w:hAnsi="Book Antiqua" w:cs="Segoe UI"/>
          <w:color w:val="000000" w:themeColor="text1"/>
        </w:rPr>
        <w:t>:</w:t>
      </w:r>
      <w:r w:rsidRPr="00F71C89">
        <w:rPr>
          <w:rFonts w:ascii="Book Antiqua" w:hAnsi="Book Antiqua" w:cs="Segoe UI"/>
          <w:color w:val="000000" w:themeColor="text1"/>
        </w:rPr>
        <w:t xml:space="preserve"> </w:t>
      </w:r>
      <w:bookmarkStart w:id="145" w:name="OLE_LINK6411"/>
      <w:r w:rsidR="005A2183" w:rsidRPr="00F71C89">
        <w:rPr>
          <w:rFonts w:ascii="Book Antiqua" w:hAnsi="Book Antiqua" w:cs="Segoe UI"/>
          <w:color w:val="000000" w:themeColor="text1"/>
        </w:rPr>
        <w:t>C</w:t>
      </w:r>
      <w:bookmarkEnd w:id="145"/>
      <w:r w:rsidRPr="00F71C89">
        <w:rPr>
          <w:rFonts w:ascii="Book Antiqua" w:hAnsi="Book Antiqua" w:cs="Segoe UI"/>
          <w:color w:val="000000" w:themeColor="text1"/>
        </w:rPr>
        <w:t xml:space="preserve">ytochrome </w:t>
      </w:r>
      <w:r w:rsidRPr="00F71C89">
        <w:rPr>
          <w:rFonts w:ascii="Book Antiqua" w:hAnsi="Book Antiqua" w:cs="Segoe UI"/>
          <w:i/>
          <w:iCs/>
          <w:color w:val="000000" w:themeColor="text1"/>
        </w:rPr>
        <w:t>c</w:t>
      </w:r>
      <w:r w:rsidRPr="00F71C89">
        <w:rPr>
          <w:rFonts w:ascii="Book Antiqua" w:hAnsi="Book Antiqua" w:cs="Segoe UI"/>
          <w:color w:val="000000" w:themeColor="text1"/>
        </w:rPr>
        <w:t xml:space="preserve"> oxidase subunit 4I2; COX5B</w:t>
      </w:r>
      <w:r w:rsidR="005A2183" w:rsidRPr="00F71C89">
        <w:rPr>
          <w:rFonts w:ascii="Book Antiqua" w:hAnsi="Book Antiqua" w:cs="Segoe UI"/>
          <w:color w:val="000000" w:themeColor="text1"/>
        </w:rPr>
        <w:t>:</w:t>
      </w:r>
      <w:r w:rsidRPr="00F71C89">
        <w:rPr>
          <w:rFonts w:ascii="Book Antiqua" w:hAnsi="Book Antiqua" w:cs="Segoe UI"/>
          <w:color w:val="000000" w:themeColor="text1"/>
        </w:rPr>
        <w:t xml:space="preserve"> </w:t>
      </w:r>
      <w:bookmarkStart w:id="146" w:name="OLE_LINK6412"/>
      <w:r w:rsidR="005A2183" w:rsidRPr="00F71C89">
        <w:rPr>
          <w:rFonts w:ascii="Book Antiqua" w:hAnsi="Book Antiqua" w:cs="Segoe UI"/>
          <w:color w:val="000000" w:themeColor="text1"/>
        </w:rPr>
        <w:t>C</w:t>
      </w:r>
      <w:bookmarkEnd w:id="146"/>
      <w:r w:rsidRPr="00F71C89">
        <w:rPr>
          <w:rFonts w:ascii="Book Antiqua" w:hAnsi="Book Antiqua" w:cs="Segoe UI"/>
          <w:color w:val="000000" w:themeColor="text1"/>
        </w:rPr>
        <w:t xml:space="preserve">ytochrome </w:t>
      </w:r>
      <w:r w:rsidRPr="00F71C89">
        <w:rPr>
          <w:rFonts w:ascii="Book Antiqua" w:hAnsi="Book Antiqua" w:cs="Segoe UI"/>
          <w:i/>
          <w:iCs/>
          <w:color w:val="000000" w:themeColor="text1"/>
        </w:rPr>
        <w:t>c</w:t>
      </w:r>
      <w:r w:rsidRPr="00F71C89">
        <w:rPr>
          <w:rFonts w:ascii="Book Antiqua" w:hAnsi="Book Antiqua" w:cs="Segoe UI"/>
          <w:color w:val="000000" w:themeColor="text1"/>
        </w:rPr>
        <w:t xml:space="preserve"> oxidase subunit 5B; COX6C</w:t>
      </w:r>
      <w:r w:rsidR="005A2183" w:rsidRPr="00F71C89">
        <w:rPr>
          <w:rFonts w:ascii="Book Antiqua" w:hAnsi="Book Antiqua" w:cs="Segoe UI"/>
          <w:color w:val="000000" w:themeColor="text1"/>
        </w:rPr>
        <w:t>:</w:t>
      </w:r>
      <w:r w:rsidRPr="00F71C89">
        <w:rPr>
          <w:rFonts w:ascii="Book Antiqua" w:hAnsi="Book Antiqua" w:cs="Segoe UI"/>
          <w:color w:val="000000" w:themeColor="text1"/>
        </w:rPr>
        <w:t xml:space="preserve"> </w:t>
      </w:r>
      <w:bookmarkStart w:id="147" w:name="OLE_LINK6413"/>
      <w:r w:rsidR="005A2183" w:rsidRPr="00F71C89">
        <w:rPr>
          <w:rFonts w:ascii="Book Antiqua" w:hAnsi="Book Antiqua" w:cs="Segoe UI"/>
          <w:color w:val="000000" w:themeColor="text1"/>
        </w:rPr>
        <w:t>C</w:t>
      </w:r>
      <w:bookmarkEnd w:id="147"/>
      <w:r w:rsidRPr="00F71C89">
        <w:rPr>
          <w:rFonts w:ascii="Book Antiqua" w:hAnsi="Book Antiqua" w:cs="Segoe UI"/>
          <w:color w:val="000000" w:themeColor="text1"/>
        </w:rPr>
        <w:t xml:space="preserve">ytochrome </w:t>
      </w:r>
      <w:r w:rsidRPr="00F71C89">
        <w:rPr>
          <w:rFonts w:ascii="Book Antiqua" w:hAnsi="Book Antiqua" w:cs="Segoe UI"/>
          <w:i/>
          <w:iCs/>
          <w:color w:val="000000" w:themeColor="text1"/>
        </w:rPr>
        <w:t>c</w:t>
      </w:r>
      <w:r w:rsidRPr="00F71C89">
        <w:rPr>
          <w:rFonts w:ascii="Book Antiqua" w:hAnsi="Book Antiqua" w:cs="Segoe UI"/>
          <w:color w:val="000000" w:themeColor="text1"/>
        </w:rPr>
        <w:t xml:space="preserve"> oxidase subunit 6C; COX6B2</w:t>
      </w:r>
      <w:r w:rsidR="005A2183" w:rsidRPr="00F71C89">
        <w:rPr>
          <w:rFonts w:ascii="Book Antiqua" w:hAnsi="Book Antiqua" w:cs="Segoe UI"/>
          <w:color w:val="000000" w:themeColor="text1"/>
        </w:rPr>
        <w:t>:</w:t>
      </w:r>
      <w:r w:rsidRPr="00F71C89">
        <w:rPr>
          <w:rFonts w:ascii="Book Antiqua" w:hAnsi="Book Antiqua" w:cs="Segoe UI"/>
          <w:color w:val="000000" w:themeColor="text1"/>
        </w:rPr>
        <w:t xml:space="preserve"> </w:t>
      </w:r>
      <w:bookmarkStart w:id="148" w:name="OLE_LINK6414"/>
      <w:r w:rsidR="005A2183" w:rsidRPr="00F71C89">
        <w:rPr>
          <w:rFonts w:ascii="Book Antiqua" w:hAnsi="Book Antiqua" w:cs="Segoe UI"/>
          <w:color w:val="000000" w:themeColor="text1"/>
        </w:rPr>
        <w:t>C</w:t>
      </w:r>
      <w:bookmarkEnd w:id="148"/>
      <w:r w:rsidRPr="00F71C89">
        <w:rPr>
          <w:rFonts w:ascii="Book Antiqua" w:hAnsi="Book Antiqua" w:cs="Segoe UI"/>
          <w:color w:val="000000" w:themeColor="text1"/>
        </w:rPr>
        <w:t xml:space="preserve">ytochrome </w:t>
      </w:r>
      <w:r w:rsidRPr="00F71C89">
        <w:rPr>
          <w:rFonts w:ascii="Book Antiqua" w:hAnsi="Book Antiqua" w:cs="Segoe UI"/>
          <w:i/>
          <w:iCs/>
          <w:color w:val="000000" w:themeColor="text1"/>
        </w:rPr>
        <w:t>c</w:t>
      </w:r>
      <w:r w:rsidRPr="00F71C89">
        <w:rPr>
          <w:rFonts w:ascii="Book Antiqua" w:hAnsi="Book Antiqua" w:cs="Segoe UI"/>
          <w:color w:val="000000" w:themeColor="text1"/>
        </w:rPr>
        <w:t xml:space="preserve"> oxidase subunit 6B2.</w:t>
      </w:r>
    </w:p>
    <w:p w14:paraId="1112C010" w14:textId="77777777" w:rsidR="005A2183" w:rsidRPr="00F71C89" w:rsidRDefault="005A2183" w:rsidP="00A5788D">
      <w:pPr>
        <w:pStyle w:val="ae"/>
        <w:snapToGrid w:val="0"/>
        <w:spacing w:beforeAutospacing="0" w:afterAutospacing="0" w:line="360" w:lineRule="auto"/>
        <w:jc w:val="both"/>
        <w:rPr>
          <w:rFonts w:ascii="Book Antiqua" w:hAnsi="Book Antiqua" w:cs="Segoe UI"/>
          <w:color w:val="000000" w:themeColor="text1"/>
        </w:rPr>
      </w:pPr>
    </w:p>
    <w:p w14:paraId="13F812F8" w14:textId="639C91DB" w:rsidR="005A2183" w:rsidRPr="00F71C89" w:rsidRDefault="005A2183" w:rsidP="00A5788D">
      <w:pPr>
        <w:pStyle w:val="ae"/>
        <w:snapToGrid w:val="0"/>
        <w:spacing w:beforeAutospacing="0" w:afterAutospacing="0" w:line="360" w:lineRule="auto"/>
        <w:jc w:val="both"/>
        <w:rPr>
          <w:rFonts w:ascii="Book Antiqua" w:hAnsi="Book Antiqua" w:cs="Segoe UI"/>
          <w:color w:val="000000" w:themeColor="text1"/>
        </w:rPr>
        <w:sectPr w:rsidR="005A2183" w:rsidRPr="00F71C89" w:rsidSect="00490AD5">
          <w:pgSz w:w="16838" w:h="11906" w:orient="landscape"/>
          <w:pgMar w:top="720" w:right="720" w:bottom="720" w:left="720" w:header="0" w:footer="0" w:gutter="0"/>
          <w:cols w:space="720"/>
          <w:formProt w:val="0"/>
          <w:docGrid w:type="lines" w:linePitch="360"/>
        </w:sectPr>
      </w:pPr>
    </w:p>
    <w:p w14:paraId="34C2C452" w14:textId="5B778509" w:rsidR="005A2183" w:rsidRPr="00F71C89" w:rsidRDefault="005A2183" w:rsidP="00A5788D">
      <w:pPr>
        <w:pStyle w:val="ae"/>
        <w:snapToGrid w:val="0"/>
        <w:spacing w:beforeAutospacing="0" w:afterAutospacing="0" w:line="360" w:lineRule="auto"/>
        <w:jc w:val="both"/>
        <w:rPr>
          <w:rFonts w:ascii="Book Antiqua" w:hAnsi="Book Antiqua" w:cs="Times New Roman"/>
          <w:b/>
          <w:bCs/>
          <w:color w:val="000000" w:themeColor="text1"/>
        </w:rPr>
      </w:pPr>
      <w:bookmarkStart w:id="149" w:name="OLE_LINK6418"/>
      <w:r w:rsidRPr="00F71C89">
        <w:rPr>
          <w:rFonts w:ascii="Book Antiqua" w:hAnsi="Book Antiqua" w:cs="Times New Roman"/>
          <w:b/>
          <w:bCs/>
          <w:color w:val="000000" w:themeColor="text1"/>
        </w:rPr>
        <w:lastRenderedPageBreak/>
        <w:t xml:space="preserve">Table 3 </w:t>
      </w:r>
      <w:r w:rsidRPr="00F71C89">
        <w:rPr>
          <w:rFonts w:ascii="Book Antiqua" w:hAnsi="Book Antiqua" w:cs="Segoe UI"/>
          <w:b/>
          <w:bCs/>
          <w:color w:val="000000" w:themeColor="text1"/>
        </w:rPr>
        <w:t xml:space="preserve">Implications of defects in </w:t>
      </w:r>
      <w:r w:rsidRPr="00F71C89">
        <w:rPr>
          <w:rFonts w:ascii="Book Antiqua" w:hAnsi="Book Antiqua" w:cs="Times New Roman"/>
          <w:b/>
          <w:bCs/>
          <w:color w:val="000000" w:themeColor="text1"/>
        </w:rPr>
        <w:t>adenosine triphosphate</w:t>
      </w:r>
      <w:r w:rsidRPr="00F71C89">
        <w:rPr>
          <w:rFonts w:ascii="Book Antiqua" w:hAnsi="Book Antiqua" w:cs="Segoe UI"/>
          <w:b/>
          <w:bCs/>
          <w:color w:val="000000" w:themeColor="text1"/>
        </w:rPr>
        <w:t xml:space="preserve"> synthase subunits on bioenergetic alterations and the development or progression of </w:t>
      </w:r>
      <w:r w:rsidRPr="00F71C89">
        <w:rPr>
          <w:rFonts w:ascii="Book Antiqua" w:hAnsi="Book Antiqua" w:cs="Times New Roman"/>
          <w:b/>
          <w:bCs/>
          <w:color w:val="000000" w:themeColor="text1"/>
        </w:rPr>
        <w:t>gastrointestinal</w:t>
      </w:r>
      <w:r w:rsidRPr="00F71C89">
        <w:rPr>
          <w:rFonts w:ascii="Book Antiqua" w:hAnsi="Book Antiqua" w:cs="Segoe UI"/>
          <w:b/>
          <w:bCs/>
          <w:color w:val="000000" w:themeColor="text1"/>
        </w:rPr>
        <w:t xml:space="preserve"> cancer</w:t>
      </w:r>
    </w:p>
    <w:tbl>
      <w:tblPr>
        <w:tblStyle w:val="af0"/>
        <w:tblW w:w="14041" w:type="dxa"/>
        <w:tblLook w:val="04A0" w:firstRow="1" w:lastRow="0" w:firstColumn="1" w:lastColumn="0" w:noHBand="0" w:noVBand="1"/>
      </w:tblPr>
      <w:tblGrid>
        <w:gridCol w:w="1039"/>
        <w:gridCol w:w="1255"/>
        <w:gridCol w:w="2219"/>
        <w:gridCol w:w="5207"/>
        <w:gridCol w:w="3210"/>
        <w:gridCol w:w="1111"/>
      </w:tblGrid>
      <w:tr w:rsidR="00B314B0" w:rsidRPr="00F71C89" w14:paraId="422D7A30" w14:textId="77777777" w:rsidTr="005A2183">
        <w:trPr>
          <w:trHeight w:val="424"/>
        </w:trPr>
        <w:tc>
          <w:tcPr>
            <w:tcW w:w="1039" w:type="dxa"/>
            <w:tcBorders>
              <w:left w:val="nil"/>
              <w:right w:val="nil"/>
            </w:tcBorders>
            <w:vAlign w:val="center"/>
          </w:tcPr>
          <w:p w14:paraId="525C3F2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bookmarkStart w:id="150" w:name="_Hlk138686693"/>
            <w:bookmarkEnd w:id="149"/>
            <w:r w:rsidRPr="00F71C89">
              <w:rPr>
                <w:rFonts w:ascii="Book Antiqua" w:hAnsi="Book Antiqua" w:cs="Times New Roman"/>
                <w:b/>
                <w:bCs/>
                <w:color w:val="000000" w:themeColor="text1"/>
              </w:rPr>
              <w:t>Type</w:t>
            </w:r>
          </w:p>
        </w:tc>
        <w:tc>
          <w:tcPr>
            <w:tcW w:w="1255" w:type="dxa"/>
            <w:tcBorders>
              <w:left w:val="nil"/>
              <w:right w:val="nil"/>
            </w:tcBorders>
            <w:vAlign w:val="center"/>
          </w:tcPr>
          <w:p w14:paraId="37EF90BD"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Gene</w:t>
            </w:r>
          </w:p>
        </w:tc>
        <w:tc>
          <w:tcPr>
            <w:tcW w:w="2219" w:type="dxa"/>
            <w:tcBorders>
              <w:left w:val="nil"/>
              <w:right w:val="nil"/>
            </w:tcBorders>
            <w:vAlign w:val="center"/>
          </w:tcPr>
          <w:p w14:paraId="7C9066C4"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Type of defect</w:t>
            </w:r>
          </w:p>
        </w:tc>
        <w:tc>
          <w:tcPr>
            <w:tcW w:w="5207" w:type="dxa"/>
            <w:tcBorders>
              <w:left w:val="nil"/>
              <w:right w:val="nil"/>
            </w:tcBorders>
            <w:vAlign w:val="center"/>
          </w:tcPr>
          <w:p w14:paraId="4AC371AD"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Consequence</w:t>
            </w:r>
          </w:p>
        </w:tc>
        <w:tc>
          <w:tcPr>
            <w:tcW w:w="3210" w:type="dxa"/>
            <w:tcBorders>
              <w:left w:val="nil"/>
              <w:right w:val="nil"/>
            </w:tcBorders>
            <w:vAlign w:val="center"/>
          </w:tcPr>
          <w:p w14:paraId="46ECD915"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Model</w:t>
            </w:r>
          </w:p>
        </w:tc>
        <w:tc>
          <w:tcPr>
            <w:tcW w:w="1111" w:type="dxa"/>
            <w:tcBorders>
              <w:left w:val="nil"/>
              <w:right w:val="nil"/>
            </w:tcBorders>
            <w:vAlign w:val="center"/>
          </w:tcPr>
          <w:p w14:paraId="0750CF4D" w14:textId="69D0D284" w:rsidR="005A2183" w:rsidRPr="00F71C89" w:rsidRDefault="005A2183"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Ref.</w:t>
            </w:r>
          </w:p>
        </w:tc>
      </w:tr>
      <w:bookmarkEnd w:id="150"/>
      <w:tr w:rsidR="00B314B0" w:rsidRPr="00F71C89" w14:paraId="166C5440" w14:textId="77777777" w:rsidTr="005A2183">
        <w:trPr>
          <w:trHeight w:val="1726"/>
        </w:trPr>
        <w:tc>
          <w:tcPr>
            <w:tcW w:w="1039" w:type="dxa"/>
            <w:tcBorders>
              <w:left w:val="nil"/>
              <w:bottom w:val="nil"/>
              <w:right w:val="nil"/>
            </w:tcBorders>
            <w:vAlign w:val="center"/>
          </w:tcPr>
          <w:p w14:paraId="65B56CA3"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w:t>
            </w:r>
          </w:p>
        </w:tc>
        <w:tc>
          <w:tcPr>
            <w:tcW w:w="1255" w:type="dxa"/>
            <w:tcBorders>
              <w:left w:val="nil"/>
              <w:bottom w:val="nil"/>
              <w:right w:val="nil"/>
            </w:tcBorders>
            <w:vAlign w:val="center"/>
          </w:tcPr>
          <w:p w14:paraId="7C1583F3"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ATP5F1B</w:t>
            </w:r>
          </w:p>
        </w:tc>
        <w:tc>
          <w:tcPr>
            <w:tcW w:w="2219" w:type="dxa"/>
            <w:tcBorders>
              <w:left w:val="nil"/>
              <w:bottom w:val="nil"/>
              <w:right w:val="nil"/>
            </w:tcBorders>
            <w:vAlign w:val="center"/>
          </w:tcPr>
          <w:p w14:paraId="60740034"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in tumor</w:t>
            </w:r>
          </w:p>
        </w:tc>
        <w:tc>
          <w:tcPr>
            <w:tcW w:w="5207" w:type="dxa"/>
            <w:tcBorders>
              <w:left w:val="nil"/>
              <w:bottom w:val="nil"/>
              <w:right w:val="nil"/>
            </w:tcBorders>
            <w:vAlign w:val="center"/>
          </w:tcPr>
          <w:p w14:paraId="5D38BFB4" w14:textId="198D0309"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Higher ATP5B expression correlated with poor prognosis. Over-expression of ATP5F1B increased intracellular and extracellular ATP levels, cell proliferation, migration, and invasion</w:t>
            </w:r>
          </w:p>
        </w:tc>
        <w:tc>
          <w:tcPr>
            <w:tcW w:w="3210" w:type="dxa"/>
            <w:tcBorders>
              <w:left w:val="nil"/>
              <w:bottom w:val="nil"/>
              <w:right w:val="nil"/>
            </w:tcBorders>
            <w:vAlign w:val="center"/>
          </w:tcPr>
          <w:p w14:paraId="651F3D0C" w14:textId="11B78DC7" w:rsidR="005A2183" w:rsidRPr="00F71C89" w:rsidRDefault="005A2183"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patient, cell line, and xeno-transplantation m</w:t>
            </w:r>
            <w:r w:rsidR="00360C61"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w:t>
            </w:r>
          </w:p>
        </w:tc>
        <w:tc>
          <w:tcPr>
            <w:tcW w:w="1111" w:type="dxa"/>
            <w:tcBorders>
              <w:left w:val="nil"/>
              <w:bottom w:val="nil"/>
              <w:right w:val="nil"/>
            </w:tcBorders>
            <w:vAlign w:val="center"/>
          </w:tcPr>
          <w:p w14:paraId="7A75DB55"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PEVuZE5vdGU+PENpdGU+PEF1dGhvcj5XYW5nPC9BdXRob3I+PFllYXI+MjAyMTwvWWVhcj48UmVj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PEVuZE5vdGU+PENpdGU+PEF1dGhvcj5XYW5nPC9BdXRob3I+PFllYXI+MjAyMTwvWWVhcj48UmVj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[107]</w:t>
            </w:r>
            <w:r w:rsidRPr="00F71C89">
              <w:rPr>
                <w:rFonts w:ascii="Book Antiqua" w:hAnsi="Book Antiqua" w:cs="Times New Roman"/>
                <w:color w:val="000000" w:themeColor="text1"/>
              </w:rPr>
              <w:fldChar w:fldCharType="end"/>
            </w:r>
          </w:p>
        </w:tc>
      </w:tr>
      <w:tr w:rsidR="00B314B0" w:rsidRPr="00F71C89" w14:paraId="797986BE" w14:textId="77777777" w:rsidTr="005A2183">
        <w:trPr>
          <w:trHeight w:val="877"/>
        </w:trPr>
        <w:tc>
          <w:tcPr>
            <w:tcW w:w="1039" w:type="dxa"/>
            <w:tcBorders>
              <w:top w:val="nil"/>
              <w:left w:val="nil"/>
              <w:bottom w:val="nil"/>
              <w:right w:val="nil"/>
            </w:tcBorders>
            <w:vAlign w:val="center"/>
          </w:tcPr>
          <w:p w14:paraId="54E8E534"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w:t>
            </w:r>
          </w:p>
        </w:tc>
        <w:tc>
          <w:tcPr>
            <w:tcW w:w="1255" w:type="dxa"/>
            <w:tcBorders>
              <w:top w:val="nil"/>
              <w:left w:val="nil"/>
              <w:bottom w:val="nil"/>
              <w:right w:val="nil"/>
            </w:tcBorders>
            <w:vAlign w:val="center"/>
          </w:tcPr>
          <w:p w14:paraId="05ADE073"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ATP5F1B</w:t>
            </w:r>
          </w:p>
        </w:tc>
        <w:tc>
          <w:tcPr>
            <w:tcW w:w="2219" w:type="dxa"/>
            <w:tcBorders>
              <w:top w:val="nil"/>
              <w:left w:val="nil"/>
              <w:bottom w:val="nil"/>
              <w:right w:val="nil"/>
            </w:tcBorders>
            <w:vAlign w:val="center"/>
          </w:tcPr>
          <w:p w14:paraId="7A88461C"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in tumor</w:t>
            </w:r>
          </w:p>
        </w:tc>
        <w:tc>
          <w:tcPr>
            <w:tcW w:w="5207" w:type="dxa"/>
            <w:tcBorders>
              <w:top w:val="nil"/>
              <w:left w:val="nil"/>
              <w:bottom w:val="nil"/>
              <w:right w:val="nil"/>
            </w:tcBorders>
            <w:vAlign w:val="center"/>
          </w:tcPr>
          <w:p w14:paraId="58F69210" w14:textId="51BA26F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Reduced ATP5F1B expression correlated with elevated glycolytic enzyme levels</w:t>
            </w:r>
          </w:p>
        </w:tc>
        <w:tc>
          <w:tcPr>
            <w:tcW w:w="3210" w:type="dxa"/>
            <w:tcBorders>
              <w:top w:val="nil"/>
              <w:left w:val="nil"/>
              <w:bottom w:val="nil"/>
              <w:right w:val="nil"/>
            </w:tcBorders>
            <w:vAlign w:val="center"/>
          </w:tcPr>
          <w:p w14:paraId="064E4D40"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patient</w:t>
            </w:r>
          </w:p>
        </w:tc>
        <w:tc>
          <w:tcPr>
            <w:tcW w:w="1111" w:type="dxa"/>
            <w:tcBorders>
              <w:top w:val="nil"/>
              <w:left w:val="nil"/>
              <w:bottom w:val="nil"/>
              <w:right w:val="nil"/>
            </w:tcBorders>
            <w:vAlign w:val="center"/>
          </w:tcPr>
          <w:p w14:paraId="04F65723"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&lt;EndNote&gt;&lt;Cite&gt;&lt;Author&gt;Isidoro&lt;/Author&gt;&lt;Year&gt;2004&lt;/Year&gt;&lt;RecNum&gt;1536&lt;/RecNum&gt;&lt;DisplayText&gt;&lt;style face="superscript"&gt;[108]&lt;/style&gt;&lt;/DisplayText&gt;&lt;record&gt;&lt;rec-number&gt;1536&lt;/rec-number&gt;&lt;foreign-keys&gt;&lt;key app="EN" db-id="2z09v2aspze0v1ezpeb5zepgvps050tfesa5" timestamp="1672815933"&gt;1536&lt;/key&gt;&lt;/foreign-keys&gt;&lt;ref-type name="Journal Article"&gt;17&lt;/ref-type&gt;&lt;contributors&gt;&lt;authors&gt;&lt;author&gt;Antonio Isidoro&lt;/author&gt;&lt;author&gt;Marta Mart ́Inez&lt;/author&gt;&lt;author&gt;Pedro L. Ferna ́ Ndez&lt;/author&gt;&lt;author&gt;A ́ Lvaro D. Ortega&lt;/author&gt;&lt;author&gt;Gema Santamar ́Ia&lt;/author&gt;&lt;author&gt;Margarita Chamorro&lt;/author&gt;&lt;author&gt;John C. Reed&lt;/author&gt;&lt;author&gt;Jose ́ M. Cuezva&lt;/author&gt;&lt;/authors&gt;&lt;/contributors&gt;&lt;titles&gt;&lt;title&gt;Alteration of the bioenergetic phenotype of mitochondria is a hallmark of breast, gastric, lung and oesophageal cancer&lt;/title&gt;&lt;secondary-title&gt;Biochem J&lt;/secondary-title&gt;&lt;/titles&gt;&lt;periodical&gt;&lt;full-title&gt;Biochem J&lt;/full-title&gt;&lt;abbr-1&gt;The Biochemical journal&lt;/abbr-1&gt;&lt;/periodical&gt;&lt;pages&gt;17-20&lt;/pages&gt;&lt;volume&gt;378&lt;/volume&gt;&lt;number&gt;Pt 1&lt;/number&gt;&lt;dates&gt;&lt;year&gt;2004&lt;/year&gt;&lt;/dates&gt;&lt;urls&gt;&lt;/urls&gt;&lt;electronic-resource-num&gt;10.1042/BJ20031541&lt;/electronic-resource-num&gt;&lt;/record&gt;&lt;/Cite&gt;&lt;/EndNote&gt;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[108]</w:t>
            </w:r>
            <w:r w:rsidRPr="00F71C89">
              <w:rPr>
                <w:rFonts w:ascii="Book Antiqua" w:hAnsi="Book Antiqua" w:cs="Times New Roman"/>
                <w:color w:val="000000" w:themeColor="text1"/>
              </w:rPr>
              <w:fldChar w:fldCharType="end"/>
            </w:r>
          </w:p>
        </w:tc>
      </w:tr>
      <w:tr w:rsidR="00B314B0" w:rsidRPr="00F71C89" w14:paraId="0DB6CA0B" w14:textId="77777777" w:rsidTr="005A2183">
        <w:trPr>
          <w:trHeight w:val="863"/>
        </w:trPr>
        <w:tc>
          <w:tcPr>
            <w:tcW w:w="1039" w:type="dxa"/>
            <w:tcBorders>
              <w:top w:val="nil"/>
              <w:left w:val="nil"/>
              <w:bottom w:val="nil"/>
              <w:right w:val="nil"/>
            </w:tcBorders>
            <w:vAlign w:val="center"/>
          </w:tcPr>
          <w:p w14:paraId="46332D98"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w:t>
            </w:r>
          </w:p>
        </w:tc>
        <w:tc>
          <w:tcPr>
            <w:tcW w:w="1255" w:type="dxa"/>
            <w:tcBorders>
              <w:top w:val="nil"/>
              <w:left w:val="nil"/>
              <w:bottom w:val="nil"/>
              <w:right w:val="nil"/>
            </w:tcBorders>
            <w:vAlign w:val="center"/>
          </w:tcPr>
          <w:p w14:paraId="346902C0"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ATP5F1B</w:t>
            </w:r>
          </w:p>
        </w:tc>
        <w:tc>
          <w:tcPr>
            <w:tcW w:w="2219" w:type="dxa"/>
            <w:tcBorders>
              <w:top w:val="nil"/>
              <w:left w:val="nil"/>
              <w:bottom w:val="nil"/>
              <w:right w:val="nil"/>
            </w:tcBorders>
            <w:vAlign w:val="center"/>
          </w:tcPr>
          <w:p w14:paraId="3B9B541F"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in tumor</w:t>
            </w:r>
          </w:p>
        </w:tc>
        <w:tc>
          <w:tcPr>
            <w:tcW w:w="5207" w:type="dxa"/>
            <w:tcBorders>
              <w:top w:val="nil"/>
              <w:left w:val="nil"/>
              <w:bottom w:val="nil"/>
              <w:right w:val="nil"/>
            </w:tcBorders>
            <w:vAlign w:val="center"/>
          </w:tcPr>
          <w:p w14:paraId="50F6F0F8" w14:textId="6D75C27F"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 xml:space="preserve">Reduced ATP5F1B </w:t>
            </w:r>
            <w:r w:rsidRPr="00F71C89">
              <w:rPr>
                <w:rFonts w:ascii="Book Antiqua" w:hAnsi="Book Antiqua" w:cs="Segoe UI"/>
                <w:color w:val="000000" w:themeColor="text1"/>
              </w:rPr>
              <w:t>expression</w:t>
            </w:r>
            <w:r w:rsidRPr="00F71C89">
              <w:rPr>
                <w:rFonts w:ascii="Book Antiqua" w:hAnsi="Book Antiqua" w:cs="Times New Roman"/>
                <w:color w:val="000000" w:themeColor="text1"/>
              </w:rPr>
              <w:t xml:space="preserve"> correlated with impaired OXPHOS</w:t>
            </w:r>
          </w:p>
        </w:tc>
        <w:tc>
          <w:tcPr>
            <w:tcW w:w="3210" w:type="dxa"/>
            <w:tcBorders>
              <w:top w:val="nil"/>
              <w:left w:val="nil"/>
              <w:bottom w:val="nil"/>
              <w:right w:val="nil"/>
            </w:tcBorders>
            <w:vAlign w:val="center"/>
          </w:tcPr>
          <w:p w14:paraId="2C872D6A"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patient</w:t>
            </w:r>
          </w:p>
        </w:tc>
        <w:tc>
          <w:tcPr>
            <w:tcW w:w="1111" w:type="dxa"/>
            <w:tcBorders>
              <w:top w:val="nil"/>
              <w:left w:val="nil"/>
              <w:bottom w:val="nil"/>
              <w:right w:val="nil"/>
            </w:tcBorders>
            <w:vAlign w:val="center"/>
          </w:tcPr>
          <w:p w14:paraId="58E614BF"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&lt;EndNote&gt;&lt;Cite&gt;&lt;Author&gt;Cuezva&lt;/Author&gt;&lt;Year&gt;2002&lt;/Year&gt;&lt;RecNum&gt;1275&lt;/RecNum&gt;&lt;DisplayText&gt;&lt;style face="superscript"&gt;[109, 110]&lt;/style&gt;&lt;/DisplayText&gt;&lt;record&gt;&lt;rec-number&gt;1275&lt;/rec-number&gt;&lt;foreign-keys&gt;&lt;key app="EN" db-id="2z09v2aspze0v1ezpeb5zepgvps050tfesa5" timestamp="1638236553"&gt;1275&lt;/key&gt;&lt;/foreign-keys&gt;&lt;ref-type name="Journal Article"&gt;17&lt;/ref-type&gt;&lt;contributors&gt;&lt;authors&gt;&lt;author&gt;Jose ́  M. Cuezva&lt;/author&gt;&lt;author&gt;Maryla Krajewska&lt;/author&gt;&lt;author&gt;Miguel Lo ́ pez de Heredia&lt;/author&gt;&lt;author&gt;Stanislaw Krajewski&lt;/author&gt;&lt;author&gt;Gema Santamarı ́a&lt;/author&gt;&lt;author&gt;Hoguen Kim&lt;/author&gt;&lt;author&gt;Juan M. Zapata&lt;/author&gt;&lt;author&gt;Hiroyuki Marusawa&lt;/author&gt;&lt;author&gt;Margarita Chamorro&lt;/author&gt;&lt;author&gt;John C. Reed&lt;/author&gt;&lt;/authors&gt;&lt;/contributors&gt;&lt;titles&gt;&lt;title&gt;The bioenergetic signature of cancer: a marker of tumor progression&lt;/title&gt;&lt;secondary-title&gt;Cancer Res&lt;/secondary-title&gt;&lt;/titles&gt;&lt;periodical&gt;&lt;full-title&gt;Cancer Res&lt;/full-title&gt;&lt;abbr-1&gt;Cancer research&lt;/abbr-1&gt;&lt;/periodical&gt;&lt;pages&gt;6674-6681&lt;/pages&gt;&lt;volume&gt;62&lt;/volume&gt;&lt;number&gt;22&lt;/number&gt;&lt;dates&gt;&lt;year&gt;2002&lt;/year&gt;&lt;/dates&gt;&lt;urls&gt;&lt;/urls&gt;&lt;/record&gt;&lt;/Cite&gt;&lt;Cite&gt;&lt;Author&gt;Capuano&lt;/Author&gt;&lt;Year&gt;1996&lt;/Year&gt;&lt;RecNum&gt;1619&lt;/RecNum&gt;&lt;record&gt;&lt;rec-number&gt;1619&lt;/rec-number&gt;&lt;foreign-keys&gt;&lt;key app="EN" db-id="2z09v2aspze0v1ezpeb5zepgvps050tfesa5" timestamp="1675394912"&gt;1619&lt;/key&gt;&lt;/foreign-keys&gt;&lt;ref-type name="Journal Article"&gt;17&lt;/ref-type&gt;&lt;contributors&gt;&lt;authors&gt;&lt;author&gt;Capuano, F &lt;/author&gt;&lt;author&gt;Varone, D &lt;/author&gt;&lt;author&gt;D&amp;apos;Eri, N &lt;/author&gt;&lt;author&gt;Russo, E&lt;/author&gt;&lt;author&gt;Tommasi, S &lt;/author&gt;&lt;author&gt;Montemurro, S &lt;/author&gt;&lt;author&gt;Prete, F &lt;/author&gt;&lt;author&gt;Papa, S &lt;/author&gt;&lt;/authors&gt;&lt;/contributors&gt;&lt;titles&gt;&lt;title&gt;Oxidative phosphorylation and F(O)F(1) ATP synthase activity of human hepatocellular carcinoma&lt;/title&gt;&lt;secondary-title&gt;Biochem Mol Biol Int&lt;/secondary-title&gt;&lt;/titles&gt;&lt;periodical&gt;&lt;full-title&gt;Biochem Mol Biol Int&lt;/full-title&gt;&lt;/periodical&gt;&lt;pages&gt;1013-1022&lt;/pages&gt;&lt;volume&gt;38&lt;/volume&gt;&lt;number&gt;5&lt;/number&gt;&lt;dates&gt;&lt;year&gt;1996&lt;/year&gt;&lt;/dates&gt;&lt;urls&gt;&lt;/urls&gt;&lt;/record&gt;&lt;/Cite&gt;&lt;/EndNote&gt;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[109, 110]</w:t>
            </w:r>
            <w:r w:rsidRPr="00F71C89">
              <w:rPr>
                <w:rFonts w:ascii="Book Antiqua" w:hAnsi="Book Antiqua" w:cs="Times New Roman"/>
                <w:color w:val="000000" w:themeColor="text1"/>
              </w:rPr>
              <w:fldChar w:fldCharType="end"/>
            </w:r>
          </w:p>
        </w:tc>
      </w:tr>
      <w:tr w:rsidR="00B314B0" w:rsidRPr="00F71C89" w14:paraId="6C1D2B08" w14:textId="77777777" w:rsidTr="005A2183">
        <w:trPr>
          <w:trHeight w:val="863"/>
        </w:trPr>
        <w:tc>
          <w:tcPr>
            <w:tcW w:w="1039" w:type="dxa"/>
            <w:tcBorders>
              <w:top w:val="nil"/>
              <w:left w:val="nil"/>
              <w:bottom w:val="nil"/>
              <w:right w:val="nil"/>
            </w:tcBorders>
            <w:vAlign w:val="center"/>
          </w:tcPr>
          <w:p w14:paraId="3871B5A1"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w:t>
            </w:r>
          </w:p>
        </w:tc>
        <w:tc>
          <w:tcPr>
            <w:tcW w:w="1255" w:type="dxa"/>
            <w:tcBorders>
              <w:top w:val="nil"/>
              <w:left w:val="nil"/>
              <w:bottom w:val="nil"/>
              <w:right w:val="nil"/>
            </w:tcBorders>
            <w:vAlign w:val="center"/>
          </w:tcPr>
          <w:p w14:paraId="7D51ACB6"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ATP5F1B</w:t>
            </w:r>
          </w:p>
        </w:tc>
        <w:tc>
          <w:tcPr>
            <w:tcW w:w="2219" w:type="dxa"/>
            <w:tcBorders>
              <w:top w:val="nil"/>
              <w:left w:val="nil"/>
              <w:bottom w:val="nil"/>
              <w:right w:val="nil"/>
            </w:tcBorders>
            <w:vAlign w:val="center"/>
          </w:tcPr>
          <w:p w14:paraId="415BD068"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in tumor</w:t>
            </w:r>
          </w:p>
        </w:tc>
        <w:tc>
          <w:tcPr>
            <w:tcW w:w="5207" w:type="dxa"/>
            <w:tcBorders>
              <w:top w:val="nil"/>
              <w:left w:val="nil"/>
              <w:bottom w:val="nil"/>
              <w:right w:val="nil"/>
            </w:tcBorders>
            <w:vAlign w:val="center"/>
          </w:tcPr>
          <w:p w14:paraId="7A56FD38" w14:textId="59B36A23"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 xml:space="preserve">Reduced ATP5F1B </w:t>
            </w:r>
            <w:r w:rsidRPr="00F71C89">
              <w:rPr>
                <w:rFonts w:ascii="Book Antiqua" w:hAnsi="Book Antiqua" w:cs="Segoe UI"/>
                <w:color w:val="000000" w:themeColor="text1"/>
              </w:rPr>
              <w:t>expression</w:t>
            </w:r>
            <w:r w:rsidRPr="00F71C89">
              <w:rPr>
                <w:rFonts w:ascii="Book Antiqua" w:hAnsi="Book Antiqua" w:cs="Times New Roman"/>
                <w:color w:val="000000" w:themeColor="text1"/>
              </w:rPr>
              <w:t xml:space="preserve"> correlated with elevated glycolytic enzyme levels</w:t>
            </w:r>
          </w:p>
        </w:tc>
        <w:tc>
          <w:tcPr>
            <w:tcW w:w="3210" w:type="dxa"/>
            <w:tcBorders>
              <w:top w:val="nil"/>
              <w:left w:val="nil"/>
              <w:bottom w:val="nil"/>
              <w:right w:val="nil"/>
            </w:tcBorders>
            <w:vAlign w:val="center"/>
          </w:tcPr>
          <w:p w14:paraId="763D4C92"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 patient</w:t>
            </w:r>
          </w:p>
        </w:tc>
        <w:tc>
          <w:tcPr>
            <w:tcW w:w="1111" w:type="dxa"/>
            <w:tcBorders>
              <w:top w:val="nil"/>
              <w:left w:val="nil"/>
              <w:bottom w:val="nil"/>
              <w:right w:val="nil"/>
            </w:tcBorders>
            <w:vAlign w:val="center"/>
          </w:tcPr>
          <w:p w14:paraId="28AF675D"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&lt;EndNote&gt;&lt;Cite&gt;&lt;Author&gt;Isidoro&lt;/Author&gt;&lt;Year&gt;2004&lt;/Year&gt;&lt;RecNum&gt;1536&lt;/RecNum&gt;&lt;DisplayText&gt;&lt;style face="superscript"&gt;[108]&lt;/style&gt;&lt;/DisplayText&gt;&lt;record&gt;&lt;rec-number&gt;1536&lt;/rec-number&gt;&lt;foreign-keys&gt;&lt;key app="EN" db-id="2z09v2aspze0v1ezpeb5zepgvps050tfesa5" timestamp="1672815933"&gt;1536&lt;/key&gt;&lt;/foreign-keys&gt;&lt;ref-type name="Journal Article"&gt;17&lt;/ref-type&gt;&lt;contributors&gt;&lt;authors&gt;&lt;author&gt;Antonio Isidoro&lt;/author&gt;&lt;author&gt;Marta Mart ́Inez&lt;/author&gt;&lt;author&gt;Pedro L. Ferna ́ Ndez&lt;/author&gt;&lt;author&gt;A ́ Lvaro D. Ortega&lt;/author&gt;&lt;author&gt;Gema Santamar ́Ia&lt;/author&gt;&lt;author&gt;Margarita Chamorro&lt;/author&gt;&lt;author&gt;John C. Reed&lt;/author&gt;&lt;author&gt;Jose ́ M. Cuezva&lt;/author&gt;&lt;/authors&gt;&lt;/contributors&gt;&lt;titles&gt;&lt;title&gt;Alteration of the bioenergetic phenotype of mitochondria is a hallmark of breast, gastric, lung and oesophageal cancer&lt;/title&gt;&lt;secondary-title&gt;Biochem J&lt;/secondary-title&gt;&lt;/titles&gt;&lt;periodical&gt;&lt;full-title&gt;Biochem J&lt;/full-title&gt;&lt;abbr-1&gt;The Biochemical journal&lt;/abbr-1&gt;&lt;/periodical&gt;&lt;pages&gt;17-20&lt;/pages&gt;&lt;volume&gt;378&lt;/volume&gt;&lt;number&gt;Pt 1&lt;/number&gt;&lt;dates&gt;&lt;year&gt;2004&lt;/year&gt;&lt;/dates&gt;&lt;urls&gt;&lt;/urls&gt;&lt;electronic-resource-num&gt;10.1042/BJ20031541&lt;/electronic-resource-num&gt;&lt;/record&gt;&lt;/Cite&gt;&lt;/EndNote&gt;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[108]</w:t>
            </w:r>
            <w:r w:rsidRPr="00F71C89">
              <w:rPr>
                <w:rFonts w:ascii="Book Antiqua" w:hAnsi="Book Antiqua" w:cs="Times New Roman"/>
                <w:color w:val="000000" w:themeColor="text1"/>
              </w:rPr>
              <w:fldChar w:fldCharType="end"/>
            </w:r>
          </w:p>
        </w:tc>
      </w:tr>
      <w:tr w:rsidR="00B314B0" w:rsidRPr="00F71C89" w14:paraId="22CF5814" w14:textId="77777777" w:rsidTr="005A2183">
        <w:trPr>
          <w:trHeight w:val="877"/>
        </w:trPr>
        <w:tc>
          <w:tcPr>
            <w:tcW w:w="1039" w:type="dxa"/>
            <w:tcBorders>
              <w:top w:val="nil"/>
              <w:left w:val="nil"/>
              <w:bottom w:val="nil"/>
              <w:right w:val="nil"/>
            </w:tcBorders>
            <w:vAlign w:val="center"/>
          </w:tcPr>
          <w:p w14:paraId="3608C05A"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w:t>
            </w:r>
          </w:p>
        </w:tc>
        <w:tc>
          <w:tcPr>
            <w:tcW w:w="1255" w:type="dxa"/>
            <w:tcBorders>
              <w:top w:val="nil"/>
              <w:left w:val="nil"/>
              <w:bottom w:val="nil"/>
              <w:right w:val="nil"/>
            </w:tcBorders>
            <w:vAlign w:val="center"/>
          </w:tcPr>
          <w:p w14:paraId="08C80CA6"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ATP5F1B</w:t>
            </w:r>
          </w:p>
        </w:tc>
        <w:tc>
          <w:tcPr>
            <w:tcW w:w="2219" w:type="dxa"/>
            <w:tcBorders>
              <w:top w:val="nil"/>
              <w:left w:val="nil"/>
              <w:bottom w:val="nil"/>
              <w:right w:val="nil"/>
            </w:tcBorders>
            <w:vAlign w:val="center"/>
          </w:tcPr>
          <w:p w14:paraId="7D99E882"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in tumor</w:t>
            </w:r>
          </w:p>
        </w:tc>
        <w:tc>
          <w:tcPr>
            <w:tcW w:w="5207" w:type="dxa"/>
            <w:tcBorders>
              <w:top w:val="nil"/>
              <w:left w:val="nil"/>
              <w:bottom w:val="nil"/>
              <w:right w:val="nil"/>
            </w:tcBorders>
            <w:vAlign w:val="center"/>
          </w:tcPr>
          <w:p w14:paraId="1479C9E0" w14:textId="52FB9F0C"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Reduced ATP5F1B expression correlated with poor prognosis in CRC patients</w:t>
            </w:r>
          </w:p>
        </w:tc>
        <w:tc>
          <w:tcPr>
            <w:tcW w:w="3210" w:type="dxa"/>
            <w:tcBorders>
              <w:top w:val="nil"/>
              <w:left w:val="nil"/>
              <w:bottom w:val="nil"/>
              <w:right w:val="nil"/>
            </w:tcBorders>
            <w:vAlign w:val="center"/>
          </w:tcPr>
          <w:p w14:paraId="1F42599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w:t>
            </w:r>
          </w:p>
        </w:tc>
        <w:tc>
          <w:tcPr>
            <w:tcW w:w="1111" w:type="dxa"/>
            <w:tcBorders>
              <w:top w:val="nil"/>
              <w:left w:val="nil"/>
              <w:bottom w:val="nil"/>
              <w:right w:val="nil"/>
            </w:tcBorders>
            <w:vAlign w:val="center"/>
          </w:tcPr>
          <w:p w14:paraId="4F73A6B5"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&lt;EndNote&gt;&lt;Cite&gt;&lt;Author&gt;Cuezva&lt;/Author&gt;&lt;Year&gt;2002&lt;/Year&gt;&lt;RecNum&gt;1275&lt;/RecNum&gt;&lt;DisplayText&gt;&lt;style face="superscript"&gt;[109]&lt;/style&gt;&lt;/DisplayText&gt;&lt;record&gt;&lt;rec-number&gt;1275&lt;/rec-number&gt;&lt;foreign-keys&gt;&lt;key app="EN" db-id="2z09v2aspze0v1ezpeb5zepgvps050tfesa5" timestamp="1638236553"&gt;1275&lt;/key&gt;&lt;/foreign-keys&gt;&lt;ref-type name="Journal Article"&gt;17&lt;/ref-type&gt;&lt;contributors&gt;&lt;authors&gt;&lt;author&gt;Jose ́  M. Cuezva&lt;/author&gt;&lt;author&gt;Maryla Krajewska&lt;/author&gt;&lt;author&gt;Miguel Lo ́ pez de Heredia&lt;/author&gt;&lt;author&gt;Stanislaw Krajewski&lt;/author&gt;&lt;author&gt;Gema Santamarı ́a&lt;/author&gt;&lt;author&gt;Hoguen Kim&lt;/author&gt;&lt;author&gt;Juan M. Zapata&lt;/author&gt;&lt;author&gt;Hiroyuki Marusawa&lt;/author&gt;&lt;author&gt;Margarita Chamorro&lt;/author&gt;&lt;author&gt;John C. Reed&lt;/author&gt;&lt;/authors&gt;&lt;/contributors&gt;&lt;titles&gt;&lt;title&gt;The bioenergetic signature of cancer: a marker of tumor progression&lt;/title&gt;&lt;secondary-title&gt;Cancer Res&lt;/secondary-title&gt;&lt;/titles&gt;&lt;periodical&gt;&lt;full-title&gt;Cancer Res&lt;/full-title&gt;&lt;abbr-1&gt;Cancer research&lt;/abbr-1&gt;&lt;/periodical&gt;&lt;pages&gt;6674-6681&lt;/pages&gt;&lt;volume&gt;62&lt;/volume&gt;&lt;number&gt;22&lt;/number&gt;&lt;dates&gt;&lt;year&gt;2002&lt;/year&gt;&lt;/dates&gt;&lt;urls&gt;&lt;/urls&gt;&lt;/record&gt;&lt;/Cite&gt;&lt;/EndNote&gt;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[109]</w:t>
            </w:r>
            <w:r w:rsidRPr="00F71C89">
              <w:rPr>
                <w:rFonts w:ascii="Book Antiqua" w:hAnsi="Book Antiqua" w:cs="Times New Roman"/>
                <w:color w:val="000000" w:themeColor="text1"/>
              </w:rPr>
              <w:fldChar w:fldCharType="end"/>
            </w:r>
          </w:p>
        </w:tc>
      </w:tr>
      <w:tr w:rsidR="00B314B0" w:rsidRPr="00F71C89" w14:paraId="3FC7F9D9" w14:textId="77777777" w:rsidTr="005A2183">
        <w:trPr>
          <w:trHeight w:val="424"/>
        </w:trPr>
        <w:tc>
          <w:tcPr>
            <w:tcW w:w="1039" w:type="dxa"/>
            <w:tcBorders>
              <w:top w:val="nil"/>
              <w:left w:val="nil"/>
              <w:bottom w:val="nil"/>
              <w:right w:val="nil"/>
            </w:tcBorders>
            <w:vAlign w:val="center"/>
          </w:tcPr>
          <w:p w14:paraId="0772C771"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w:t>
            </w:r>
          </w:p>
        </w:tc>
        <w:tc>
          <w:tcPr>
            <w:tcW w:w="1255" w:type="dxa"/>
            <w:tcBorders>
              <w:top w:val="nil"/>
              <w:left w:val="nil"/>
              <w:bottom w:val="nil"/>
              <w:right w:val="nil"/>
            </w:tcBorders>
            <w:vAlign w:val="center"/>
          </w:tcPr>
          <w:p w14:paraId="5959FB2A"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ATP5F1B</w:t>
            </w:r>
          </w:p>
        </w:tc>
        <w:tc>
          <w:tcPr>
            <w:tcW w:w="2219" w:type="dxa"/>
            <w:tcBorders>
              <w:top w:val="nil"/>
              <w:left w:val="nil"/>
              <w:bottom w:val="nil"/>
              <w:right w:val="nil"/>
            </w:tcBorders>
            <w:vAlign w:val="center"/>
          </w:tcPr>
          <w:p w14:paraId="6C054E2D"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Reduced in tumor</w:t>
            </w:r>
          </w:p>
        </w:tc>
        <w:tc>
          <w:tcPr>
            <w:tcW w:w="5207" w:type="dxa"/>
            <w:tcBorders>
              <w:top w:val="nil"/>
              <w:left w:val="nil"/>
              <w:bottom w:val="nil"/>
              <w:right w:val="nil"/>
            </w:tcBorders>
            <w:vAlign w:val="center"/>
          </w:tcPr>
          <w:p w14:paraId="2294FEF9" w14:textId="1A118380"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Unknown</w:t>
            </w:r>
          </w:p>
        </w:tc>
        <w:tc>
          <w:tcPr>
            <w:tcW w:w="3210" w:type="dxa"/>
            <w:tcBorders>
              <w:top w:val="nil"/>
              <w:left w:val="nil"/>
              <w:bottom w:val="nil"/>
              <w:right w:val="nil"/>
            </w:tcBorders>
            <w:vAlign w:val="center"/>
          </w:tcPr>
          <w:p w14:paraId="49065C3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 patient and cell line</w:t>
            </w:r>
          </w:p>
        </w:tc>
        <w:tc>
          <w:tcPr>
            <w:tcW w:w="1111" w:type="dxa"/>
            <w:tcBorders>
              <w:top w:val="nil"/>
              <w:left w:val="nil"/>
              <w:bottom w:val="nil"/>
              <w:right w:val="nil"/>
            </w:tcBorders>
            <w:vAlign w:val="center"/>
          </w:tcPr>
          <w:p w14:paraId="140C87F2"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&lt;EndNote&gt;&lt;Cite&gt;&lt;Author&gt;Tanton&lt;/Author&gt;&lt;Year&gt;2018&lt;/Year&gt;&lt;RecNum&gt;1620&lt;/RecNum&gt;&lt;DisplayText&gt;&lt;style face="superscript"&gt;[111]&lt;/style&gt;&lt;/DisplayText&gt;&lt;record&gt;&lt;rec-number&gt;1620&lt;/rec-number&gt;&lt;foreign-keys&gt;&lt;key app="EN" db-id="2z09v2aspze0v1ezpeb5zepgvps050tfesa5" timestamp="1675396037"&gt;1620&lt;/key&gt;&lt;/foreign-keys&gt;&lt;ref-type name="Journal Article"&gt;17&lt;/ref-type&gt;&lt;contributors&gt;&lt;authors&gt;&lt;author&gt;Tanton, H.&lt;/author&gt;&lt;author&gt;Voronina, S.&lt;/author&gt;&lt;author&gt;Evans, A.&lt;/author&gt;&lt;author&gt;Armstrong, J.&lt;/author&gt;&lt;author&gt;Sutton, R.&lt;/author&gt;&lt;author&gt;Criddle, D. N.&lt;/author&gt;&lt;author&gt;Haynes, L.&lt;/author&gt;&lt;author&gt;Schmid, M. C.&lt;/author&gt;&lt;author&gt;Campbell, F.&lt;/author&gt;&lt;author&gt;Costello, E.&lt;/author&gt;&lt;author&gt;Tepikin, A. V.&lt;/author&gt;&lt;/authors&gt;&lt;/contributors&gt;&lt;auth-address&gt;Department of Cellular and Molecular Physiology, University of Liverpool, Liverpool, United Kingdom.&amp;#xD;Department of Molecular and Clinical Cancer Medicine, University of Liverpool, Liverpool, United Kingdom.&lt;/auth-address&gt;&lt;titles&gt;&lt;title&gt;F(1)F(0)-ATP Synthase Inhibitory Factor 1 in the Normal Pancreas and in Pancreatic Ductal Adenocarcinoma: Effects on Bioenergetics, Invasion and Proliferation&lt;/title&gt;&lt;secondary-title&gt;Front Physiol&lt;/secondary-title&gt;&lt;/titles&gt;&lt;periodical&gt;&lt;full-title&gt;Front Physiol&lt;/full-title&gt;&lt;/periodical&gt;&lt;pages&gt;833&lt;/pages&gt;&lt;volume&gt;9&lt;/volume&gt;&lt;edition&gt;2018/07/28&lt;/edition&gt;&lt;keywords&gt;&lt;keyword&gt;Atp&lt;/keyword&gt;&lt;keyword&gt;F1F0-ATP synthase inhibitory factor 1&lt;/keyword&gt;&lt;keyword&gt;bioenergetics&lt;/keyword&gt;&lt;keyword&gt;mitochondrial membrane potential&lt;/keyword&gt;&lt;keyword&gt;pancreatic acinar cells&lt;/keyword&gt;&lt;keyword&gt;pancreatic ductal adenocarcinoma&lt;/keyword&gt;&lt;/keywords&gt;&lt;dates&gt;&lt;year&gt;2018&lt;/year&gt;&lt;/dates&gt;&lt;isbn&gt;1664-042X (Print)&amp;#xD;1664-042X (Electronic)&amp;#xD;1664-042X (Linking)&lt;/isbn&gt;&lt;accession-num&gt;30050450&lt;/accession-num&gt;&lt;urls&gt;&lt;related-urls&gt;&lt;url&gt;https://www.ncbi.nlm.nih.gov/pubmed/30050450&lt;/url&gt;&lt;/related-urls&gt;&lt;/urls&gt;&lt;custom2&gt;PMC6050379&lt;/custom2&gt;&lt;electronic-resource-num&gt;10.3389/fphys.2018.00833&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[111]</w:t>
            </w:r>
            <w:r w:rsidRPr="00F71C89">
              <w:rPr>
                <w:rFonts w:ascii="Book Antiqua" w:hAnsi="Book Antiqua" w:cs="Times New Roman"/>
                <w:color w:val="000000" w:themeColor="text1"/>
              </w:rPr>
              <w:fldChar w:fldCharType="end"/>
            </w:r>
          </w:p>
        </w:tc>
      </w:tr>
      <w:tr w:rsidR="00B314B0" w:rsidRPr="00F71C89" w14:paraId="1DBB11BF" w14:textId="77777777" w:rsidTr="005A2183">
        <w:trPr>
          <w:trHeight w:val="863"/>
        </w:trPr>
        <w:tc>
          <w:tcPr>
            <w:tcW w:w="1039" w:type="dxa"/>
            <w:tcBorders>
              <w:top w:val="nil"/>
              <w:left w:val="nil"/>
              <w:bottom w:val="nil"/>
              <w:right w:val="nil"/>
            </w:tcBorders>
            <w:vAlign w:val="center"/>
          </w:tcPr>
          <w:p w14:paraId="75C8D6BD"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w:t>
            </w:r>
          </w:p>
        </w:tc>
        <w:tc>
          <w:tcPr>
            <w:tcW w:w="1255" w:type="dxa"/>
            <w:tcBorders>
              <w:top w:val="nil"/>
              <w:left w:val="nil"/>
              <w:bottom w:val="nil"/>
              <w:right w:val="nil"/>
            </w:tcBorders>
            <w:vAlign w:val="center"/>
          </w:tcPr>
          <w:p w14:paraId="34E319DB"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ATP5F1A</w:t>
            </w:r>
          </w:p>
        </w:tc>
        <w:tc>
          <w:tcPr>
            <w:tcW w:w="2219" w:type="dxa"/>
            <w:tcBorders>
              <w:top w:val="nil"/>
              <w:left w:val="nil"/>
              <w:bottom w:val="nil"/>
              <w:right w:val="nil"/>
            </w:tcBorders>
            <w:vAlign w:val="center"/>
          </w:tcPr>
          <w:p w14:paraId="0763B084"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in liver metastasized tumor</w:t>
            </w:r>
          </w:p>
        </w:tc>
        <w:tc>
          <w:tcPr>
            <w:tcW w:w="5207" w:type="dxa"/>
            <w:tcBorders>
              <w:top w:val="nil"/>
              <w:left w:val="nil"/>
              <w:bottom w:val="nil"/>
              <w:right w:val="nil"/>
            </w:tcBorders>
            <w:vAlign w:val="center"/>
          </w:tcPr>
          <w:p w14:paraId="16777625" w14:textId="2CEE8DCF"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Silencing of ATP5F1A inhibited cell invasion and reduced cell proliferation in CRC cancer cells</w:t>
            </w:r>
          </w:p>
        </w:tc>
        <w:tc>
          <w:tcPr>
            <w:tcW w:w="3210" w:type="dxa"/>
            <w:tcBorders>
              <w:top w:val="nil"/>
              <w:left w:val="nil"/>
              <w:bottom w:val="nil"/>
              <w:right w:val="nil"/>
            </w:tcBorders>
            <w:vAlign w:val="center"/>
          </w:tcPr>
          <w:p w14:paraId="7FFC3A23"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 and cell line</w:t>
            </w:r>
          </w:p>
        </w:tc>
        <w:tc>
          <w:tcPr>
            <w:tcW w:w="1111" w:type="dxa"/>
            <w:tcBorders>
              <w:top w:val="nil"/>
              <w:left w:val="nil"/>
              <w:bottom w:val="nil"/>
              <w:right w:val="nil"/>
            </w:tcBorders>
            <w:vAlign w:val="center"/>
          </w:tcPr>
          <w:p w14:paraId="0A4F429C"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&lt;EndNote&gt;&lt;Cite&gt;&lt;Author&gt;Chang&lt;/Author&gt;&lt;Year&gt;2007&lt;/Year&gt;&lt;RecNum&gt;1618&lt;/RecNum&gt;&lt;DisplayText&gt;&lt;style face="superscript"&gt;[112]&lt;/style&gt;&lt;/DisplayText&gt;&lt;record&gt;&lt;rec-number&gt;1618&lt;/rec-number&gt;&lt;foreign-keys&gt;&lt;key app="EN" db-id="2z09v2aspze0v1ezpeb5zepgvps050tfesa5" timestamp="1675393443"&gt;1618&lt;/key&gt;&lt;/foreign-keys&gt;&lt;ref-type name="Journal Article"&gt;17&lt;/ref-type&gt;&lt;contributors&gt;&lt;authors&gt;&lt;author&gt;Chang, H. J.&lt;/author&gt;&lt;author&gt;Lee, M. R.&lt;/author&gt;&lt;author&gt;Hong, S. H.&lt;/author&gt;&lt;author&gt;Yoo, B. C.&lt;/author&gt;&lt;author&gt;Shin, Y. K.&lt;/author&gt;&lt;author&gt;Jeong, J. Y.&lt;/author&gt;&lt;author&gt;Lim, S. B.&lt;/author&gt;&lt;author&gt;Choi, H. S.&lt;/author&gt;&lt;author&gt;Jeong, S. Y.&lt;/author&gt;&lt;author&gt;Park, J. G.&lt;/author&gt;&lt;/authors&gt;&lt;/contributors&gt;&lt;auth-address&gt;Research Institute and Hospital, National Cancer Center, 809 Madu 1-dong, Ilsandong-gu, Goyan-si, Gyeonggi-do 410-769, Korea.&lt;/auth-address&gt;&lt;titles&gt;&lt;title&gt;Identification of mitochondrial FoF1-ATP synthase involved in liver metastasis of colorectal cancer&lt;/title&gt;&lt;secondary-title&gt;Cancer Sci&lt;/secondary-title&gt;&lt;/titles&gt;&lt;periodical&gt;&lt;full-title&gt;Cancer Sci&lt;/full-title&gt;&lt;/periodical&gt;&lt;pages&gt;1184-91&lt;/pages&gt;&lt;volume&gt;98&lt;/volume&gt;&lt;number&gt;8&lt;/number&gt;&lt;edition&gt;2007/06/15&lt;/edition&gt;&lt;keywords&gt;&lt;keyword&gt;Cell Line, Tumor&lt;/keyword&gt;&lt;keyword&gt;Colorectal Neoplasms/*enzymology/*pathology&lt;/keyword&gt;&lt;keyword&gt;Humans&lt;/keyword&gt;&lt;keyword&gt;Liver Neoplasms/*secondary&lt;/keyword&gt;&lt;keyword&gt;Mitochondrial Proton-Translocating ATPases/*metabolism&lt;/keyword&gt;&lt;keyword&gt;Protein Subunits/metabolism&lt;/keyword&gt;&lt;keyword&gt;Proteomics&lt;/keyword&gt;&lt;keyword&gt;Survival Analysis&lt;/keyword&gt;&lt;keyword&gt;Up-Regulation&lt;/keyword&gt;&lt;/keywords&gt;&lt;dates&gt;&lt;year&gt;2007&lt;/year&gt;&lt;pub-dates&gt;&lt;date&gt;Aug&lt;/date&gt;&lt;/pub-dates&gt;&lt;/dates&gt;&lt;isbn&gt;1347-9032 (Print)&amp;#xD;1347-9032 (Linking)&lt;/isbn&gt;&lt;accession-num&gt;17559425&lt;/accession-num&gt;&lt;urls&gt;&lt;related-urls&gt;&lt;url&gt;https://www.ncbi.nlm.nih.gov/pubmed/17559425&lt;/url&gt;&lt;/related-urls&gt;&lt;/urls&gt;&lt;electronic-resource-num&gt;10.1111/j.1349-7006.2007.00527.x&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[112]</w:t>
            </w:r>
            <w:r w:rsidRPr="00F71C89">
              <w:rPr>
                <w:rFonts w:ascii="Book Antiqua" w:hAnsi="Book Antiqua" w:cs="Times New Roman"/>
                <w:color w:val="000000" w:themeColor="text1"/>
              </w:rPr>
              <w:fldChar w:fldCharType="end"/>
            </w:r>
          </w:p>
        </w:tc>
      </w:tr>
      <w:tr w:rsidR="00B314B0" w:rsidRPr="00F71C89" w14:paraId="3F967CD5" w14:textId="77777777" w:rsidTr="005A2183">
        <w:trPr>
          <w:trHeight w:val="1301"/>
        </w:trPr>
        <w:tc>
          <w:tcPr>
            <w:tcW w:w="1039" w:type="dxa"/>
            <w:tcBorders>
              <w:top w:val="nil"/>
              <w:left w:val="nil"/>
              <w:bottom w:val="nil"/>
              <w:right w:val="nil"/>
            </w:tcBorders>
            <w:vAlign w:val="center"/>
          </w:tcPr>
          <w:p w14:paraId="2CA49345"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CRC</w:t>
            </w:r>
          </w:p>
        </w:tc>
        <w:tc>
          <w:tcPr>
            <w:tcW w:w="1255" w:type="dxa"/>
            <w:tcBorders>
              <w:top w:val="nil"/>
              <w:left w:val="nil"/>
              <w:bottom w:val="nil"/>
              <w:right w:val="nil"/>
            </w:tcBorders>
            <w:vAlign w:val="center"/>
          </w:tcPr>
          <w:p w14:paraId="40B29176"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ATP5F1E</w:t>
            </w:r>
          </w:p>
        </w:tc>
        <w:tc>
          <w:tcPr>
            <w:tcW w:w="2219" w:type="dxa"/>
            <w:tcBorders>
              <w:top w:val="nil"/>
              <w:left w:val="nil"/>
              <w:bottom w:val="nil"/>
              <w:right w:val="nil"/>
            </w:tcBorders>
            <w:vAlign w:val="center"/>
          </w:tcPr>
          <w:p w14:paraId="1D833C14"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in tumor</w:t>
            </w:r>
          </w:p>
        </w:tc>
        <w:tc>
          <w:tcPr>
            <w:tcW w:w="5207" w:type="dxa"/>
            <w:tcBorders>
              <w:top w:val="nil"/>
              <w:left w:val="nil"/>
              <w:bottom w:val="nil"/>
              <w:right w:val="nil"/>
            </w:tcBorders>
            <w:vAlign w:val="center"/>
          </w:tcPr>
          <w:p w14:paraId="4EA4876F" w14:textId="56C2FC8A"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 xml:space="preserve">Higher ATP5E levels correlated with poor prognosis. Silencing of ATP5F1E inhibited cancer cell migration and invasion </w:t>
            </w:r>
            <w:r w:rsidRPr="00F71C89">
              <w:rPr>
                <w:rFonts w:ascii="Book Antiqua" w:hAnsi="Book Antiqua" w:cs="Segoe UI"/>
                <w:i/>
                <w:iCs/>
                <w:color w:val="000000" w:themeColor="text1"/>
              </w:rPr>
              <w:t>in vitro</w:t>
            </w:r>
            <w:r w:rsidRPr="00F71C89">
              <w:rPr>
                <w:rFonts w:ascii="Book Antiqua" w:hAnsi="Book Antiqua" w:cs="Segoe UI"/>
                <w:color w:val="000000" w:themeColor="text1"/>
              </w:rPr>
              <w:t xml:space="preserve">, and distal metastasis </w:t>
            </w:r>
            <w:r w:rsidRPr="00F71C89">
              <w:rPr>
                <w:rFonts w:ascii="Book Antiqua" w:hAnsi="Book Antiqua" w:cs="Segoe UI"/>
                <w:i/>
                <w:iCs/>
                <w:color w:val="000000" w:themeColor="text1"/>
              </w:rPr>
              <w:t>in vivo</w:t>
            </w:r>
          </w:p>
        </w:tc>
        <w:tc>
          <w:tcPr>
            <w:tcW w:w="3210" w:type="dxa"/>
            <w:tcBorders>
              <w:top w:val="nil"/>
              <w:left w:val="nil"/>
              <w:bottom w:val="nil"/>
              <w:right w:val="nil"/>
            </w:tcBorders>
            <w:vAlign w:val="center"/>
          </w:tcPr>
          <w:p w14:paraId="18EC81B2" w14:textId="49C6CCC8" w:rsidR="005A2183" w:rsidRPr="00F71C89" w:rsidRDefault="005A2183"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 xml:space="preserve">CRC patient, cell line, and tail vein injected </w:t>
            </w:r>
            <w:r w:rsidR="00360C61" w:rsidRPr="00F71C89">
              <w:rPr>
                <w:rFonts w:ascii="Book Antiqua" w:hAnsi="Book Antiqua" w:cs="Times New Roman"/>
                <w:color w:val="000000" w:themeColor="text1"/>
              </w:rPr>
              <w:t xml:space="preserve">mouse </w:t>
            </w:r>
            <w:r w:rsidRPr="00F71C89">
              <w:rPr>
                <w:rFonts w:ascii="Book Antiqua" w:hAnsi="Book Antiqua" w:cs="Times New Roman"/>
                <w:color w:val="000000" w:themeColor="text1"/>
              </w:rPr>
              <w:t>model</w:t>
            </w:r>
          </w:p>
        </w:tc>
        <w:tc>
          <w:tcPr>
            <w:tcW w:w="1111" w:type="dxa"/>
            <w:tcBorders>
              <w:top w:val="nil"/>
              <w:left w:val="nil"/>
              <w:bottom w:val="nil"/>
              <w:right w:val="nil"/>
            </w:tcBorders>
            <w:vAlign w:val="center"/>
          </w:tcPr>
          <w:p w14:paraId="4438515F"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PEVuZE5vdGU+PENpdGU+PEF1dGhvcj5IdWFuZzwvQXV0aG9yPjxZZWFyPjIwMTk8L1llYXI+PFJl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PEVuZE5vdGU+PENpdGU+PEF1dGhvcj5IdWFuZzwvQXV0aG9yPjxZZWFyPjIwMTk8L1llYXI+PFJl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[113]</w:t>
            </w:r>
            <w:r w:rsidRPr="00F71C89">
              <w:rPr>
                <w:rFonts w:ascii="Book Antiqua" w:hAnsi="Book Antiqua" w:cs="Times New Roman"/>
                <w:color w:val="000000" w:themeColor="text1"/>
              </w:rPr>
              <w:fldChar w:fldCharType="end"/>
            </w:r>
          </w:p>
        </w:tc>
      </w:tr>
      <w:tr w:rsidR="00B314B0" w:rsidRPr="00F71C89" w14:paraId="187DF57B" w14:textId="77777777" w:rsidTr="005A2183">
        <w:trPr>
          <w:trHeight w:val="1287"/>
        </w:trPr>
        <w:tc>
          <w:tcPr>
            <w:tcW w:w="1039" w:type="dxa"/>
            <w:tcBorders>
              <w:top w:val="nil"/>
              <w:left w:val="nil"/>
              <w:right w:val="nil"/>
            </w:tcBorders>
            <w:vAlign w:val="center"/>
          </w:tcPr>
          <w:p w14:paraId="0B3FD09F"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w:t>
            </w:r>
          </w:p>
        </w:tc>
        <w:tc>
          <w:tcPr>
            <w:tcW w:w="1255" w:type="dxa"/>
            <w:tcBorders>
              <w:top w:val="nil"/>
              <w:left w:val="nil"/>
              <w:right w:val="nil"/>
            </w:tcBorders>
            <w:vAlign w:val="center"/>
          </w:tcPr>
          <w:p w14:paraId="2A33240D"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ATP5F1D</w:t>
            </w:r>
          </w:p>
        </w:tc>
        <w:tc>
          <w:tcPr>
            <w:tcW w:w="2219" w:type="dxa"/>
            <w:tcBorders>
              <w:top w:val="nil"/>
              <w:left w:val="nil"/>
              <w:right w:val="nil"/>
            </w:tcBorders>
            <w:vAlign w:val="center"/>
          </w:tcPr>
          <w:p w14:paraId="06FADAB9"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Increased in liver metastasized tumor</w:t>
            </w:r>
          </w:p>
        </w:tc>
        <w:tc>
          <w:tcPr>
            <w:tcW w:w="5207" w:type="dxa"/>
            <w:tcBorders>
              <w:top w:val="nil"/>
              <w:left w:val="nil"/>
              <w:right w:val="nil"/>
            </w:tcBorders>
            <w:vAlign w:val="center"/>
          </w:tcPr>
          <w:p w14:paraId="60A59012" w14:textId="1B1B6446"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Higher ATP5F1D expression correlated with poor prognosis, and silencing of ATP5F1D inhibited cell invasion</w:t>
            </w:r>
          </w:p>
        </w:tc>
        <w:tc>
          <w:tcPr>
            <w:tcW w:w="3210" w:type="dxa"/>
            <w:tcBorders>
              <w:top w:val="nil"/>
              <w:left w:val="nil"/>
              <w:right w:val="nil"/>
            </w:tcBorders>
            <w:vAlign w:val="center"/>
          </w:tcPr>
          <w:p w14:paraId="4A94EA77"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 and cell line</w:t>
            </w:r>
          </w:p>
        </w:tc>
        <w:tc>
          <w:tcPr>
            <w:tcW w:w="1111" w:type="dxa"/>
            <w:tcBorders>
              <w:top w:val="nil"/>
              <w:left w:val="nil"/>
              <w:right w:val="nil"/>
            </w:tcBorders>
            <w:vAlign w:val="center"/>
          </w:tcPr>
          <w:p w14:paraId="4DF3AE99" w14:textId="77777777" w:rsidR="005A2183" w:rsidRPr="00F71C89" w:rsidRDefault="005A2183"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&lt;EndNote&gt;&lt;Cite&gt;&lt;Author&gt;Chang&lt;/Author&gt;&lt;Year&gt;2007&lt;/Year&gt;&lt;RecNum&gt;1618&lt;/RecNum&gt;&lt;DisplayText&gt;&lt;style face="superscript"&gt;[112]&lt;/style&gt;&lt;/DisplayText&gt;&lt;record&gt;&lt;rec-number&gt;1618&lt;/rec-number&gt;&lt;foreign-keys&gt;&lt;key app="EN" db-id="2z09v2aspze0v1ezpeb5zepgvps050tfesa5" timestamp="1675393443"&gt;1618&lt;/key&gt;&lt;/foreign-keys&gt;&lt;ref-type name="Journal Article"&gt;17&lt;/ref-type&gt;&lt;contributors&gt;&lt;authors&gt;&lt;author&gt;Chang, H. J.&lt;/author&gt;&lt;author&gt;Lee, M. R.&lt;/author&gt;&lt;author&gt;Hong, S. H.&lt;/author&gt;&lt;author&gt;Yoo, B. C.&lt;/author&gt;&lt;author&gt;Shin, Y. K.&lt;/author&gt;&lt;author&gt;Jeong, J. Y.&lt;/author&gt;&lt;author&gt;Lim, S. B.&lt;/author&gt;&lt;author&gt;Choi, H. S.&lt;/author&gt;&lt;author&gt;Jeong, S. Y.&lt;/author&gt;&lt;author&gt;Park, J. G.&lt;/author&gt;&lt;/authors&gt;&lt;/contributors&gt;&lt;auth-address&gt;Research Institute and Hospital, National Cancer Center, 809 Madu 1-dong, Ilsandong-gu, Goyan-si, Gyeonggi-do 410-769, Korea.&lt;/auth-address&gt;&lt;titles&gt;&lt;title&gt;Identification of mitochondrial FoF1-ATP synthase involved in liver metastasis of colorectal cancer&lt;/title&gt;&lt;secondary-title&gt;Cancer Sci&lt;/secondary-title&gt;&lt;/titles&gt;&lt;periodical&gt;&lt;full-title&gt;Cancer Sci&lt;/full-title&gt;&lt;/periodical&gt;&lt;pages&gt;1184-91&lt;/pages&gt;&lt;volume&gt;98&lt;/volume&gt;&lt;number&gt;8&lt;/number&gt;&lt;edition&gt;2007/06/15&lt;/edition&gt;&lt;keywords&gt;&lt;keyword&gt;Cell Line, Tumor&lt;/keyword&gt;&lt;keyword&gt;Colorectal Neoplasms/*enzymology/*pathology&lt;/keyword&gt;&lt;keyword&gt;Humans&lt;/keyword&gt;&lt;keyword&gt;Liver Neoplasms/*secondary&lt;/keyword&gt;&lt;keyword&gt;Mitochondrial Proton-Translocating ATPases/*metabolism&lt;/keyword&gt;&lt;keyword&gt;Protein Subunits/metabolism&lt;/keyword&gt;&lt;keyword&gt;Proteomics&lt;/keyword&gt;&lt;keyword&gt;Survival Analysis&lt;/keyword&gt;&lt;keyword&gt;Up-Regulation&lt;/keyword&gt;&lt;/keywords&gt;&lt;dates&gt;&lt;year&gt;2007&lt;/year&gt;&lt;pub-dates&gt;&lt;date&gt;Aug&lt;/date&gt;&lt;/pub-dates&gt;&lt;/dates&gt;&lt;isbn&gt;1347-9032 (Print)&amp;#xD;1347-9032 (Linking)&lt;/isbn&gt;&lt;accession-num&gt;17559425&lt;/accession-num&gt;&lt;urls&gt;&lt;related-urls&gt;&lt;url&gt;https://www.ncbi.nlm.nih.gov/pubmed/17559425&lt;/url&gt;&lt;/related-urls&gt;&lt;/urls&gt;&lt;electronic-resource-num&gt;10.1111/j.1349-7006.2007.00527.x&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[112]</w:t>
            </w:r>
            <w:r w:rsidRPr="00F71C89">
              <w:rPr>
                <w:rFonts w:ascii="Book Antiqua" w:hAnsi="Book Antiqua" w:cs="Times New Roman"/>
                <w:color w:val="000000" w:themeColor="text1"/>
              </w:rPr>
              <w:fldChar w:fldCharType="end"/>
            </w:r>
          </w:p>
        </w:tc>
      </w:tr>
    </w:tbl>
    <w:p w14:paraId="2295C6DC" w14:textId="77777777" w:rsidR="009E3979" w:rsidRPr="00F71C89" w:rsidRDefault="00A5788D" w:rsidP="00A5788D">
      <w:pPr>
        <w:pStyle w:val="ae"/>
        <w:snapToGrid w:val="0"/>
        <w:spacing w:beforeAutospacing="0" w:afterAutospacing="0" w:line="360" w:lineRule="auto"/>
        <w:jc w:val="both"/>
        <w:rPr>
          <w:rFonts w:ascii="Book Antiqua" w:hAnsi="Book Antiqua" w:cs="Segoe UI"/>
          <w:color w:val="000000" w:themeColor="text1"/>
        </w:rPr>
      </w:pPr>
      <w:r w:rsidRPr="00F71C89">
        <w:rPr>
          <w:rFonts w:ascii="Book Antiqua" w:hAnsi="Book Antiqua" w:cs="Times New Roman"/>
          <w:color w:val="000000" w:themeColor="text1"/>
        </w:rPr>
        <w:t>ATP</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bookmarkStart w:id="151" w:name="OLE_LINK6422"/>
      <w:bookmarkStart w:id="152" w:name="OLE_LINK6416"/>
      <w:r w:rsidR="005A2183" w:rsidRPr="00F71C89">
        <w:rPr>
          <w:rFonts w:ascii="Book Antiqua" w:hAnsi="Book Antiqua" w:cs="Times New Roman"/>
          <w:color w:val="000000" w:themeColor="text1"/>
        </w:rPr>
        <w:t>A</w:t>
      </w:r>
      <w:bookmarkEnd w:id="151"/>
      <w:r w:rsidRPr="00F71C89">
        <w:rPr>
          <w:rFonts w:ascii="Book Antiqua" w:hAnsi="Book Antiqua" w:cs="Times New Roman"/>
          <w:color w:val="000000" w:themeColor="text1"/>
        </w:rPr>
        <w:t>denosine triphosphate</w:t>
      </w:r>
      <w:bookmarkEnd w:id="152"/>
      <w:r w:rsidRPr="00F71C89">
        <w:rPr>
          <w:rFonts w:ascii="Book Antiqua" w:hAnsi="Book Antiqua" w:cs="Times New Roman"/>
          <w:color w:val="000000" w:themeColor="text1"/>
        </w:rPr>
        <w:t xml:space="preserve">; </w:t>
      </w:r>
      <w:bookmarkStart w:id="153" w:name="OLE_LINK6437"/>
      <w:r w:rsidR="005A2183" w:rsidRPr="00F71C89">
        <w:rPr>
          <w:rFonts w:ascii="Book Antiqua" w:hAnsi="Book Antiqua" w:cs="Times New Roman"/>
          <w:color w:val="000000" w:themeColor="text1"/>
        </w:rPr>
        <w:t>GI: Gastrointestinal; ESCA: Esophageal cancer; GC: Gastric cancer; HCC: Hepatocellular carcinoma; CCA: Cholangiocarcinoma; PAC: Pancreatic cancer; CRC: Colorectal cancer;</w:t>
      </w:r>
      <w:r w:rsidR="005A2183" w:rsidRPr="00F71C89">
        <w:rPr>
          <w:rFonts w:ascii="Book Antiqua" w:hAnsi="Book Antiqua" w:cs="Times New Roman" w:hint="eastAsia"/>
          <w:color w:val="000000" w:themeColor="text1"/>
        </w:rPr>
        <w:t xml:space="preserve"> </w:t>
      </w:r>
      <w:bookmarkEnd w:id="153"/>
      <w:r w:rsidRPr="00F71C89">
        <w:rPr>
          <w:rFonts w:ascii="Book Antiqua" w:hAnsi="Book Antiqua" w:cs="Times New Roman"/>
          <w:color w:val="000000" w:themeColor="text1"/>
        </w:rPr>
        <w:t>ATP5F1A</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Pr="00F71C89">
        <w:rPr>
          <w:rFonts w:ascii="Book Antiqua" w:hAnsi="Book Antiqua" w:cs="Segoe UI"/>
          <w:color w:val="000000" w:themeColor="text1"/>
        </w:rPr>
        <w:t xml:space="preserve">ATP synthase F1 subunit alpha; </w:t>
      </w:r>
      <w:r w:rsidRPr="00F71C89">
        <w:rPr>
          <w:rFonts w:ascii="Book Antiqua" w:hAnsi="Book Antiqua" w:cs="Times New Roman"/>
          <w:color w:val="000000" w:themeColor="text1"/>
        </w:rPr>
        <w:t>ATP5F1B</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Pr="00F71C89">
        <w:rPr>
          <w:rFonts w:ascii="Book Antiqua" w:hAnsi="Book Antiqua" w:cs="Segoe UI"/>
          <w:color w:val="000000" w:themeColor="text1"/>
        </w:rPr>
        <w:t xml:space="preserve">ATP synthase F1 subunit beta; </w:t>
      </w:r>
      <w:r w:rsidRPr="00F71C89">
        <w:rPr>
          <w:rFonts w:ascii="Book Antiqua" w:hAnsi="Book Antiqua" w:cs="Times New Roman"/>
          <w:color w:val="000000" w:themeColor="text1"/>
        </w:rPr>
        <w:t>ATP5F1D</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Pr="00F71C89">
        <w:rPr>
          <w:rFonts w:ascii="Book Antiqua" w:hAnsi="Book Antiqua" w:cs="Segoe UI"/>
          <w:color w:val="000000" w:themeColor="text1"/>
        </w:rPr>
        <w:t xml:space="preserve">ATP synthase F1 subunit delta; </w:t>
      </w:r>
      <w:r w:rsidRPr="00F71C89">
        <w:rPr>
          <w:rFonts w:ascii="Book Antiqua" w:hAnsi="Book Antiqua" w:cs="Times New Roman"/>
          <w:color w:val="000000" w:themeColor="text1"/>
        </w:rPr>
        <w:t>ATP5F1E</w:t>
      </w:r>
      <w:r w:rsidR="005A2183" w:rsidRPr="00F71C89">
        <w:rPr>
          <w:rFonts w:ascii="Book Antiqua" w:hAnsi="Book Antiqua" w:cs="Times New Roman"/>
          <w:color w:val="000000" w:themeColor="text1"/>
        </w:rPr>
        <w:t>:</w:t>
      </w:r>
      <w:r w:rsidRPr="00F71C89">
        <w:rPr>
          <w:rFonts w:ascii="Book Antiqua" w:hAnsi="Book Antiqua" w:cs="Times New Roman"/>
          <w:color w:val="000000" w:themeColor="text1"/>
        </w:rPr>
        <w:t xml:space="preserve"> </w:t>
      </w:r>
      <w:r w:rsidRPr="00F71C89">
        <w:rPr>
          <w:rFonts w:ascii="Book Antiqua" w:hAnsi="Book Antiqua" w:cs="Segoe UI"/>
          <w:color w:val="000000" w:themeColor="text1"/>
        </w:rPr>
        <w:t>ATP synthase F1 subunit epsilon.</w:t>
      </w:r>
    </w:p>
    <w:p w14:paraId="66FCF363" w14:textId="79028761" w:rsidR="00A5788D" w:rsidRPr="00F71C89" w:rsidRDefault="00A5788D" w:rsidP="00B862B1">
      <w:pPr>
        <w:rPr>
          <w:rFonts w:ascii="Book Antiqua" w:hAnsi="Book Antiqua" w:cs="Segoe UI"/>
          <w:color w:val="000000" w:themeColor="text1"/>
          <w:lang w:eastAsia="zh-TW"/>
        </w:rPr>
      </w:pPr>
      <w:r w:rsidRPr="00F71C89">
        <w:rPr>
          <w:rFonts w:ascii="Book Antiqua" w:hAnsi="Book Antiqua"/>
          <w:color w:val="000000" w:themeColor="text1"/>
        </w:rPr>
        <w:br w:type="page"/>
      </w:r>
      <w:bookmarkStart w:id="154" w:name="OLE_LINK6424"/>
      <w:r w:rsidR="00B314B0" w:rsidRPr="00F71C89">
        <w:rPr>
          <w:rFonts w:ascii="Book Antiqua" w:hAnsi="Book Antiqua"/>
          <w:b/>
          <w:bCs/>
          <w:color w:val="000000" w:themeColor="text1"/>
        </w:rPr>
        <w:lastRenderedPageBreak/>
        <w:t xml:space="preserve">Table 4 </w:t>
      </w:r>
      <w:r w:rsidR="00B314B0" w:rsidRPr="00F71C89">
        <w:rPr>
          <w:rFonts w:ascii="Book Antiqua" w:hAnsi="Book Antiqua" w:cs="Segoe UI"/>
          <w:b/>
          <w:bCs/>
          <w:color w:val="000000" w:themeColor="text1"/>
        </w:rPr>
        <w:t>Promising novel bioenergetics targeting drugs for gastrointestinal cancer therapy</w:t>
      </w:r>
      <w:bookmarkEnd w:id="154"/>
    </w:p>
    <w:tbl>
      <w:tblPr>
        <w:tblStyle w:val="af0"/>
        <w:tblW w:w="15311" w:type="dxa"/>
        <w:tblLook w:val="04A0" w:firstRow="1" w:lastRow="0" w:firstColumn="1" w:lastColumn="0" w:noHBand="0" w:noVBand="1"/>
      </w:tblPr>
      <w:tblGrid>
        <w:gridCol w:w="2099"/>
        <w:gridCol w:w="2043"/>
        <w:gridCol w:w="2687"/>
        <w:gridCol w:w="4401"/>
        <w:gridCol w:w="2871"/>
        <w:gridCol w:w="1210"/>
      </w:tblGrid>
      <w:tr w:rsidR="00B314B0" w:rsidRPr="00F71C89" w14:paraId="5486AAF4" w14:textId="77777777" w:rsidTr="00B314B0">
        <w:tc>
          <w:tcPr>
            <w:tcW w:w="2099" w:type="dxa"/>
            <w:tcBorders>
              <w:left w:val="nil"/>
              <w:right w:val="nil"/>
            </w:tcBorders>
            <w:vAlign w:val="center"/>
          </w:tcPr>
          <w:p w14:paraId="664265E0"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Inhibitor</w:t>
            </w:r>
          </w:p>
        </w:tc>
        <w:tc>
          <w:tcPr>
            <w:tcW w:w="2043" w:type="dxa"/>
            <w:tcBorders>
              <w:left w:val="nil"/>
              <w:right w:val="nil"/>
            </w:tcBorders>
            <w:vAlign w:val="center"/>
          </w:tcPr>
          <w:p w14:paraId="1C4B41D5"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Target</w:t>
            </w:r>
          </w:p>
        </w:tc>
        <w:tc>
          <w:tcPr>
            <w:tcW w:w="2687" w:type="dxa"/>
            <w:tcBorders>
              <w:left w:val="nil"/>
              <w:right w:val="nil"/>
            </w:tcBorders>
            <w:vAlign w:val="center"/>
          </w:tcPr>
          <w:p w14:paraId="0E293ABC" w14:textId="16736220"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 xml:space="preserve">GI </w:t>
            </w:r>
            <w:r w:rsidR="00B314B0" w:rsidRPr="00F71C89">
              <w:rPr>
                <w:rFonts w:ascii="Book Antiqua" w:hAnsi="Book Antiqua" w:cs="Times New Roman"/>
                <w:b/>
                <w:bCs/>
                <w:color w:val="000000" w:themeColor="text1"/>
              </w:rPr>
              <w:t>m</w:t>
            </w:r>
            <w:r w:rsidRPr="00F71C89">
              <w:rPr>
                <w:rFonts w:ascii="Book Antiqua" w:hAnsi="Book Antiqua" w:cs="Times New Roman"/>
                <w:b/>
                <w:bCs/>
                <w:color w:val="000000" w:themeColor="text1"/>
              </w:rPr>
              <w:t>odel</w:t>
            </w:r>
          </w:p>
        </w:tc>
        <w:tc>
          <w:tcPr>
            <w:tcW w:w="4401" w:type="dxa"/>
            <w:tcBorders>
              <w:left w:val="nil"/>
              <w:right w:val="nil"/>
            </w:tcBorders>
            <w:vAlign w:val="center"/>
          </w:tcPr>
          <w:p w14:paraId="5EBEF42B"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Consequence</w:t>
            </w:r>
          </w:p>
        </w:tc>
        <w:tc>
          <w:tcPr>
            <w:tcW w:w="2871" w:type="dxa"/>
            <w:tcBorders>
              <w:left w:val="nil"/>
              <w:right w:val="nil"/>
            </w:tcBorders>
            <w:vAlign w:val="center"/>
          </w:tcPr>
          <w:p w14:paraId="5EAA0676"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Clinical trial</w:t>
            </w:r>
          </w:p>
        </w:tc>
        <w:tc>
          <w:tcPr>
            <w:tcW w:w="1210" w:type="dxa"/>
            <w:tcBorders>
              <w:left w:val="nil"/>
              <w:right w:val="nil"/>
            </w:tcBorders>
            <w:vAlign w:val="center"/>
          </w:tcPr>
          <w:p w14:paraId="3BC6CBD6" w14:textId="0CB549DE"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Ref</w:t>
            </w:r>
            <w:r w:rsidR="00B314B0" w:rsidRPr="00F71C89">
              <w:rPr>
                <w:rFonts w:ascii="Book Antiqua" w:hAnsi="Book Antiqua" w:cs="Times New Roman"/>
                <w:b/>
                <w:bCs/>
                <w:color w:val="000000" w:themeColor="text1"/>
              </w:rPr>
              <w:t>.</w:t>
            </w:r>
          </w:p>
        </w:tc>
      </w:tr>
      <w:tr w:rsidR="00B314B0" w:rsidRPr="00F71C89" w14:paraId="750B8E50" w14:textId="77777777" w:rsidTr="00490AD5">
        <w:tc>
          <w:tcPr>
            <w:tcW w:w="15311" w:type="dxa"/>
            <w:gridSpan w:val="6"/>
            <w:tcBorders>
              <w:top w:val="nil"/>
              <w:left w:val="nil"/>
              <w:bottom w:val="nil"/>
              <w:right w:val="nil"/>
            </w:tcBorders>
            <w:vAlign w:val="center"/>
          </w:tcPr>
          <w:p w14:paraId="4D594727"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bookmarkStart w:id="155" w:name="OLE_LINK6429"/>
            <w:r w:rsidRPr="00F71C89">
              <w:rPr>
                <w:rFonts w:ascii="Book Antiqua" w:hAnsi="Book Antiqua" w:cs="Times New Roman"/>
                <w:b/>
                <w:bCs/>
                <w:color w:val="000000" w:themeColor="text1"/>
              </w:rPr>
              <w:t>Targeting glucose transportation</w:t>
            </w:r>
            <w:bookmarkEnd w:id="155"/>
          </w:p>
        </w:tc>
      </w:tr>
      <w:tr w:rsidR="00B314B0" w:rsidRPr="00F71C89" w14:paraId="560058CA" w14:textId="77777777" w:rsidTr="00B314B0">
        <w:tc>
          <w:tcPr>
            <w:tcW w:w="2099" w:type="dxa"/>
            <w:tcBorders>
              <w:top w:val="nil"/>
              <w:left w:val="nil"/>
              <w:bottom w:val="nil"/>
              <w:right w:val="nil"/>
            </w:tcBorders>
            <w:vAlign w:val="center"/>
          </w:tcPr>
          <w:p w14:paraId="575F8986"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bookmarkStart w:id="156" w:name="_Hlk138687547"/>
            <w:r w:rsidRPr="00F71C89">
              <w:rPr>
                <w:rFonts w:ascii="Book Antiqua" w:hAnsi="Book Antiqua" w:cs="Times New Roman"/>
                <w:color w:val="000000" w:themeColor="text1"/>
              </w:rPr>
              <w:t>Genistein</w:t>
            </w:r>
          </w:p>
        </w:tc>
        <w:tc>
          <w:tcPr>
            <w:tcW w:w="2043" w:type="dxa"/>
            <w:tcBorders>
              <w:top w:val="nil"/>
              <w:left w:val="nil"/>
              <w:bottom w:val="nil"/>
              <w:right w:val="nil"/>
            </w:tcBorders>
            <w:vAlign w:val="center"/>
          </w:tcPr>
          <w:p w14:paraId="072BBA44"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HIF1A, GLUT1 and HK2</w:t>
            </w:r>
          </w:p>
        </w:tc>
        <w:tc>
          <w:tcPr>
            <w:tcW w:w="2687" w:type="dxa"/>
            <w:tcBorders>
              <w:top w:val="nil"/>
              <w:left w:val="nil"/>
              <w:bottom w:val="nil"/>
              <w:right w:val="nil"/>
            </w:tcBorders>
            <w:vAlign w:val="center"/>
          </w:tcPr>
          <w:p w14:paraId="33957B5A" w14:textId="3EE6C60C"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ESCA, HCC, CCA, PCA, and CRC cell lines</w:t>
            </w:r>
          </w:p>
        </w:tc>
        <w:tc>
          <w:tcPr>
            <w:tcW w:w="4401" w:type="dxa"/>
            <w:tcBorders>
              <w:top w:val="nil"/>
              <w:left w:val="nil"/>
              <w:bottom w:val="nil"/>
              <w:right w:val="nil"/>
            </w:tcBorders>
            <w:vAlign w:val="center"/>
          </w:tcPr>
          <w:p w14:paraId="08A9EB77" w14:textId="6C4B746E"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Inhibited cancer cell proliferation, cell cycle progression, migration, invasion, angiogenesis, stemness, spheroid formation, EMT, and promote</w:t>
            </w:r>
            <w:r w:rsidR="00360C61" w:rsidRPr="00F71C89">
              <w:rPr>
                <w:rFonts w:ascii="Book Antiqua" w:hAnsi="Book Antiqua" w:cs="Segoe UI"/>
                <w:color w:val="000000" w:themeColor="text1"/>
              </w:rPr>
              <w:t>d</w:t>
            </w:r>
            <w:r w:rsidRPr="00F71C89">
              <w:rPr>
                <w:rFonts w:ascii="Book Antiqua" w:hAnsi="Book Antiqua" w:cs="Segoe UI"/>
                <w:color w:val="000000" w:themeColor="text1"/>
              </w:rPr>
              <w:t xml:space="preserve"> apoptosis</w:t>
            </w:r>
          </w:p>
        </w:tc>
        <w:tc>
          <w:tcPr>
            <w:tcW w:w="2871" w:type="dxa"/>
            <w:tcBorders>
              <w:top w:val="nil"/>
              <w:left w:val="nil"/>
              <w:bottom w:val="nil"/>
              <w:right w:val="nil"/>
            </w:tcBorders>
            <w:vAlign w:val="center"/>
          </w:tcPr>
          <w:p w14:paraId="79BAD772" w14:textId="1A644EF3"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 phase I/II (NCT10985763), and PAC patient, phase I/II (NCT02336087, NCT00376948 and NCT00882765)</w:t>
            </w:r>
          </w:p>
        </w:tc>
        <w:tc>
          <w:tcPr>
            <w:tcW w:w="1210" w:type="dxa"/>
            <w:tcBorders>
              <w:top w:val="nil"/>
              <w:left w:val="nil"/>
              <w:bottom w:val="nil"/>
              <w:right w:val="nil"/>
            </w:tcBorders>
            <w:vAlign w:val="center"/>
          </w:tcPr>
          <w:p w14:paraId="0FE8187E"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PEVuZE5vdGU+PENpdGU+PEF1dGhvcj5DYW88L0F1dGhvcj48WWVhcj4yMDE2PC9ZZWFyPjxSZWNO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PEVuZE5vdGU+PENpdGU+PEF1dGhvcj5DYW88L0F1dGhvcj48WWVhcj4yMDE2PC9ZZWFyPjxSZWNO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[131-140]</w:t>
            </w:r>
            <w:r w:rsidRPr="00F71C89">
              <w:rPr>
                <w:rFonts w:ascii="Book Antiqua" w:hAnsi="Book Antiqua" w:cs="Times New Roman"/>
                <w:color w:val="000000" w:themeColor="text1"/>
              </w:rPr>
              <w:fldChar w:fldCharType="end"/>
            </w:r>
          </w:p>
        </w:tc>
      </w:tr>
      <w:tr w:rsidR="00B314B0" w:rsidRPr="00F71C89" w14:paraId="073B49D1" w14:textId="77777777" w:rsidTr="00B314B0">
        <w:tc>
          <w:tcPr>
            <w:tcW w:w="2099" w:type="dxa"/>
            <w:tcBorders>
              <w:top w:val="nil"/>
              <w:left w:val="nil"/>
              <w:bottom w:val="nil"/>
              <w:right w:val="nil"/>
            </w:tcBorders>
            <w:vAlign w:val="center"/>
          </w:tcPr>
          <w:p w14:paraId="665B0E01"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Apigenin</w:t>
            </w:r>
          </w:p>
        </w:tc>
        <w:tc>
          <w:tcPr>
            <w:tcW w:w="2043" w:type="dxa"/>
            <w:tcBorders>
              <w:top w:val="nil"/>
              <w:left w:val="nil"/>
              <w:bottom w:val="nil"/>
              <w:right w:val="nil"/>
            </w:tcBorders>
            <w:vAlign w:val="center"/>
          </w:tcPr>
          <w:p w14:paraId="4E352749"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HIF1A, GLUT1 and HK2</w:t>
            </w:r>
          </w:p>
        </w:tc>
        <w:tc>
          <w:tcPr>
            <w:tcW w:w="2687" w:type="dxa"/>
            <w:tcBorders>
              <w:top w:val="nil"/>
              <w:left w:val="nil"/>
              <w:bottom w:val="nil"/>
              <w:right w:val="nil"/>
            </w:tcBorders>
            <w:vAlign w:val="center"/>
          </w:tcPr>
          <w:p w14:paraId="6830FD13" w14:textId="15358C68"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ESCA, HCC, CCA, PCA, and CRC cell lines</w:t>
            </w:r>
          </w:p>
        </w:tc>
        <w:tc>
          <w:tcPr>
            <w:tcW w:w="4401" w:type="dxa"/>
            <w:tcBorders>
              <w:top w:val="nil"/>
              <w:left w:val="nil"/>
              <w:bottom w:val="nil"/>
              <w:right w:val="nil"/>
            </w:tcBorders>
            <w:vAlign w:val="center"/>
          </w:tcPr>
          <w:p w14:paraId="3A69AEC6" w14:textId="3922201B" w:rsidR="00A5788D" w:rsidRPr="00F71C89" w:rsidRDefault="00A5788D"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Inhibited cancer cell proliferation, colony-forming, cell cycle progression, migration, invasion, angiogenesis, and induce</w:t>
            </w:r>
            <w:r w:rsidR="00360C61" w:rsidRPr="00F71C89">
              <w:rPr>
                <w:rFonts w:ascii="Book Antiqua" w:hAnsi="Book Antiqua" w:cs="Segoe UI"/>
                <w:color w:val="000000" w:themeColor="text1"/>
              </w:rPr>
              <w:t>d</w:t>
            </w:r>
            <w:r w:rsidRPr="00F71C89">
              <w:rPr>
                <w:rFonts w:ascii="Book Antiqua" w:hAnsi="Book Antiqua" w:cs="Segoe UI"/>
                <w:color w:val="000000" w:themeColor="text1"/>
              </w:rPr>
              <w:t xml:space="preserve"> apoptosis</w:t>
            </w:r>
          </w:p>
        </w:tc>
        <w:tc>
          <w:tcPr>
            <w:tcW w:w="2871" w:type="dxa"/>
            <w:tcBorders>
              <w:top w:val="nil"/>
              <w:left w:val="nil"/>
              <w:bottom w:val="nil"/>
              <w:right w:val="nil"/>
            </w:tcBorders>
            <w:vAlign w:val="center"/>
          </w:tcPr>
          <w:p w14:paraId="0362B8DA" w14:textId="4DBF0270"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 phase II (NCT00609310)</w:t>
            </w:r>
          </w:p>
        </w:tc>
        <w:tc>
          <w:tcPr>
            <w:tcW w:w="1210" w:type="dxa"/>
            <w:tcBorders>
              <w:top w:val="nil"/>
              <w:left w:val="nil"/>
              <w:bottom w:val="nil"/>
              <w:right w:val="nil"/>
            </w:tcBorders>
            <w:vAlign w:val="center"/>
          </w:tcPr>
          <w:p w14:paraId="7D5A2B47"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PEVuZE5vdGU+PENpdGU+PEF1dGhvcj5XdTwvQXV0aG9yPjxZZWFyPjIwMDU8L1llYXI+PFJlY051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=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PEVuZE5vdGU+PENpdGU+PEF1dGhvcj5XdTwvQXV0aG9yPjxZZWFyPjIwMDU8L1llYXI+PFJlY051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=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[141-146]</w:t>
            </w:r>
            <w:r w:rsidRPr="00F71C89">
              <w:rPr>
                <w:rFonts w:ascii="Book Antiqua" w:hAnsi="Book Antiqua" w:cs="Times New Roman"/>
                <w:color w:val="000000" w:themeColor="text1"/>
              </w:rPr>
              <w:fldChar w:fldCharType="end"/>
            </w:r>
          </w:p>
        </w:tc>
      </w:tr>
      <w:tr w:rsidR="00B314B0" w:rsidRPr="00F71C89" w14:paraId="28480FBB" w14:textId="77777777" w:rsidTr="00B314B0">
        <w:tc>
          <w:tcPr>
            <w:tcW w:w="2099" w:type="dxa"/>
            <w:tcBorders>
              <w:top w:val="nil"/>
              <w:left w:val="nil"/>
              <w:bottom w:val="nil"/>
              <w:right w:val="nil"/>
            </w:tcBorders>
            <w:vAlign w:val="center"/>
          </w:tcPr>
          <w:p w14:paraId="088B96B2"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WZB117</w:t>
            </w:r>
          </w:p>
        </w:tc>
        <w:tc>
          <w:tcPr>
            <w:tcW w:w="2043" w:type="dxa"/>
            <w:tcBorders>
              <w:top w:val="nil"/>
              <w:left w:val="nil"/>
              <w:bottom w:val="nil"/>
              <w:right w:val="nil"/>
            </w:tcBorders>
            <w:vAlign w:val="center"/>
          </w:tcPr>
          <w:p w14:paraId="6E20CDE1"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GLUT1</w:t>
            </w:r>
          </w:p>
        </w:tc>
        <w:tc>
          <w:tcPr>
            <w:tcW w:w="2687" w:type="dxa"/>
            <w:tcBorders>
              <w:top w:val="nil"/>
              <w:left w:val="nil"/>
              <w:bottom w:val="nil"/>
              <w:right w:val="nil"/>
            </w:tcBorders>
            <w:vAlign w:val="center"/>
          </w:tcPr>
          <w:p w14:paraId="7B8718CF" w14:textId="33CD5915"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CCA, PAC, and CRC cell lines, and xenograft models</w:t>
            </w:r>
          </w:p>
        </w:tc>
        <w:tc>
          <w:tcPr>
            <w:tcW w:w="4401" w:type="dxa"/>
            <w:tcBorders>
              <w:top w:val="nil"/>
              <w:left w:val="nil"/>
              <w:bottom w:val="nil"/>
              <w:right w:val="nil"/>
            </w:tcBorders>
            <w:vAlign w:val="center"/>
          </w:tcPr>
          <w:p w14:paraId="08CFC8F2" w14:textId="6D36735D" w:rsidR="00A5788D" w:rsidRPr="00F71C89" w:rsidRDefault="00A5788D"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Reduced glucose uptake, inhibits cell proliferation, and invasion, and enhance</w:t>
            </w:r>
            <w:r w:rsidR="00360C61" w:rsidRPr="00F71C89">
              <w:rPr>
                <w:rFonts w:ascii="Book Antiqua" w:hAnsi="Book Antiqua" w:cs="Segoe UI"/>
                <w:color w:val="000000" w:themeColor="text1"/>
              </w:rPr>
              <w:t>d</w:t>
            </w:r>
            <w:r w:rsidRPr="00F71C89">
              <w:rPr>
                <w:rFonts w:ascii="Book Antiqua" w:hAnsi="Book Antiqua" w:cs="Segoe UI"/>
                <w:color w:val="000000" w:themeColor="text1"/>
              </w:rPr>
              <w:t xml:space="preserve"> chemosensitivity</w:t>
            </w:r>
          </w:p>
        </w:tc>
        <w:tc>
          <w:tcPr>
            <w:tcW w:w="2871" w:type="dxa"/>
            <w:tcBorders>
              <w:top w:val="nil"/>
              <w:left w:val="nil"/>
              <w:bottom w:val="nil"/>
              <w:right w:val="nil"/>
            </w:tcBorders>
            <w:vAlign w:val="center"/>
          </w:tcPr>
          <w:p w14:paraId="265C9640" w14:textId="7A73D6E5"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48FCE0C7"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PEVuZE5vdGU+PENpdGU+PEF1dGhvcj5IdW5nPC9BdXRob3I+PFllYXI+MjAxOTwvWWVhcj48UmVj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PEVuZE5vdGU+PENpdGU+PEF1dGhvcj5IdW5nPC9BdXRob3I+PFllYXI+MjAxOTwvWWVhcj48UmVj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[148-151]</w:t>
            </w:r>
            <w:r w:rsidRPr="00F71C89">
              <w:rPr>
                <w:rFonts w:ascii="Book Antiqua" w:hAnsi="Book Antiqua" w:cs="Times New Roman"/>
                <w:color w:val="000000" w:themeColor="text1"/>
              </w:rPr>
              <w:fldChar w:fldCharType="end"/>
            </w:r>
          </w:p>
        </w:tc>
      </w:tr>
      <w:tr w:rsidR="00B314B0" w:rsidRPr="00F71C89" w14:paraId="0028EE07" w14:textId="77777777" w:rsidTr="00B314B0">
        <w:tc>
          <w:tcPr>
            <w:tcW w:w="2099" w:type="dxa"/>
            <w:tcBorders>
              <w:top w:val="nil"/>
              <w:left w:val="nil"/>
              <w:bottom w:val="nil"/>
              <w:right w:val="nil"/>
            </w:tcBorders>
            <w:vAlign w:val="center"/>
          </w:tcPr>
          <w:p w14:paraId="6F903FD0"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STF-31</w:t>
            </w:r>
          </w:p>
        </w:tc>
        <w:tc>
          <w:tcPr>
            <w:tcW w:w="2043" w:type="dxa"/>
            <w:tcBorders>
              <w:top w:val="nil"/>
              <w:left w:val="nil"/>
              <w:bottom w:val="nil"/>
              <w:right w:val="nil"/>
            </w:tcBorders>
            <w:vAlign w:val="center"/>
          </w:tcPr>
          <w:p w14:paraId="0BED0853"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GLUT1</w:t>
            </w:r>
          </w:p>
        </w:tc>
        <w:tc>
          <w:tcPr>
            <w:tcW w:w="2687" w:type="dxa"/>
            <w:tcBorders>
              <w:top w:val="nil"/>
              <w:left w:val="nil"/>
              <w:bottom w:val="nil"/>
              <w:right w:val="nil"/>
            </w:tcBorders>
            <w:vAlign w:val="center"/>
          </w:tcPr>
          <w:p w14:paraId="1F651213" w14:textId="490818E9"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 and CRC cell lines, and xenograft model</w:t>
            </w:r>
          </w:p>
        </w:tc>
        <w:tc>
          <w:tcPr>
            <w:tcW w:w="4401" w:type="dxa"/>
            <w:tcBorders>
              <w:top w:val="nil"/>
              <w:left w:val="nil"/>
              <w:bottom w:val="nil"/>
              <w:right w:val="nil"/>
            </w:tcBorders>
            <w:vAlign w:val="center"/>
          </w:tcPr>
          <w:p w14:paraId="0373260B" w14:textId="56B07716"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Reduced cancer stem cell properties, such as stemness, and inhibits cell proliferation, viability, and tumor growth</w:t>
            </w:r>
          </w:p>
        </w:tc>
        <w:tc>
          <w:tcPr>
            <w:tcW w:w="2871" w:type="dxa"/>
            <w:tcBorders>
              <w:top w:val="nil"/>
              <w:left w:val="nil"/>
              <w:bottom w:val="nil"/>
              <w:right w:val="nil"/>
            </w:tcBorders>
            <w:vAlign w:val="center"/>
          </w:tcPr>
          <w:p w14:paraId="73871DE1" w14:textId="4AD57C08"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21922F2F" w14:textId="7B040E1A"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&lt;EndNote&gt;&lt;Cite&gt;&lt;Author&gt;Cao&lt;/Author&gt;&lt;Year&gt;2022&lt;/Year&gt;&lt;RecNum&gt;1790&lt;/RecNum&gt;&lt;DisplayText&gt;&lt;style face="superscript"&gt;[152, 153]&lt;/style&gt;&lt;/DisplayText&gt;&lt;record&gt;&lt;rec-number&gt;1790&lt;/rec-number&gt;&lt;foreign-keys&gt;&lt;key app="EN" db-id="2z09v2aspze0v1ezpeb5zepgvps050tfesa5" timestamp="1676427084"&gt;1790&lt;/key&gt;&lt;/foreign-keys&gt;&lt;ref-type name="Journal Article"&gt;17&lt;/ref-type&gt;&lt;contributors&gt;&lt;authors&gt;&lt;author&gt;Xiaopeng Cao&lt;/author&gt;&lt;author&gt;Yi Cao&lt;/author&gt;&lt;author&gt;Hui Zhao&lt;/author&gt;&lt;author&gt;Pengfei Wang&lt;/author&gt;&lt;author&gt;Ziman Zhu&lt;/author&gt;&lt;/authors&gt;&lt;/contributors&gt;&lt;titles&gt;&lt;title&gt;Prolyl 4-hydroxylase P4HA1 mediates the interplay between glucose metabolism and stemness in pancreatic cancer cells&lt;/title&gt;&lt;secondary-title&gt;Curr Stem Cell Res Ther&lt;/secondary-title&gt;&lt;/titles&gt;&lt;periodical&gt;&lt;full-title&gt;Curr Stem Cell Res Ther&lt;/full-title&gt;&lt;/periodical&gt;&lt;volume&gt;Online ahead of print&lt;/volume&gt;&lt;dates&gt;&lt;year&gt;2022&lt;/year&gt;&lt;/dates&gt;&lt;urls&gt;&lt;/urls&gt;&lt;electronic-resource-num&gt;10.2174/1574888X17666220827113434&lt;/electronic-resource-num&gt;&lt;/record&gt;&lt;/Cite&gt;&lt;Cite&gt;&lt;Author&gt;Kraus&lt;/Author&gt;&lt;Year&gt;2018&lt;/Year&gt;&lt;RecNum&gt;1791&lt;/RecNum&gt;&lt;record&gt;&lt;rec-number&gt;1791&lt;/rec-number&gt;&lt;foreign-keys&gt;&lt;key app="EN" db-id="2z09v2aspze0v1ezpeb5zepgvps050tfesa5" timestamp="1676427422"&gt;1791&lt;/key&gt;&lt;/foreign-keys&gt;&lt;ref-type name="Journal Article"&gt;17&lt;/ref-type&gt;&lt;contributors&gt;&lt;authors&gt;&lt;author&gt;Dominik Kraus&lt;/author&gt;&lt;author&gt;Jan Reckenbeil&lt;/author&gt;&lt;author&gt;Nadine Veit&lt;/author&gt;&lt;author&gt;Stefan Kuerpig&lt;/author&gt;&lt;author&gt;Michael Meisenheimer&lt;/author&gt;&lt;author&gt;Imke Beier&lt;/author&gt;&lt;author&gt;Helmut Stark&lt;/author&gt;&lt;author&gt;Jochen Winter&lt;/author&gt;&lt;author&gt;Rainer Probstmeier &lt;/author&gt;&lt;/authors&gt;&lt;/contributors&gt;&lt;titles&gt;&lt;title&gt;Targeting glucose transport and the NAD pathway in tumor cells with STF-31: a re-evaluation&lt;/title&gt;&lt;secondary-title&gt;Cell Oncol (Dordr)&lt;/secondary-title&gt;&lt;/titles&gt;&lt;periodical&gt;&lt;full-title&gt;Cell Oncol (Dordr)&lt;/full-title&gt;&lt;/periodical&gt;&lt;pages&gt;485-494&lt;/pages&gt;&lt;volume&gt;41&lt;/volume&gt;&lt;number&gt;5&lt;/number&gt;&lt;dates&gt;&lt;year&gt;2018&lt;/year&gt;&lt;/dates&gt;&lt;urls&gt;&lt;/urls&gt;&lt;electronic-resource-num&gt;10.1007/s13402-018-0385-5&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[152,153]</w:t>
            </w:r>
            <w:r w:rsidRPr="00F71C89">
              <w:rPr>
                <w:rFonts w:ascii="Book Antiqua" w:hAnsi="Book Antiqua" w:cs="Times New Roman"/>
                <w:color w:val="000000" w:themeColor="text1"/>
              </w:rPr>
              <w:fldChar w:fldCharType="end"/>
            </w:r>
          </w:p>
        </w:tc>
      </w:tr>
      <w:tr w:rsidR="00B314B0" w:rsidRPr="00F71C89" w14:paraId="23A0807E" w14:textId="77777777" w:rsidTr="00B314B0">
        <w:tc>
          <w:tcPr>
            <w:tcW w:w="2099" w:type="dxa"/>
            <w:tcBorders>
              <w:top w:val="nil"/>
              <w:left w:val="nil"/>
              <w:bottom w:val="nil"/>
              <w:right w:val="nil"/>
            </w:tcBorders>
            <w:vAlign w:val="center"/>
          </w:tcPr>
          <w:p w14:paraId="3D402EC0"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BAY-876</w:t>
            </w:r>
          </w:p>
        </w:tc>
        <w:tc>
          <w:tcPr>
            <w:tcW w:w="2043" w:type="dxa"/>
            <w:tcBorders>
              <w:top w:val="nil"/>
              <w:left w:val="nil"/>
              <w:bottom w:val="nil"/>
              <w:right w:val="nil"/>
            </w:tcBorders>
            <w:vAlign w:val="center"/>
          </w:tcPr>
          <w:p w14:paraId="624E5C08" w14:textId="659DFB6C"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GLUT1</w:t>
            </w:r>
          </w:p>
        </w:tc>
        <w:tc>
          <w:tcPr>
            <w:tcW w:w="2687" w:type="dxa"/>
            <w:tcBorders>
              <w:top w:val="nil"/>
              <w:left w:val="nil"/>
              <w:bottom w:val="nil"/>
              <w:right w:val="nil"/>
            </w:tcBorders>
            <w:vAlign w:val="center"/>
          </w:tcPr>
          <w:p w14:paraId="732D96CA" w14:textId="5CF4A288" w:rsidR="00A5788D" w:rsidRPr="00F71C89" w:rsidRDefault="00A5788D"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 PCA, and CRC cell lines, and xenograft m</w:t>
            </w:r>
            <w:r w:rsidR="00360C61"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36FEB533" w14:textId="75AF7289"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Reduced cancer cell proliferation, tumor growth, and glucose uptake, while also increased chemosensitivity</w:t>
            </w:r>
          </w:p>
        </w:tc>
        <w:tc>
          <w:tcPr>
            <w:tcW w:w="2871" w:type="dxa"/>
            <w:tcBorders>
              <w:top w:val="nil"/>
              <w:left w:val="nil"/>
              <w:bottom w:val="nil"/>
              <w:right w:val="nil"/>
            </w:tcBorders>
            <w:vAlign w:val="center"/>
          </w:tcPr>
          <w:p w14:paraId="647A3C11"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405F5083"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PEVuZE5vdGU+PENpdGU+PEF1dGhvcj5TYXdheWFtYTwvQXV0aG9yPjxZZWFyPjIwMTk8L1llYXI+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PEVuZE5vdGU+PENpdGU+PEF1dGhvcj5TYXdheWFtYTwvQXV0aG9yPjxZZWFyPjIwMTk8L1llYXI+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[154-156]</w:t>
            </w:r>
            <w:r w:rsidRPr="00F71C89">
              <w:rPr>
                <w:rFonts w:ascii="Book Antiqua" w:hAnsi="Book Antiqua" w:cs="Times New Roman"/>
                <w:color w:val="000000" w:themeColor="text1"/>
              </w:rPr>
              <w:fldChar w:fldCharType="end"/>
            </w:r>
          </w:p>
        </w:tc>
      </w:tr>
      <w:tr w:rsidR="00B314B0" w:rsidRPr="00F71C89" w14:paraId="1EBBD835" w14:textId="77777777" w:rsidTr="00490AD5">
        <w:tc>
          <w:tcPr>
            <w:tcW w:w="15311" w:type="dxa"/>
            <w:gridSpan w:val="6"/>
            <w:tcBorders>
              <w:top w:val="nil"/>
              <w:left w:val="nil"/>
              <w:bottom w:val="nil"/>
              <w:right w:val="nil"/>
            </w:tcBorders>
            <w:vAlign w:val="center"/>
          </w:tcPr>
          <w:p w14:paraId="5F6E1F83"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Targeting glucose metabolism</w:t>
            </w:r>
          </w:p>
        </w:tc>
      </w:tr>
      <w:tr w:rsidR="00B314B0" w:rsidRPr="00F71C89" w14:paraId="0130DBB9" w14:textId="77777777" w:rsidTr="00B314B0">
        <w:tc>
          <w:tcPr>
            <w:tcW w:w="2099" w:type="dxa"/>
            <w:tcBorders>
              <w:top w:val="nil"/>
              <w:left w:val="nil"/>
              <w:bottom w:val="nil"/>
              <w:right w:val="nil"/>
            </w:tcBorders>
            <w:vAlign w:val="center"/>
          </w:tcPr>
          <w:p w14:paraId="27622726"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2-Deoxy-D-glucose (2-DG)</w:t>
            </w:r>
          </w:p>
        </w:tc>
        <w:tc>
          <w:tcPr>
            <w:tcW w:w="2043" w:type="dxa"/>
            <w:tcBorders>
              <w:top w:val="nil"/>
              <w:left w:val="nil"/>
              <w:bottom w:val="nil"/>
              <w:right w:val="nil"/>
            </w:tcBorders>
            <w:vAlign w:val="center"/>
          </w:tcPr>
          <w:p w14:paraId="7B8491A0"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HK2</w:t>
            </w:r>
          </w:p>
        </w:tc>
        <w:tc>
          <w:tcPr>
            <w:tcW w:w="2687" w:type="dxa"/>
            <w:tcBorders>
              <w:top w:val="nil"/>
              <w:left w:val="nil"/>
              <w:bottom w:val="nil"/>
              <w:right w:val="nil"/>
            </w:tcBorders>
            <w:vAlign w:val="center"/>
          </w:tcPr>
          <w:p w14:paraId="27D3A981" w14:textId="5E47189F"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ESCA, HCC, PAC and CRC cell lines, xenograft models, and rat HCC and hamster PAC models</w:t>
            </w:r>
          </w:p>
        </w:tc>
        <w:tc>
          <w:tcPr>
            <w:tcW w:w="4401" w:type="dxa"/>
            <w:tcBorders>
              <w:top w:val="nil"/>
              <w:left w:val="nil"/>
              <w:bottom w:val="nil"/>
              <w:right w:val="nil"/>
            </w:tcBorders>
            <w:vAlign w:val="center"/>
          </w:tcPr>
          <w:p w14:paraId="7E1A6F6F" w14:textId="6888818C"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Inhibited cell proliferation, tumor growth, and promoted chemosensitivity</w:t>
            </w:r>
          </w:p>
        </w:tc>
        <w:tc>
          <w:tcPr>
            <w:tcW w:w="2871" w:type="dxa"/>
            <w:tcBorders>
              <w:top w:val="nil"/>
              <w:left w:val="nil"/>
              <w:bottom w:val="nil"/>
              <w:right w:val="nil"/>
            </w:tcBorders>
            <w:vAlign w:val="center"/>
          </w:tcPr>
          <w:p w14:paraId="5731F0A8" w14:textId="57DEC661"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 patient, phase I (NCT00096707)</w:t>
            </w:r>
          </w:p>
        </w:tc>
        <w:tc>
          <w:tcPr>
            <w:tcW w:w="1210" w:type="dxa"/>
            <w:tcBorders>
              <w:top w:val="nil"/>
              <w:left w:val="nil"/>
              <w:bottom w:val="nil"/>
              <w:right w:val="nil"/>
            </w:tcBorders>
            <w:vAlign w:val="center"/>
          </w:tcPr>
          <w:p w14:paraId="31EA3646"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PEVuZE5vdGU+PENpdGU+PEF1dGhvcj5YdTwvQXV0aG9yPjxZZWFyPjIwMTg8L1llYXI+PFJlY051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PEVuZE5vdGU+PENpdGU+PEF1dGhvcj5YdTwvQXV0aG9yPjxZZWFyPjIwMTg8L1llYXI+PFJlY051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[159-165]</w:t>
            </w:r>
            <w:r w:rsidRPr="00F71C89">
              <w:rPr>
                <w:rFonts w:ascii="Book Antiqua" w:hAnsi="Book Antiqua" w:cs="Times New Roman"/>
                <w:color w:val="000000" w:themeColor="text1"/>
              </w:rPr>
              <w:fldChar w:fldCharType="end"/>
            </w:r>
          </w:p>
        </w:tc>
      </w:tr>
      <w:tr w:rsidR="00B314B0" w:rsidRPr="00F71C89" w14:paraId="3863F7BF" w14:textId="77777777" w:rsidTr="00B314B0">
        <w:tc>
          <w:tcPr>
            <w:tcW w:w="2099" w:type="dxa"/>
            <w:tcBorders>
              <w:top w:val="nil"/>
              <w:left w:val="nil"/>
              <w:bottom w:val="nil"/>
              <w:right w:val="nil"/>
            </w:tcBorders>
            <w:vAlign w:val="center"/>
          </w:tcPr>
          <w:p w14:paraId="4A69F5D7"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3-Bromopyruvate (3-BrPA)</w:t>
            </w:r>
          </w:p>
        </w:tc>
        <w:tc>
          <w:tcPr>
            <w:tcW w:w="2043" w:type="dxa"/>
            <w:tcBorders>
              <w:top w:val="nil"/>
              <w:left w:val="nil"/>
              <w:bottom w:val="nil"/>
              <w:right w:val="nil"/>
            </w:tcBorders>
            <w:vAlign w:val="center"/>
          </w:tcPr>
          <w:p w14:paraId="5E090455"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HK2</w:t>
            </w:r>
          </w:p>
        </w:tc>
        <w:tc>
          <w:tcPr>
            <w:tcW w:w="2687" w:type="dxa"/>
            <w:tcBorders>
              <w:top w:val="nil"/>
              <w:left w:val="nil"/>
              <w:bottom w:val="nil"/>
              <w:right w:val="nil"/>
            </w:tcBorders>
            <w:vAlign w:val="center"/>
          </w:tcPr>
          <w:p w14:paraId="1AF82445" w14:textId="5BBD165E" w:rsidR="00A5788D" w:rsidRPr="00F71C89" w:rsidRDefault="00A5788D"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HCC, PCA, and CRC cell lines, and rabbit, transgenic m</w:t>
            </w:r>
            <w:r w:rsidR="00360C61"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and xenograft m</w:t>
            </w:r>
            <w:r w:rsidR="00360C61"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3C943A6A" w14:textId="3456633E"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 xml:space="preserve">Inhibited cellular ATP generation, cell proliferation, and tumor growth. </w:t>
            </w:r>
            <w:r w:rsidRPr="00F71C89">
              <w:rPr>
                <w:rFonts w:ascii="Book Antiqua" w:eastAsia="PMingLiU" w:hAnsi="Book Antiqua" w:cs="Segoe UI"/>
                <w:color w:val="000000" w:themeColor="text1"/>
              </w:rPr>
              <w:t>Also</w:t>
            </w:r>
            <w:r w:rsidRPr="00F71C89">
              <w:rPr>
                <w:rFonts w:ascii="Book Antiqua" w:hAnsi="Book Antiqua" w:cs="Segoe UI"/>
                <w:color w:val="000000" w:themeColor="text1"/>
              </w:rPr>
              <w:t xml:space="preserve"> induced mitochondrial depolarization, reduced animal serum VEGF levels, and promoted cell death and chemosensitivity</w:t>
            </w:r>
          </w:p>
        </w:tc>
        <w:tc>
          <w:tcPr>
            <w:tcW w:w="2871" w:type="dxa"/>
            <w:tcBorders>
              <w:top w:val="nil"/>
              <w:left w:val="nil"/>
              <w:bottom w:val="nil"/>
              <w:right w:val="nil"/>
            </w:tcBorders>
            <w:vAlign w:val="center"/>
          </w:tcPr>
          <w:p w14:paraId="1D91DC10" w14:textId="4633FBDD"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patient, case report</w:t>
            </w:r>
            <w:r w:rsidRPr="00F71C89">
              <w:rPr>
                <w:rFonts w:ascii="Book Antiqua" w:hAnsi="Book Antiqua" w:cs="Times New Roman"/>
                <w:color w:val="000000" w:themeColor="text1"/>
                <w:vertAlign w:val="superscript"/>
              </w:rPr>
              <w:t>[170]</w:t>
            </w:r>
          </w:p>
        </w:tc>
        <w:tc>
          <w:tcPr>
            <w:tcW w:w="1210" w:type="dxa"/>
            <w:tcBorders>
              <w:top w:val="nil"/>
              <w:left w:val="nil"/>
              <w:bottom w:val="nil"/>
              <w:right w:val="nil"/>
            </w:tcBorders>
            <w:vAlign w:val="center"/>
          </w:tcPr>
          <w:p w14:paraId="7FB40655"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PEVuZE5vdGU+PENpdGU+PEF1dGhvcj5YaWFuPC9BdXRob3I+PFllYXI+MjAxNDwvWWVhcj48UmVj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PEVuZE5vdGU+PENpdGU+PEF1dGhvcj5YaWFuPC9BdXRob3I+PFllYXI+MjAxNDwvWWVhcj48UmVj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[167-170]</w:t>
            </w:r>
            <w:r w:rsidRPr="00F71C89">
              <w:rPr>
                <w:rFonts w:ascii="Book Antiqua" w:hAnsi="Book Antiqua" w:cs="Times New Roman"/>
                <w:color w:val="000000" w:themeColor="text1"/>
              </w:rPr>
              <w:fldChar w:fldCharType="end"/>
            </w:r>
          </w:p>
        </w:tc>
      </w:tr>
      <w:tr w:rsidR="00B314B0" w:rsidRPr="00F71C89" w14:paraId="435B81F7" w14:textId="77777777" w:rsidTr="00B314B0">
        <w:tc>
          <w:tcPr>
            <w:tcW w:w="2099" w:type="dxa"/>
            <w:tcBorders>
              <w:top w:val="nil"/>
              <w:left w:val="nil"/>
              <w:bottom w:val="nil"/>
              <w:right w:val="nil"/>
            </w:tcBorders>
            <w:vAlign w:val="center"/>
          </w:tcPr>
          <w:p w14:paraId="6E242071"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Lonidamine (</w:t>
            </w:r>
            <w:r w:rsidRPr="00F71C89">
              <w:rPr>
                <w:rFonts w:ascii="Book Antiqua" w:hAnsi="Book Antiqua" w:cs="Segoe UI"/>
                <w:color w:val="000000" w:themeColor="text1"/>
              </w:rPr>
              <w:t>LND</w:t>
            </w:r>
            <w:r w:rsidRPr="00F71C89">
              <w:rPr>
                <w:rFonts w:ascii="Book Antiqua" w:hAnsi="Book Antiqua" w:cs="Times New Roman"/>
                <w:color w:val="000000" w:themeColor="text1"/>
              </w:rPr>
              <w:t>)</w:t>
            </w:r>
          </w:p>
        </w:tc>
        <w:tc>
          <w:tcPr>
            <w:tcW w:w="2043" w:type="dxa"/>
            <w:tcBorders>
              <w:top w:val="nil"/>
              <w:left w:val="nil"/>
              <w:bottom w:val="nil"/>
              <w:right w:val="nil"/>
            </w:tcBorders>
            <w:vAlign w:val="center"/>
          </w:tcPr>
          <w:p w14:paraId="7AFD88E2"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HK2</w:t>
            </w:r>
          </w:p>
        </w:tc>
        <w:tc>
          <w:tcPr>
            <w:tcW w:w="2687" w:type="dxa"/>
            <w:tcBorders>
              <w:top w:val="nil"/>
              <w:left w:val="nil"/>
              <w:bottom w:val="nil"/>
              <w:right w:val="nil"/>
            </w:tcBorders>
            <w:vAlign w:val="center"/>
          </w:tcPr>
          <w:p w14:paraId="6B792D6D" w14:textId="5D02C144"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CCA, and CRC cell lines, hamster CCA model, and GC and CRC patients</w:t>
            </w:r>
          </w:p>
        </w:tc>
        <w:tc>
          <w:tcPr>
            <w:tcW w:w="4401" w:type="dxa"/>
            <w:tcBorders>
              <w:top w:val="nil"/>
              <w:left w:val="nil"/>
              <w:bottom w:val="nil"/>
              <w:right w:val="nil"/>
            </w:tcBorders>
            <w:vAlign w:val="center"/>
          </w:tcPr>
          <w:p w14:paraId="22D09B05" w14:textId="4DBD34BB"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 xml:space="preserve">Inhibited cell proliferation, migration, invasion, and cell cycle progression. Increased chemosensitivity, patient overall response rate, and duration of </w:t>
            </w:r>
            <w:r w:rsidRPr="00F71C89">
              <w:rPr>
                <w:rFonts w:ascii="Book Antiqua" w:hAnsi="Book Antiqua" w:cs="Segoe UI"/>
                <w:color w:val="000000" w:themeColor="text1"/>
              </w:rPr>
              <w:lastRenderedPageBreak/>
              <w:t>disease progression in GC patients. However, was ineffective and toxic in advanced CRC patients</w:t>
            </w:r>
          </w:p>
        </w:tc>
        <w:tc>
          <w:tcPr>
            <w:tcW w:w="2871" w:type="dxa"/>
            <w:tcBorders>
              <w:top w:val="nil"/>
              <w:left w:val="nil"/>
              <w:bottom w:val="nil"/>
              <w:right w:val="nil"/>
            </w:tcBorders>
            <w:vAlign w:val="center"/>
          </w:tcPr>
          <w:p w14:paraId="37D7E25D" w14:textId="3E36A4E1"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GC patient, phase II</w:t>
            </w:r>
            <w:r w:rsidRPr="00F71C89">
              <w:rPr>
                <w:rFonts w:ascii="Book Antiqua" w:hAnsi="Book Antiqua" w:cs="Times New Roman"/>
                <w:color w:val="000000" w:themeColor="text1"/>
                <w:vertAlign w:val="superscript"/>
              </w:rPr>
              <w:t>[172]</w:t>
            </w:r>
            <w:r w:rsidRPr="00F71C89">
              <w:rPr>
                <w:rFonts w:ascii="Book Antiqua" w:hAnsi="Book Antiqua" w:cs="Times New Roman"/>
                <w:color w:val="000000" w:themeColor="text1"/>
              </w:rPr>
              <w:t>, CRC patients, phase II</w:t>
            </w:r>
            <w:r w:rsidRPr="00F71C89">
              <w:rPr>
                <w:rFonts w:ascii="Book Antiqua" w:hAnsi="Book Antiqua" w:cs="Times New Roman"/>
                <w:color w:val="000000" w:themeColor="text1"/>
                <w:vertAlign w:val="superscript"/>
              </w:rPr>
              <w:t>[176,177]</w:t>
            </w:r>
          </w:p>
        </w:tc>
        <w:tc>
          <w:tcPr>
            <w:tcW w:w="1210" w:type="dxa"/>
            <w:tcBorders>
              <w:top w:val="nil"/>
              <w:left w:val="nil"/>
              <w:bottom w:val="nil"/>
              <w:right w:val="nil"/>
            </w:tcBorders>
            <w:vAlign w:val="center"/>
          </w:tcPr>
          <w:p w14:paraId="7013D190"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PEVuZE5vdGU+PENpdGU+PEF1dGhvcj5DYWxhYnJlc2k8L0F1dGhvcj48WWVhcj4xOTkxPC9ZZWFy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PEVuZE5vdGU+PENpdGU+PEF1dGhvcj5DYWxhYnJlc2k8L0F1dGhvcj48WWVhcj4xOTkxPC9ZZWFy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[174-179]</w:t>
            </w:r>
            <w:r w:rsidRPr="00F71C89">
              <w:rPr>
                <w:rFonts w:ascii="Book Antiqua" w:hAnsi="Book Antiqua" w:cs="Times New Roman"/>
                <w:color w:val="000000" w:themeColor="text1"/>
              </w:rPr>
              <w:fldChar w:fldCharType="end"/>
            </w:r>
          </w:p>
        </w:tc>
      </w:tr>
      <w:tr w:rsidR="00B314B0" w:rsidRPr="00F71C89" w14:paraId="40DF36CC" w14:textId="77777777" w:rsidTr="00B314B0">
        <w:tc>
          <w:tcPr>
            <w:tcW w:w="2099" w:type="dxa"/>
            <w:tcBorders>
              <w:top w:val="nil"/>
              <w:left w:val="nil"/>
              <w:bottom w:val="nil"/>
              <w:right w:val="nil"/>
            </w:tcBorders>
            <w:vAlign w:val="center"/>
          </w:tcPr>
          <w:p w14:paraId="2895B5ED" w14:textId="77777777" w:rsidR="00A5788D" w:rsidRPr="00F71C89" w:rsidRDefault="00A5788D" w:rsidP="00490AD5">
            <w:pPr>
              <w:snapToGrid w:val="0"/>
              <w:spacing w:line="360" w:lineRule="auto"/>
              <w:jc w:val="both"/>
              <w:rPr>
                <w:rFonts w:ascii="Book Antiqua" w:hAnsi="Book Antiqua" w:cs="Arial"/>
                <w:color w:val="000000" w:themeColor="text1"/>
              </w:rPr>
            </w:pPr>
            <w:r w:rsidRPr="00F71C89">
              <w:rPr>
                <w:rFonts w:ascii="Book Antiqua" w:hAnsi="Book Antiqua" w:cs="Arial"/>
                <w:color w:val="000000" w:themeColor="text1"/>
              </w:rPr>
              <w:t>3-(3-pyridinyl)-1-(4-pyridinyl)-2-propen-1-one (</w:t>
            </w:r>
            <w:r w:rsidRPr="00F71C89">
              <w:rPr>
                <w:rFonts w:ascii="Book Antiqua" w:hAnsi="Book Antiqua" w:cs="Times New Roman"/>
                <w:color w:val="000000" w:themeColor="text1"/>
              </w:rPr>
              <w:t>3PO)</w:t>
            </w:r>
          </w:p>
        </w:tc>
        <w:tc>
          <w:tcPr>
            <w:tcW w:w="2043" w:type="dxa"/>
            <w:tcBorders>
              <w:top w:val="nil"/>
              <w:left w:val="nil"/>
              <w:bottom w:val="nil"/>
              <w:right w:val="nil"/>
            </w:tcBorders>
            <w:vAlign w:val="center"/>
          </w:tcPr>
          <w:p w14:paraId="12710CBB"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PFKFB3</w:t>
            </w:r>
          </w:p>
        </w:tc>
        <w:tc>
          <w:tcPr>
            <w:tcW w:w="2687" w:type="dxa"/>
            <w:tcBorders>
              <w:top w:val="nil"/>
              <w:left w:val="nil"/>
              <w:bottom w:val="nil"/>
              <w:right w:val="nil"/>
            </w:tcBorders>
            <w:vAlign w:val="center"/>
          </w:tcPr>
          <w:p w14:paraId="16022E4A" w14:textId="000FEF31" w:rsidR="00A5788D" w:rsidRPr="00F71C89" w:rsidRDefault="00A5788D"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PAC, and CRC cell lines, and transgenic and xenograft m</w:t>
            </w:r>
            <w:r w:rsidR="00360C61"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6CB683E1" w14:textId="70383451"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Inhibited glucose uptake, cell proliferation, tumor growth, angiogenesis, fibrogenesis, and promoted cell death</w:t>
            </w:r>
          </w:p>
        </w:tc>
        <w:tc>
          <w:tcPr>
            <w:tcW w:w="2871" w:type="dxa"/>
            <w:tcBorders>
              <w:top w:val="nil"/>
              <w:left w:val="nil"/>
              <w:bottom w:val="nil"/>
              <w:right w:val="nil"/>
            </w:tcBorders>
            <w:vAlign w:val="center"/>
          </w:tcPr>
          <w:p w14:paraId="30EE3504" w14:textId="373BE95C"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3D74B20B"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PEVuZE5vdGU+PENpdGU+PEF1dGhvcj5NZWppYXM8L0F1dGhvcj48WWVhcj4yMDIwPC9ZZWFyPjxS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PEVuZE5vdGU+PENpdGU+PEF1dGhvcj5NZWppYXM8L0F1dGhvcj48WWVhcj4yMDIwPC9ZZWFyPjxS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[182-184]</w:t>
            </w:r>
            <w:r w:rsidRPr="00F71C89">
              <w:rPr>
                <w:rFonts w:ascii="Book Antiqua" w:hAnsi="Book Antiqua" w:cs="Times New Roman"/>
                <w:color w:val="000000" w:themeColor="text1"/>
              </w:rPr>
              <w:fldChar w:fldCharType="end"/>
            </w:r>
          </w:p>
        </w:tc>
      </w:tr>
      <w:tr w:rsidR="00B314B0" w:rsidRPr="00F71C89" w14:paraId="787ED1E7" w14:textId="77777777" w:rsidTr="00490AD5">
        <w:tc>
          <w:tcPr>
            <w:tcW w:w="2099" w:type="dxa"/>
            <w:tcBorders>
              <w:top w:val="nil"/>
              <w:left w:val="nil"/>
              <w:bottom w:val="nil"/>
              <w:right w:val="nil"/>
            </w:tcBorders>
            <w:vAlign w:val="center"/>
          </w:tcPr>
          <w:p w14:paraId="4E46120A" w14:textId="77777777" w:rsidR="00B314B0" w:rsidRPr="00F71C89" w:rsidRDefault="00B314B0" w:rsidP="00490AD5">
            <w:pPr>
              <w:pStyle w:val="ae"/>
              <w:snapToGrid w:val="0"/>
              <w:spacing w:beforeAutospacing="0" w:afterAutospacing="0" w:line="360" w:lineRule="auto"/>
              <w:jc w:val="both"/>
              <w:rPr>
                <w:rFonts w:ascii="Book Antiqua" w:hAnsi="Book Antiqua" w:cs="Times New Roman"/>
                <w:color w:val="000000" w:themeColor="text1"/>
              </w:rPr>
            </w:pPr>
            <w:bookmarkStart w:id="157" w:name="_Hlk138687502"/>
            <w:r w:rsidRPr="00F71C89">
              <w:rPr>
                <w:rFonts w:ascii="Book Antiqua" w:hAnsi="Book Antiqua" w:cs="Segoe UI"/>
                <w:color w:val="000000" w:themeColor="text1"/>
              </w:rPr>
              <w:t>1-(4-pyridinyl)-3-(2-quinolinyl)-2-propen-1-one (</w:t>
            </w:r>
            <w:r w:rsidRPr="00F71C89">
              <w:rPr>
                <w:rFonts w:ascii="Book Antiqua" w:hAnsi="Book Antiqua" w:cs="Times New Roman"/>
                <w:color w:val="000000" w:themeColor="text1"/>
              </w:rPr>
              <w:t>PFK15)</w:t>
            </w:r>
          </w:p>
        </w:tc>
        <w:tc>
          <w:tcPr>
            <w:tcW w:w="2043" w:type="dxa"/>
            <w:tcBorders>
              <w:top w:val="nil"/>
              <w:left w:val="nil"/>
              <w:bottom w:val="nil"/>
              <w:right w:val="nil"/>
            </w:tcBorders>
            <w:vAlign w:val="center"/>
          </w:tcPr>
          <w:p w14:paraId="712EF2FB" w14:textId="77777777" w:rsidR="00B314B0" w:rsidRPr="00F71C89" w:rsidRDefault="00B314B0"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PFKFB3</w:t>
            </w:r>
          </w:p>
        </w:tc>
        <w:tc>
          <w:tcPr>
            <w:tcW w:w="2687" w:type="dxa"/>
            <w:tcBorders>
              <w:top w:val="nil"/>
              <w:left w:val="nil"/>
              <w:bottom w:val="nil"/>
              <w:right w:val="nil"/>
            </w:tcBorders>
            <w:vAlign w:val="center"/>
          </w:tcPr>
          <w:p w14:paraId="312C6FDC" w14:textId="1074317C" w:rsidR="00B314B0" w:rsidRPr="00F71C89" w:rsidRDefault="00B314B0"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HCC, PAC, and CRC cell lines, xenograft models, and HCC rat model</w:t>
            </w:r>
          </w:p>
        </w:tc>
        <w:tc>
          <w:tcPr>
            <w:tcW w:w="4401" w:type="dxa"/>
            <w:tcBorders>
              <w:top w:val="nil"/>
              <w:left w:val="nil"/>
              <w:bottom w:val="nil"/>
              <w:right w:val="nil"/>
            </w:tcBorders>
            <w:vAlign w:val="center"/>
          </w:tcPr>
          <w:p w14:paraId="10CC1B53" w14:textId="549B2B53" w:rsidR="00B314B0" w:rsidRPr="00F71C89" w:rsidRDefault="00B314B0"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Inhibited cell proliferation, migration, invasion, cell cycle progression, tumor growth, and enhanced cell death</w:t>
            </w:r>
          </w:p>
        </w:tc>
        <w:tc>
          <w:tcPr>
            <w:tcW w:w="2871" w:type="dxa"/>
            <w:tcBorders>
              <w:top w:val="nil"/>
              <w:left w:val="nil"/>
              <w:bottom w:val="nil"/>
              <w:right w:val="nil"/>
            </w:tcBorders>
            <w:vAlign w:val="center"/>
          </w:tcPr>
          <w:p w14:paraId="0140EED0" w14:textId="5FDA01B7" w:rsidR="00B314B0" w:rsidRPr="00F71C89" w:rsidRDefault="00B314B0"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780BD1DC" w14:textId="3D56BC05" w:rsidR="00B314B0" w:rsidRPr="00F71C89" w:rsidRDefault="00B314B0" w:rsidP="00490AD5">
            <w:pPr>
              <w:spacing w:line="360" w:lineRule="auto"/>
              <w:jc w:val="both"/>
              <w:rPr>
                <w:rFonts w:ascii="Book Antiqua" w:hAnsi="Book Antiqua"/>
                <w:color w:val="000000" w:themeColor="text1"/>
              </w:rPr>
            </w:pPr>
            <w:r w:rsidRPr="00F71C89">
              <w:rPr>
                <w:rFonts w:ascii="Book Antiqua" w:hAnsi="Book Antiqua"/>
                <w:color w:val="000000" w:themeColor="text1"/>
              </w:rPr>
              <w:fldChar w:fldCharType="begin">
                <w:fldData xml:space="preserve">PEVuZE5vdGU+PENpdGU+PEF1dGhvcj5aaHU8L0F1dGhvcj48WWVhcj4yMDE2PC9ZZWFyPjxSZWNO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olor w:val="000000" w:themeColor="text1"/>
              </w:rPr>
              <w:fldChar w:fldCharType="begin">
                <w:fldData xml:space="preserve">PEVuZE5vdGU+PENpdGU+PEF1dGhvcj5aaHU8L0F1dGhvcj48WWVhcj4yMDE2PC9ZZWFyPjxSZWNO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olor w:val="000000" w:themeColor="text1"/>
              </w:rPr>
            </w:r>
            <w:r w:rsidRPr="00F71C89">
              <w:rPr>
                <w:rFonts w:ascii="Book Antiqua" w:hAnsi="Book Antiqua"/>
                <w:color w:val="000000" w:themeColor="text1"/>
              </w:rPr>
              <w:fldChar w:fldCharType="end"/>
            </w:r>
            <w:r w:rsidRPr="00F71C89">
              <w:rPr>
                <w:rFonts w:ascii="Book Antiqua" w:hAnsi="Book Antiqua"/>
                <w:color w:val="000000" w:themeColor="text1"/>
              </w:rPr>
            </w:r>
            <w:r w:rsidRPr="00F71C89">
              <w:rPr>
                <w:rFonts w:ascii="Book Antiqua" w:hAnsi="Book Antiqua"/>
                <w:color w:val="000000" w:themeColor="text1"/>
              </w:rPr>
              <w:fldChar w:fldCharType="separate"/>
            </w:r>
            <w:r w:rsidRPr="00F71C89">
              <w:rPr>
                <w:rFonts w:ascii="Book Antiqua" w:hAnsi="Book Antiqua" w:cs="Times New Roman"/>
                <w:noProof/>
                <w:color w:val="000000" w:themeColor="text1"/>
              </w:rPr>
              <w:t>[185-189]</w:t>
            </w:r>
            <w:r w:rsidRPr="00F71C89">
              <w:rPr>
                <w:rFonts w:ascii="Book Antiqua" w:hAnsi="Book Antiqua"/>
                <w:color w:val="000000" w:themeColor="text1"/>
              </w:rPr>
              <w:fldChar w:fldCharType="end"/>
            </w:r>
          </w:p>
        </w:tc>
      </w:tr>
      <w:bookmarkEnd w:id="157"/>
      <w:tr w:rsidR="00B314B0" w:rsidRPr="00F71C89" w14:paraId="20DE7978" w14:textId="77777777" w:rsidTr="00B314B0">
        <w:tc>
          <w:tcPr>
            <w:tcW w:w="2099" w:type="dxa"/>
            <w:tcBorders>
              <w:top w:val="nil"/>
              <w:left w:val="nil"/>
              <w:bottom w:val="nil"/>
              <w:right w:val="nil"/>
            </w:tcBorders>
            <w:vAlign w:val="center"/>
          </w:tcPr>
          <w:p w14:paraId="34477F95"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1-pyridin-4-yl-3-[7-(trifluoromethyl)-quinolin-2-yl]-prop-2-en-1-one (</w:t>
            </w:r>
            <w:r w:rsidRPr="00F71C89">
              <w:rPr>
                <w:rFonts w:ascii="Book Antiqua" w:hAnsi="Book Antiqua" w:cs="Times New Roman"/>
                <w:color w:val="000000" w:themeColor="text1"/>
              </w:rPr>
              <w:t>PFK158)</w:t>
            </w:r>
          </w:p>
        </w:tc>
        <w:tc>
          <w:tcPr>
            <w:tcW w:w="2043" w:type="dxa"/>
            <w:tcBorders>
              <w:top w:val="nil"/>
              <w:left w:val="nil"/>
              <w:bottom w:val="nil"/>
              <w:right w:val="nil"/>
            </w:tcBorders>
            <w:vAlign w:val="center"/>
          </w:tcPr>
          <w:p w14:paraId="35F649ED"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PFKFB3</w:t>
            </w:r>
          </w:p>
        </w:tc>
        <w:tc>
          <w:tcPr>
            <w:tcW w:w="2687" w:type="dxa"/>
            <w:tcBorders>
              <w:top w:val="nil"/>
              <w:left w:val="nil"/>
              <w:bottom w:val="nil"/>
              <w:right w:val="nil"/>
            </w:tcBorders>
            <w:vAlign w:val="center"/>
          </w:tcPr>
          <w:p w14:paraId="447ED7EC" w14:textId="4980BF44"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4401" w:type="dxa"/>
            <w:tcBorders>
              <w:top w:val="nil"/>
              <w:left w:val="nil"/>
              <w:bottom w:val="nil"/>
              <w:right w:val="nil"/>
            </w:tcBorders>
            <w:vAlign w:val="center"/>
          </w:tcPr>
          <w:p w14:paraId="512E55DF" w14:textId="6B368238"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2871" w:type="dxa"/>
            <w:tcBorders>
              <w:top w:val="nil"/>
              <w:left w:val="nil"/>
              <w:bottom w:val="nil"/>
              <w:right w:val="nil"/>
            </w:tcBorders>
            <w:vAlign w:val="center"/>
          </w:tcPr>
          <w:p w14:paraId="79A11D61" w14:textId="252E9B7A"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Solid tumor patients, phase I (NCT02044861)</w:t>
            </w:r>
          </w:p>
        </w:tc>
        <w:tc>
          <w:tcPr>
            <w:tcW w:w="1210" w:type="dxa"/>
            <w:tcBorders>
              <w:top w:val="nil"/>
              <w:left w:val="nil"/>
              <w:bottom w:val="nil"/>
              <w:right w:val="nil"/>
            </w:tcBorders>
            <w:vAlign w:val="center"/>
          </w:tcPr>
          <w:p w14:paraId="34F11C7B"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r>
            <w:r w:rsidRPr="00F71C89">
              <w:rPr>
                <w:rFonts w:ascii="Book Antiqua" w:hAnsi="Book Antiqua" w:cs="Times New Roman"/>
                <w:color w:val="000000" w:themeColor="text1"/>
              </w:rPr>
              <w:instrText xml:space="preserve"> ADDIN EN.CITE &lt;EndNote&gt;&lt;Cite&gt;&lt;Author&gt;Redman&lt;/Author&gt;&lt;Year&gt;2015&lt;/Year&gt;&lt;RecNum&gt;1735&lt;/RecNum&gt;&lt;DisplayText&gt;&lt;style face="superscript"&gt;[190]&lt;/style&gt;&lt;/DisplayText&gt;&lt;record&gt;&lt;rec-number&gt;1735&lt;/rec-number&gt;&lt;foreign-keys&gt;&lt;key app="EN" db-id="2z09v2aspze0v1ezpeb5zepgvps050tfesa5" timestamp="1676267944"&gt;1735&lt;/key&gt;&lt;/foreign-keys&gt;&lt;ref-type name="Journal Article"&gt;17&lt;/ref-type&gt;&lt;contributors&gt;&lt;authors&gt;&lt;author&gt;Rebecca A. Redman&lt;/author&gt;&lt;author&gt;Paula Raffin Pohlmann&lt;/author&gt;&lt;author&gt;Michael R. Kurman&lt;/author&gt;&lt;author&gt;Gilles Tapolsky&lt;/author&gt;&lt;author&gt;Jason Alan Chesney&lt;/author&gt;&lt;/authors&gt;&lt;/contributors&gt;&lt;titles&gt;&lt;title&gt;A phase I, dose-escalation, multi-center study of PFK-158 in patients with advanced solid malignancies explores a first-in-man inhbibitor of glycolysis&lt;/title&gt;&lt;secondary-title&gt;J Clin Oncol&lt;/secondary-title&gt;&lt;/titles&gt;&lt;periodical&gt;&lt;full-title&gt;J Clin Oncol&lt;/full-title&gt;&lt;/periodical&gt;&lt;pages&gt;tps2606&lt;/pages&gt;&lt;volume&gt;33&lt;/volume&gt;&lt;number&gt;15_suppl&lt;/number&gt;&lt;dates&gt;&lt;year&gt;2015&lt;/year&gt;&lt;/dates&gt;&lt;urls&gt;&lt;/urls&gt;&lt;electronic-resource-num&gt;10.1200/jco.2015.33.15_suppl.tps2606&lt;/electronic-resource-num&gt;&lt;/record&gt;&lt;/Cite&gt;&lt;/EndNote&gt;</w:instrText>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[190]</w:t>
            </w:r>
            <w:r w:rsidRPr="00F71C89">
              <w:rPr>
                <w:rFonts w:ascii="Book Antiqua" w:hAnsi="Book Antiqua" w:cs="Times New Roman"/>
                <w:color w:val="000000" w:themeColor="text1"/>
              </w:rPr>
              <w:fldChar w:fldCharType="end"/>
            </w:r>
          </w:p>
        </w:tc>
      </w:tr>
      <w:tr w:rsidR="00B314B0" w:rsidRPr="00F71C89" w14:paraId="33761537" w14:textId="77777777" w:rsidTr="00B314B0">
        <w:tc>
          <w:tcPr>
            <w:tcW w:w="2099" w:type="dxa"/>
            <w:tcBorders>
              <w:top w:val="nil"/>
              <w:left w:val="nil"/>
              <w:bottom w:val="nil"/>
              <w:right w:val="nil"/>
            </w:tcBorders>
            <w:vAlign w:val="center"/>
          </w:tcPr>
          <w:p w14:paraId="11E6C1D2"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Shikonin</w:t>
            </w:r>
          </w:p>
        </w:tc>
        <w:tc>
          <w:tcPr>
            <w:tcW w:w="2043" w:type="dxa"/>
            <w:tcBorders>
              <w:top w:val="nil"/>
              <w:left w:val="nil"/>
              <w:bottom w:val="nil"/>
              <w:right w:val="nil"/>
            </w:tcBorders>
            <w:vAlign w:val="center"/>
          </w:tcPr>
          <w:p w14:paraId="5CA644DE"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PKM2</w:t>
            </w:r>
          </w:p>
        </w:tc>
        <w:tc>
          <w:tcPr>
            <w:tcW w:w="2687" w:type="dxa"/>
            <w:tcBorders>
              <w:top w:val="nil"/>
              <w:left w:val="nil"/>
              <w:bottom w:val="nil"/>
              <w:right w:val="nil"/>
            </w:tcBorders>
            <w:vAlign w:val="center"/>
          </w:tcPr>
          <w:p w14:paraId="71ACDF99" w14:textId="7E57D282" w:rsidR="00A5788D" w:rsidRPr="00F71C89" w:rsidRDefault="00A5788D"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 xml:space="preserve">GC, ESCA, HCC, CCA, PCA, and CRC cell </w:t>
            </w:r>
            <w:r w:rsidRPr="00F71C89">
              <w:rPr>
                <w:rFonts w:ascii="Book Antiqua" w:hAnsi="Book Antiqua" w:cs="Times New Roman"/>
                <w:color w:val="000000" w:themeColor="text1"/>
              </w:rPr>
              <w:lastRenderedPageBreak/>
              <w:t>lines, and xenograft m</w:t>
            </w:r>
            <w:r w:rsidR="00360C61"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100AE074" w14:textId="0EABAFCE"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 xml:space="preserve">Inhibited cell proliferation, migration, invasion, cell cycle progression, tumor </w:t>
            </w:r>
            <w:r w:rsidRPr="00F71C89">
              <w:rPr>
                <w:rFonts w:ascii="Book Antiqua" w:hAnsi="Book Antiqua" w:cs="Times New Roman"/>
                <w:color w:val="000000" w:themeColor="text1"/>
              </w:rPr>
              <w:lastRenderedPageBreak/>
              <w:t>growth, and enhanced cell death</w:t>
            </w:r>
          </w:p>
        </w:tc>
        <w:tc>
          <w:tcPr>
            <w:tcW w:w="2871" w:type="dxa"/>
            <w:tcBorders>
              <w:top w:val="nil"/>
              <w:left w:val="nil"/>
              <w:bottom w:val="nil"/>
              <w:right w:val="nil"/>
            </w:tcBorders>
            <w:vAlign w:val="center"/>
          </w:tcPr>
          <w:p w14:paraId="0C517CF6" w14:textId="6B843545"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None in GI cancers</w:t>
            </w:r>
          </w:p>
        </w:tc>
        <w:tc>
          <w:tcPr>
            <w:tcW w:w="1210" w:type="dxa"/>
            <w:tcBorders>
              <w:top w:val="nil"/>
              <w:left w:val="nil"/>
              <w:bottom w:val="nil"/>
              <w:right w:val="nil"/>
            </w:tcBorders>
            <w:vAlign w:val="center"/>
          </w:tcPr>
          <w:p w14:paraId="2D33B366"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PEVuZE5vdGU+PENpdGU+PEF1dGhvcj5LaW08L0F1dGhvcj48WWVhcj4yMDE0PC9ZZWFyPjxSZWNO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PEVuZE5vdGU+PENpdGU+PEF1dGhvcj5LaW08L0F1dGhvcj48WWVhcj4yMDE0PC9ZZWFyPjxSZWNO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[192-197]</w:t>
            </w:r>
            <w:r w:rsidRPr="00F71C89">
              <w:rPr>
                <w:rFonts w:ascii="Book Antiqua" w:hAnsi="Book Antiqua" w:cs="Times New Roman"/>
                <w:color w:val="000000" w:themeColor="text1"/>
              </w:rPr>
              <w:fldChar w:fldCharType="end"/>
            </w:r>
          </w:p>
        </w:tc>
      </w:tr>
      <w:tr w:rsidR="00B314B0" w:rsidRPr="00F71C89" w14:paraId="3C28D96A" w14:textId="77777777" w:rsidTr="00B314B0">
        <w:tc>
          <w:tcPr>
            <w:tcW w:w="2099" w:type="dxa"/>
            <w:tcBorders>
              <w:top w:val="nil"/>
              <w:left w:val="nil"/>
              <w:bottom w:val="nil"/>
              <w:right w:val="nil"/>
            </w:tcBorders>
            <w:vAlign w:val="center"/>
          </w:tcPr>
          <w:p w14:paraId="5418AB8E"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TT-232</w:t>
            </w:r>
          </w:p>
        </w:tc>
        <w:tc>
          <w:tcPr>
            <w:tcW w:w="2043" w:type="dxa"/>
            <w:tcBorders>
              <w:top w:val="nil"/>
              <w:left w:val="nil"/>
              <w:bottom w:val="nil"/>
              <w:right w:val="nil"/>
            </w:tcBorders>
            <w:vAlign w:val="center"/>
          </w:tcPr>
          <w:p w14:paraId="517A58DA"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PKM2</w:t>
            </w:r>
          </w:p>
        </w:tc>
        <w:tc>
          <w:tcPr>
            <w:tcW w:w="2687" w:type="dxa"/>
            <w:tcBorders>
              <w:top w:val="nil"/>
              <w:left w:val="nil"/>
              <w:bottom w:val="nil"/>
              <w:right w:val="nil"/>
            </w:tcBorders>
            <w:vAlign w:val="center"/>
          </w:tcPr>
          <w:p w14:paraId="5DAF7D1C" w14:textId="0A33CFC6" w:rsidR="00A5788D" w:rsidRPr="00F71C89" w:rsidRDefault="00A5788D"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PAC, and CRC cell lines, and xenograft m</w:t>
            </w:r>
            <w:r w:rsidR="00360C61"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305F73D0" w14:textId="77680378"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Inhibited cell proliferation, tumor growth, and enhanced cell death</w:t>
            </w:r>
          </w:p>
        </w:tc>
        <w:tc>
          <w:tcPr>
            <w:tcW w:w="2871" w:type="dxa"/>
            <w:tcBorders>
              <w:top w:val="nil"/>
              <w:left w:val="nil"/>
              <w:bottom w:val="nil"/>
              <w:right w:val="nil"/>
            </w:tcBorders>
            <w:vAlign w:val="center"/>
          </w:tcPr>
          <w:p w14:paraId="58EAC7D4" w14:textId="6C5A1138"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420104FB"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PEVuZE5vdGU+PENpdGU+PEF1dGhvcj5EaWFjb251PC9BdXRob3I+PFllYXI+MTk5OTwvWWVhcj48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PEVuZE5vdGU+PENpdGU+PEF1dGhvcj5EaWFjb251PC9BdXRob3I+PFllYXI+MTk5OTwvWWVhcj48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[198-200]</w:t>
            </w:r>
            <w:r w:rsidRPr="00F71C89">
              <w:rPr>
                <w:rFonts w:ascii="Book Antiqua" w:hAnsi="Book Antiqua" w:cs="Times New Roman"/>
                <w:color w:val="000000" w:themeColor="text1"/>
              </w:rPr>
              <w:fldChar w:fldCharType="end"/>
            </w:r>
          </w:p>
        </w:tc>
      </w:tr>
      <w:tr w:rsidR="00B314B0" w:rsidRPr="00F71C89" w14:paraId="044F4E48" w14:textId="77777777" w:rsidTr="00490AD5">
        <w:tc>
          <w:tcPr>
            <w:tcW w:w="15311" w:type="dxa"/>
            <w:gridSpan w:val="6"/>
            <w:tcBorders>
              <w:top w:val="nil"/>
              <w:left w:val="nil"/>
              <w:bottom w:val="nil"/>
              <w:right w:val="nil"/>
            </w:tcBorders>
            <w:vAlign w:val="center"/>
          </w:tcPr>
          <w:p w14:paraId="0629953F"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Targeting lactate biosynthesis</w:t>
            </w:r>
          </w:p>
        </w:tc>
      </w:tr>
      <w:tr w:rsidR="00B314B0" w:rsidRPr="00F71C89" w14:paraId="22A1F2E3" w14:textId="77777777" w:rsidTr="00B314B0">
        <w:tc>
          <w:tcPr>
            <w:tcW w:w="2099" w:type="dxa"/>
            <w:tcBorders>
              <w:top w:val="nil"/>
              <w:left w:val="nil"/>
              <w:bottom w:val="nil"/>
              <w:right w:val="nil"/>
            </w:tcBorders>
            <w:vAlign w:val="center"/>
          </w:tcPr>
          <w:p w14:paraId="717AE311" w14:textId="77777777" w:rsidR="00A5788D" w:rsidRPr="00F71C89" w:rsidRDefault="00A5788D" w:rsidP="00490AD5">
            <w:pPr>
              <w:pStyle w:val="ae"/>
              <w:snapToGrid w:val="0"/>
              <w:spacing w:beforeAutospacing="0" w:afterAutospacing="0" w:line="360" w:lineRule="auto"/>
              <w:ind w:right="-108"/>
              <w:jc w:val="both"/>
              <w:rPr>
                <w:rFonts w:ascii="Book Antiqua" w:hAnsi="Book Antiqua" w:cs="Times New Roman"/>
                <w:color w:val="000000" w:themeColor="text1"/>
              </w:rPr>
            </w:pPr>
            <w:r w:rsidRPr="00F71C89">
              <w:rPr>
                <w:rFonts w:ascii="Book Antiqua" w:hAnsi="Book Antiqua" w:cs="Times New Roman"/>
                <w:color w:val="000000" w:themeColor="text1"/>
              </w:rPr>
              <w:t>Dichloroacetate (DCA)</w:t>
            </w:r>
          </w:p>
        </w:tc>
        <w:tc>
          <w:tcPr>
            <w:tcW w:w="2043" w:type="dxa"/>
            <w:tcBorders>
              <w:top w:val="nil"/>
              <w:left w:val="nil"/>
              <w:bottom w:val="nil"/>
              <w:right w:val="nil"/>
            </w:tcBorders>
            <w:vAlign w:val="center"/>
          </w:tcPr>
          <w:p w14:paraId="1265E4E3"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PDK</w:t>
            </w:r>
          </w:p>
        </w:tc>
        <w:tc>
          <w:tcPr>
            <w:tcW w:w="2687" w:type="dxa"/>
            <w:tcBorders>
              <w:top w:val="nil"/>
              <w:left w:val="nil"/>
              <w:bottom w:val="nil"/>
              <w:right w:val="nil"/>
            </w:tcBorders>
            <w:vAlign w:val="center"/>
          </w:tcPr>
          <w:p w14:paraId="6A0A868B" w14:textId="35E0067D"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ESCA, HCC, PAC, and CRC cell lines, xenograft models, and B6C3F1 mice</w:t>
            </w:r>
          </w:p>
        </w:tc>
        <w:tc>
          <w:tcPr>
            <w:tcW w:w="4401" w:type="dxa"/>
            <w:tcBorders>
              <w:top w:val="nil"/>
              <w:left w:val="nil"/>
              <w:bottom w:val="nil"/>
              <w:right w:val="nil"/>
            </w:tcBorders>
            <w:vAlign w:val="center"/>
          </w:tcPr>
          <w:p w14:paraId="30D87789" w14:textId="6E65C80B"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Reduced lactate production, cell proliferation, migration, and increased chemosensitivity. Showed synergistic anti-cancer effects in HCC. However, promoted hepatocarcinogenesis in B6C3F1 mice</w:t>
            </w:r>
          </w:p>
        </w:tc>
        <w:tc>
          <w:tcPr>
            <w:tcW w:w="2871" w:type="dxa"/>
            <w:tcBorders>
              <w:top w:val="nil"/>
              <w:left w:val="nil"/>
              <w:bottom w:val="nil"/>
              <w:right w:val="nil"/>
            </w:tcBorders>
            <w:vAlign w:val="center"/>
          </w:tcPr>
          <w:p w14:paraId="7B6E91F7" w14:textId="51B837A5"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CRC patient, phase I (NCT00566410)</w:t>
            </w:r>
          </w:p>
        </w:tc>
        <w:tc>
          <w:tcPr>
            <w:tcW w:w="1210" w:type="dxa"/>
            <w:tcBorders>
              <w:top w:val="nil"/>
              <w:left w:val="nil"/>
              <w:bottom w:val="nil"/>
              <w:right w:val="nil"/>
            </w:tcBorders>
            <w:vAlign w:val="center"/>
          </w:tcPr>
          <w:p w14:paraId="5BE2B0B5"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PEVuZE5vdGU+PENpdGU+PEF1dGhvcj5IdXI8L0F1dGhvcj48WWVhcj4yMDEzPC9ZZWFyPjxSZWNO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==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PEVuZE5vdGU+PENpdGU+PEF1dGhvcj5IdXI8L0F1dGhvcj48WWVhcj4yMDEzPC9ZZWFyPjxSZWNO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==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[203-207]</w:t>
            </w:r>
            <w:r w:rsidRPr="00F71C89">
              <w:rPr>
                <w:rFonts w:ascii="Book Antiqua" w:hAnsi="Book Antiqua" w:cs="Times New Roman"/>
                <w:color w:val="000000" w:themeColor="text1"/>
              </w:rPr>
              <w:fldChar w:fldCharType="end"/>
            </w:r>
          </w:p>
        </w:tc>
      </w:tr>
      <w:tr w:rsidR="00B314B0" w:rsidRPr="00F71C89" w14:paraId="27E60FBA" w14:textId="77777777" w:rsidTr="00B314B0">
        <w:tc>
          <w:tcPr>
            <w:tcW w:w="2099" w:type="dxa"/>
            <w:tcBorders>
              <w:top w:val="nil"/>
              <w:left w:val="nil"/>
              <w:bottom w:val="nil"/>
              <w:right w:val="nil"/>
            </w:tcBorders>
            <w:vAlign w:val="center"/>
          </w:tcPr>
          <w:p w14:paraId="39EFADDB"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Compound 24c</w:t>
            </w:r>
          </w:p>
        </w:tc>
        <w:tc>
          <w:tcPr>
            <w:tcW w:w="2043" w:type="dxa"/>
            <w:tcBorders>
              <w:top w:val="nil"/>
              <w:left w:val="nil"/>
              <w:bottom w:val="nil"/>
              <w:right w:val="nil"/>
            </w:tcBorders>
            <w:vAlign w:val="center"/>
          </w:tcPr>
          <w:p w14:paraId="3AED77A9"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LDHA</w:t>
            </w:r>
          </w:p>
        </w:tc>
        <w:tc>
          <w:tcPr>
            <w:tcW w:w="2687" w:type="dxa"/>
            <w:tcBorders>
              <w:top w:val="nil"/>
              <w:left w:val="nil"/>
              <w:bottom w:val="nil"/>
              <w:right w:val="nil"/>
            </w:tcBorders>
            <w:vAlign w:val="center"/>
          </w:tcPr>
          <w:p w14:paraId="431464B6" w14:textId="233B934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 cell lines, and xenograft model</w:t>
            </w:r>
          </w:p>
        </w:tc>
        <w:tc>
          <w:tcPr>
            <w:tcW w:w="4401" w:type="dxa"/>
            <w:tcBorders>
              <w:top w:val="nil"/>
              <w:left w:val="nil"/>
              <w:bottom w:val="nil"/>
              <w:right w:val="nil"/>
            </w:tcBorders>
            <w:vAlign w:val="center"/>
          </w:tcPr>
          <w:p w14:paraId="00687D8D" w14:textId="00B69A80" w:rsidR="00A5788D" w:rsidRPr="00F71C89" w:rsidRDefault="00A5788D" w:rsidP="00360C61">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 xml:space="preserve">Suppressed cell proliferation, colony formation, enhanced cell apoptosis, arrested cell at G2 phase, repressed xenograft growth, and </w:t>
            </w:r>
            <w:r w:rsidRPr="00F71C89">
              <w:rPr>
                <w:rFonts w:ascii="Book Antiqua" w:eastAsia="PMingLiU" w:hAnsi="Book Antiqua" w:cs="Segoe UI"/>
                <w:color w:val="000000" w:themeColor="text1"/>
              </w:rPr>
              <w:t>re-programmed</w:t>
            </w:r>
            <w:r w:rsidRPr="00F71C89">
              <w:rPr>
                <w:rFonts w:ascii="Book Antiqua" w:hAnsi="Book Antiqua" w:cs="Segoe UI"/>
                <w:color w:val="000000" w:themeColor="text1"/>
              </w:rPr>
              <w:t xml:space="preserve"> cancer metabolism, with minimal impact on m</w:t>
            </w:r>
            <w:r w:rsidR="00360C61" w:rsidRPr="00F71C89">
              <w:rPr>
                <w:rFonts w:ascii="Book Antiqua" w:hAnsi="Book Antiqua" w:cs="Segoe UI"/>
                <w:color w:val="000000" w:themeColor="text1"/>
              </w:rPr>
              <w:t>ouse</w:t>
            </w:r>
            <w:r w:rsidRPr="00F71C89">
              <w:rPr>
                <w:rFonts w:ascii="Book Antiqua" w:hAnsi="Book Antiqua" w:cs="Segoe UI"/>
                <w:color w:val="000000" w:themeColor="text1"/>
              </w:rPr>
              <w:t xml:space="preserve"> weight</w:t>
            </w:r>
          </w:p>
        </w:tc>
        <w:tc>
          <w:tcPr>
            <w:tcW w:w="2871" w:type="dxa"/>
            <w:tcBorders>
              <w:top w:val="nil"/>
              <w:left w:val="nil"/>
              <w:bottom w:val="nil"/>
              <w:right w:val="nil"/>
            </w:tcBorders>
            <w:vAlign w:val="center"/>
          </w:tcPr>
          <w:p w14:paraId="43A53F1F" w14:textId="3FBA2158"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35736B3F"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PEVuZE5vdGU+PENpdGU+PEF1dGhvcj5aaG91PC9BdXRob3I+PFllYXI+MjAxOTwvWWVhcj48UmVj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PEVuZE5vdGU+PENpdGU+PEF1dGhvcj5aaG91PC9BdXRob3I+PFllYXI+MjAxOTwvWWVhcj48UmVj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[210]</w:t>
            </w:r>
            <w:r w:rsidRPr="00F71C89">
              <w:rPr>
                <w:rFonts w:ascii="Book Antiqua" w:hAnsi="Book Antiqua" w:cs="Times New Roman"/>
                <w:color w:val="000000" w:themeColor="text1"/>
              </w:rPr>
              <w:fldChar w:fldCharType="end"/>
            </w:r>
          </w:p>
        </w:tc>
      </w:tr>
      <w:tr w:rsidR="00B314B0" w:rsidRPr="00F71C89" w14:paraId="0F729B5A" w14:textId="77777777" w:rsidTr="00B314B0">
        <w:tc>
          <w:tcPr>
            <w:tcW w:w="2099" w:type="dxa"/>
            <w:tcBorders>
              <w:top w:val="nil"/>
              <w:left w:val="nil"/>
              <w:bottom w:val="nil"/>
              <w:right w:val="nil"/>
            </w:tcBorders>
            <w:vAlign w:val="center"/>
          </w:tcPr>
          <w:p w14:paraId="3FF6231E"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1-(Phenylseleno)-</w:t>
            </w:r>
            <w:r w:rsidRPr="00F71C89">
              <w:rPr>
                <w:rFonts w:ascii="Book Antiqua" w:hAnsi="Book Antiqua" w:cs="Times New Roman"/>
                <w:color w:val="000000" w:themeColor="text1"/>
              </w:rPr>
              <w:lastRenderedPageBreak/>
              <w:t>4-(Trifluoromethyl) Benzene (PSTMB)</w:t>
            </w:r>
          </w:p>
        </w:tc>
        <w:tc>
          <w:tcPr>
            <w:tcW w:w="2043" w:type="dxa"/>
            <w:tcBorders>
              <w:top w:val="nil"/>
              <w:left w:val="nil"/>
              <w:bottom w:val="nil"/>
              <w:right w:val="nil"/>
            </w:tcBorders>
            <w:vAlign w:val="center"/>
          </w:tcPr>
          <w:p w14:paraId="60AE19DA"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LDHA</w:t>
            </w:r>
          </w:p>
        </w:tc>
        <w:tc>
          <w:tcPr>
            <w:tcW w:w="2687" w:type="dxa"/>
            <w:tcBorders>
              <w:top w:val="nil"/>
              <w:left w:val="nil"/>
              <w:bottom w:val="nil"/>
              <w:right w:val="nil"/>
            </w:tcBorders>
            <w:vAlign w:val="center"/>
          </w:tcPr>
          <w:p w14:paraId="1222A5E0" w14:textId="629E11AC"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 xml:space="preserve">HCC and CRC cell </w:t>
            </w:r>
            <w:r w:rsidRPr="00F71C89">
              <w:rPr>
                <w:rFonts w:ascii="Book Antiqua" w:hAnsi="Book Antiqua" w:cs="Times New Roman"/>
                <w:color w:val="000000" w:themeColor="text1"/>
              </w:rPr>
              <w:lastRenderedPageBreak/>
              <w:t>lines</w:t>
            </w:r>
          </w:p>
        </w:tc>
        <w:tc>
          <w:tcPr>
            <w:tcW w:w="4401" w:type="dxa"/>
            <w:tcBorders>
              <w:top w:val="nil"/>
              <w:left w:val="nil"/>
              <w:bottom w:val="nil"/>
              <w:right w:val="nil"/>
            </w:tcBorders>
            <w:vAlign w:val="center"/>
          </w:tcPr>
          <w:p w14:paraId="56424882" w14:textId="0441B28D"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lastRenderedPageBreak/>
              <w:t xml:space="preserve">Inhibited cell proliferation, reduced </w:t>
            </w:r>
            <w:r w:rsidRPr="00F71C89">
              <w:rPr>
                <w:rFonts w:ascii="Book Antiqua" w:hAnsi="Book Antiqua" w:cs="Segoe UI"/>
                <w:color w:val="000000" w:themeColor="text1"/>
              </w:rPr>
              <w:lastRenderedPageBreak/>
              <w:t>cell viability, attenuated LDHA activity, lowered lactate levels, and induced mitochondria-mediated apoptosis</w:t>
            </w:r>
          </w:p>
        </w:tc>
        <w:tc>
          <w:tcPr>
            <w:tcW w:w="2871" w:type="dxa"/>
            <w:tcBorders>
              <w:top w:val="nil"/>
              <w:left w:val="nil"/>
              <w:bottom w:val="nil"/>
              <w:right w:val="nil"/>
            </w:tcBorders>
            <w:vAlign w:val="center"/>
          </w:tcPr>
          <w:p w14:paraId="47E47DAA" w14:textId="6518D21E"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None in GI cancers</w:t>
            </w:r>
          </w:p>
        </w:tc>
        <w:tc>
          <w:tcPr>
            <w:tcW w:w="1210" w:type="dxa"/>
            <w:tcBorders>
              <w:top w:val="nil"/>
              <w:left w:val="nil"/>
              <w:bottom w:val="nil"/>
              <w:right w:val="nil"/>
            </w:tcBorders>
            <w:vAlign w:val="center"/>
          </w:tcPr>
          <w:p w14:paraId="23B5C5D1"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PEVuZE5vdGU+PENpdGU+PEF1dGhvcj5LaW08L0F1dGhvcj48WWVhcj4yMDE5PC9ZZWFyPjxSZWNO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PEVuZE5vdGU+PENpdGU+PEF1dGhvcj5LaW08L0F1dGhvcj48WWVhcj4yMDE5PC9ZZWFyPjxSZWNO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[211]</w:t>
            </w:r>
            <w:r w:rsidRPr="00F71C89">
              <w:rPr>
                <w:rFonts w:ascii="Book Antiqua" w:hAnsi="Book Antiqua" w:cs="Times New Roman"/>
                <w:color w:val="000000" w:themeColor="text1"/>
              </w:rPr>
              <w:fldChar w:fldCharType="end"/>
            </w:r>
          </w:p>
        </w:tc>
      </w:tr>
      <w:tr w:rsidR="00B314B0" w:rsidRPr="00F71C89" w14:paraId="074AE1C9" w14:textId="77777777" w:rsidTr="00B314B0">
        <w:tc>
          <w:tcPr>
            <w:tcW w:w="2099" w:type="dxa"/>
            <w:tcBorders>
              <w:top w:val="nil"/>
              <w:left w:val="nil"/>
              <w:bottom w:val="nil"/>
              <w:right w:val="nil"/>
            </w:tcBorders>
            <w:vAlign w:val="center"/>
          </w:tcPr>
          <w:p w14:paraId="3ABE768E"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Oxamate</w:t>
            </w:r>
          </w:p>
        </w:tc>
        <w:tc>
          <w:tcPr>
            <w:tcW w:w="2043" w:type="dxa"/>
            <w:tcBorders>
              <w:top w:val="nil"/>
              <w:left w:val="nil"/>
              <w:bottom w:val="nil"/>
              <w:right w:val="nil"/>
            </w:tcBorders>
            <w:vAlign w:val="center"/>
          </w:tcPr>
          <w:p w14:paraId="37D6FB88"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LDHA</w:t>
            </w:r>
          </w:p>
        </w:tc>
        <w:tc>
          <w:tcPr>
            <w:tcW w:w="2687" w:type="dxa"/>
            <w:tcBorders>
              <w:top w:val="nil"/>
              <w:left w:val="nil"/>
              <w:bottom w:val="nil"/>
              <w:right w:val="nil"/>
            </w:tcBorders>
            <w:vAlign w:val="center"/>
          </w:tcPr>
          <w:p w14:paraId="4D7C50FE" w14:textId="228F2333"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ESCA, HCC, PCA, and CRC cell lines</w:t>
            </w:r>
          </w:p>
        </w:tc>
        <w:tc>
          <w:tcPr>
            <w:tcW w:w="4401" w:type="dxa"/>
            <w:tcBorders>
              <w:top w:val="nil"/>
              <w:left w:val="nil"/>
              <w:bottom w:val="nil"/>
              <w:right w:val="nil"/>
            </w:tcBorders>
            <w:vAlign w:val="center"/>
          </w:tcPr>
          <w:p w14:paraId="353C1024" w14:textId="68462C13"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Suppressed LDHA activity, lactate production, cell proliferation, migration, MMP9 expression, pro-inflammatory cytokines, EMT transition, and AKT/ERK/mTOR signaling pathways, while enhanced apoptosis, senescence, protective autophagy, and metabolic rewiring</w:t>
            </w:r>
          </w:p>
        </w:tc>
        <w:tc>
          <w:tcPr>
            <w:tcW w:w="2871" w:type="dxa"/>
            <w:tcBorders>
              <w:top w:val="nil"/>
              <w:left w:val="nil"/>
              <w:bottom w:val="nil"/>
              <w:right w:val="nil"/>
            </w:tcBorders>
            <w:vAlign w:val="center"/>
          </w:tcPr>
          <w:p w14:paraId="5C44162F" w14:textId="6715B8DB"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3B13F280"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PEVuZE5vdGU+PENpdGU+PEF1dGhvcj5MaXU8L0F1dGhvcj48WWVhcj4yMDE1PC9ZZWFyPjxSZWNO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PEVuZE5vdGU+PENpdGU+PEF1dGhvcj5MaXU8L0F1dGhvcj48WWVhcj4yMDE1PC9ZZWFyPjxSZWNO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[212-218]</w:t>
            </w:r>
            <w:r w:rsidRPr="00F71C89">
              <w:rPr>
                <w:rFonts w:ascii="Book Antiqua" w:hAnsi="Book Antiqua" w:cs="Times New Roman"/>
                <w:color w:val="000000" w:themeColor="text1"/>
              </w:rPr>
              <w:fldChar w:fldCharType="end"/>
            </w:r>
          </w:p>
        </w:tc>
      </w:tr>
      <w:tr w:rsidR="00B314B0" w:rsidRPr="00F71C89" w14:paraId="638FDBB9" w14:textId="77777777" w:rsidTr="00B314B0">
        <w:trPr>
          <w:trHeight w:val="73"/>
        </w:trPr>
        <w:tc>
          <w:tcPr>
            <w:tcW w:w="2099" w:type="dxa"/>
            <w:tcBorders>
              <w:top w:val="nil"/>
              <w:left w:val="nil"/>
              <w:bottom w:val="nil"/>
              <w:right w:val="nil"/>
            </w:tcBorders>
            <w:vAlign w:val="center"/>
          </w:tcPr>
          <w:p w14:paraId="5EC481DB"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Galloflavin</w:t>
            </w:r>
          </w:p>
        </w:tc>
        <w:tc>
          <w:tcPr>
            <w:tcW w:w="2043" w:type="dxa"/>
            <w:tcBorders>
              <w:top w:val="nil"/>
              <w:left w:val="nil"/>
              <w:bottom w:val="nil"/>
              <w:right w:val="nil"/>
            </w:tcBorders>
            <w:vAlign w:val="center"/>
          </w:tcPr>
          <w:p w14:paraId="33B6A459"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LDHA</w:t>
            </w:r>
          </w:p>
        </w:tc>
        <w:tc>
          <w:tcPr>
            <w:tcW w:w="2687" w:type="dxa"/>
            <w:tcBorders>
              <w:top w:val="nil"/>
              <w:left w:val="nil"/>
              <w:bottom w:val="nil"/>
              <w:right w:val="nil"/>
            </w:tcBorders>
            <w:vAlign w:val="center"/>
          </w:tcPr>
          <w:p w14:paraId="00CBB27E" w14:textId="47618F3C"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HCC, PCA, and CRC cell lines</w:t>
            </w:r>
          </w:p>
        </w:tc>
        <w:tc>
          <w:tcPr>
            <w:tcW w:w="4401" w:type="dxa"/>
            <w:tcBorders>
              <w:top w:val="nil"/>
              <w:left w:val="nil"/>
              <w:bottom w:val="nil"/>
              <w:right w:val="nil"/>
            </w:tcBorders>
            <w:vAlign w:val="center"/>
          </w:tcPr>
          <w:p w14:paraId="218B3C2E" w14:textId="04C0DD4C"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 xml:space="preserve">Reduced ATPase activity and expression levels of heat shock proteins, inhibited cell proliferation, lactate production, pro-inflammatory cytokines, and EMT transition, while </w:t>
            </w:r>
            <w:r w:rsidRPr="00F71C89">
              <w:rPr>
                <w:rFonts w:ascii="Book Antiqua" w:eastAsia="PMingLiU" w:hAnsi="Book Antiqua" w:cs="Segoe UI"/>
                <w:color w:val="000000" w:themeColor="text1"/>
              </w:rPr>
              <w:t>promoting</w:t>
            </w:r>
            <w:r w:rsidRPr="00F71C89">
              <w:rPr>
                <w:rFonts w:ascii="Book Antiqua" w:hAnsi="Book Antiqua" w:cs="Segoe UI"/>
                <w:color w:val="000000" w:themeColor="text1"/>
              </w:rPr>
              <w:t xml:space="preserve"> apoptosis and senescence</w:t>
            </w:r>
          </w:p>
        </w:tc>
        <w:tc>
          <w:tcPr>
            <w:tcW w:w="2871" w:type="dxa"/>
            <w:tcBorders>
              <w:top w:val="nil"/>
              <w:left w:val="nil"/>
              <w:bottom w:val="nil"/>
              <w:right w:val="nil"/>
            </w:tcBorders>
            <w:vAlign w:val="center"/>
          </w:tcPr>
          <w:p w14:paraId="75907139" w14:textId="75F660AE"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41548C1C" w14:textId="07E7FCA2"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PEVuZE5vdGU+PENpdGU+PEF1dGhvcj5NYW5lcmJhPC9BdXRob3I+PFllYXI+MjAxNzwvWWVhcj48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PEVuZE5vdGU+PENpdGU+PEF1dGhvcj5NYW5lcmJhPC9BdXRob3I+PFllYXI+MjAxNzwvWWVhcj48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[215,218-220]</w:t>
            </w:r>
            <w:r w:rsidRPr="00F71C89">
              <w:rPr>
                <w:rFonts w:ascii="Book Antiqua" w:hAnsi="Book Antiqua" w:cs="Times New Roman"/>
                <w:color w:val="000000" w:themeColor="text1"/>
              </w:rPr>
              <w:fldChar w:fldCharType="end"/>
            </w:r>
          </w:p>
        </w:tc>
      </w:tr>
      <w:tr w:rsidR="00B314B0" w:rsidRPr="00F71C89" w14:paraId="4212C527" w14:textId="77777777" w:rsidTr="00B314B0">
        <w:tc>
          <w:tcPr>
            <w:tcW w:w="2099" w:type="dxa"/>
            <w:tcBorders>
              <w:top w:val="nil"/>
              <w:left w:val="nil"/>
              <w:bottom w:val="nil"/>
              <w:right w:val="nil"/>
            </w:tcBorders>
            <w:vAlign w:val="center"/>
          </w:tcPr>
          <w:p w14:paraId="20ED21F9"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FX11</w:t>
            </w:r>
          </w:p>
        </w:tc>
        <w:tc>
          <w:tcPr>
            <w:tcW w:w="2043" w:type="dxa"/>
            <w:tcBorders>
              <w:top w:val="nil"/>
              <w:left w:val="nil"/>
              <w:bottom w:val="nil"/>
              <w:right w:val="nil"/>
            </w:tcBorders>
            <w:vAlign w:val="center"/>
          </w:tcPr>
          <w:p w14:paraId="443D1829"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LDHA</w:t>
            </w:r>
          </w:p>
        </w:tc>
        <w:tc>
          <w:tcPr>
            <w:tcW w:w="2687" w:type="dxa"/>
            <w:tcBorders>
              <w:top w:val="nil"/>
              <w:left w:val="nil"/>
              <w:bottom w:val="nil"/>
              <w:right w:val="nil"/>
            </w:tcBorders>
            <w:vAlign w:val="center"/>
          </w:tcPr>
          <w:p w14:paraId="76D4BA67" w14:textId="7851E37C" w:rsidR="00A5788D" w:rsidRPr="00F71C89" w:rsidRDefault="00A5788D" w:rsidP="006A782F">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 xml:space="preserve">HCC, PCA, and CRC cell lines, and </w:t>
            </w:r>
            <w:r w:rsidRPr="00F71C89">
              <w:rPr>
                <w:rFonts w:ascii="Book Antiqua" w:hAnsi="Book Antiqua" w:cs="Times New Roman"/>
                <w:color w:val="000000" w:themeColor="text1"/>
              </w:rPr>
              <w:lastRenderedPageBreak/>
              <w:t>xenograft m</w:t>
            </w:r>
            <w:r w:rsidR="006A782F"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59FFF5A1" w14:textId="73988D64"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lastRenderedPageBreak/>
              <w:t xml:space="preserve">FX11 reduced lactate production and ATP levels, suppressed cell </w:t>
            </w:r>
            <w:r w:rsidRPr="00F71C89">
              <w:rPr>
                <w:rFonts w:ascii="Book Antiqua" w:hAnsi="Book Antiqua" w:cs="Segoe UI"/>
                <w:color w:val="000000" w:themeColor="text1"/>
              </w:rPr>
              <w:lastRenderedPageBreak/>
              <w:t xml:space="preserve">proliferation, migration, invasion, and xenograft tumor growth, while </w:t>
            </w:r>
            <w:r w:rsidRPr="00F71C89">
              <w:rPr>
                <w:rFonts w:ascii="Book Antiqua" w:eastAsia="PMingLiU" w:hAnsi="Book Antiqua" w:cs="Segoe UI"/>
                <w:color w:val="000000" w:themeColor="text1"/>
              </w:rPr>
              <w:t>enhancing</w:t>
            </w:r>
            <w:r w:rsidRPr="00F71C89">
              <w:rPr>
                <w:rFonts w:ascii="Book Antiqua" w:hAnsi="Book Antiqua" w:cs="Segoe UI"/>
                <w:color w:val="000000" w:themeColor="text1"/>
              </w:rPr>
              <w:t xml:space="preserve"> apoptosis. However, in a PCA patient-derived mouse xenograft model, FX11 was only effective in attenuating tumor growth in the presence of mutant TP53</w:t>
            </w:r>
          </w:p>
        </w:tc>
        <w:tc>
          <w:tcPr>
            <w:tcW w:w="2871" w:type="dxa"/>
            <w:tcBorders>
              <w:top w:val="nil"/>
              <w:left w:val="nil"/>
              <w:bottom w:val="nil"/>
              <w:right w:val="nil"/>
            </w:tcBorders>
            <w:vAlign w:val="center"/>
          </w:tcPr>
          <w:p w14:paraId="4B7F1733" w14:textId="3E752964"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None in GI cancers</w:t>
            </w:r>
          </w:p>
        </w:tc>
        <w:tc>
          <w:tcPr>
            <w:tcW w:w="1210" w:type="dxa"/>
            <w:tcBorders>
              <w:top w:val="nil"/>
              <w:left w:val="nil"/>
              <w:bottom w:val="nil"/>
              <w:right w:val="nil"/>
            </w:tcBorders>
            <w:vAlign w:val="center"/>
          </w:tcPr>
          <w:p w14:paraId="65A9E714"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PEVuZE5vdGU+PENpdGU+PEF1dGhvcj5ZYW5nPC9BdXRob3I+PFllYXI+MjAxNzwvWWVhcj48UmVj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PEVuZE5vdGU+PENpdGU+PEF1dGhvcj5ZYW5nPC9BdXRob3I+PFllYXI+MjAxNzwvWWVhcj48UmVj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[221-225]</w:t>
            </w:r>
            <w:r w:rsidRPr="00F71C89">
              <w:rPr>
                <w:rFonts w:ascii="Book Antiqua" w:hAnsi="Book Antiqua" w:cs="Times New Roman"/>
                <w:color w:val="000000" w:themeColor="text1"/>
              </w:rPr>
              <w:fldChar w:fldCharType="end"/>
            </w:r>
          </w:p>
        </w:tc>
      </w:tr>
      <w:tr w:rsidR="00B314B0" w:rsidRPr="00F71C89" w14:paraId="11F2AE07" w14:textId="77777777" w:rsidTr="00B314B0">
        <w:tc>
          <w:tcPr>
            <w:tcW w:w="2099" w:type="dxa"/>
            <w:tcBorders>
              <w:top w:val="nil"/>
              <w:left w:val="nil"/>
              <w:bottom w:val="nil"/>
              <w:right w:val="nil"/>
            </w:tcBorders>
            <w:vAlign w:val="center"/>
          </w:tcPr>
          <w:p w14:paraId="65224FAB"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Gossypol (AT-101) or its derivatives</w:t>
            </w:r>
          </w:p>
        </w:tc>
        <w:tc>
          <w:tcPr>
            <w:tcW w:w="2043" w:type="dxa"/>
            <w:tcBorders>
              <w:top w:val="nil"/>
              <w:left w:val="nil"/>
              <w:bottom w:val="nil"/>
              <w:right w:val="nil"/>
            </w:tcBorders>
            <w:vAlign w:val="center"/>
          </w:tcPr>
          <w:p w14:paraId="70573F8A"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LDHA</w:t>
            </w:r>
          </w:p>
        </w:tc>
        <w:tc>
          <w:tcPr>
            <w:tcW w:w="2687" w:type="dxa"/>
            <w:tcBorders>
              <w:top w:val="nil"/>
              <w:left w:val="nil"/>
              <w:bottom w:val="nil"/>
              <w:right w:val="nil"/>
            </w:tcBorders>
            <w:vAlign w:val="center"/>
          </w:tcPr>
          <w:p w14:paraId="5E2D8AF7" w14:textId="7890F4B8" w:rsidR="00A5788D" w:rsidRPr="00F71C89" w:rsidRDefault="00A5788D" w:rsidP="006A782F">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ESCA, HCC, PAC and CRC cell lines, GC and xenograft m</w:t>
            </w:r>
            <w:r w:rsidR="006A782F"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models, and ESCA patient</w:t>
            </w:r>
          </w:p>
        </w:tc>
        <w:tc>
          <w:tcPr>
            <w:tcW w:w="4401" w:type="dxa"/>
            <w:tcBorders>
              <w:top w:val="nil"/>
              <w:left w:val="nil"/>
              <w:bottom w:val="nil"/>
              <w:right w:val="nil"/>
            </w:tcBorders>
            <w:vAlign w:val="center"/>
          </w:tcPr>
          <w:p w14:paraId="14390D0F" w14:textId="384CDA3D"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Reduced cell viability, suppressed cell proliferation, migration, and tumor growth, down-regulated cancer stem cell markers CD133, Nanog, LC3, and YAP-1, enhanced apoptosis</w:t>
            </w:r>
            <w:r w:rsidRPr="00F71C89">
              <w:rPr>
                <w:rFonts w:ascii="Book Antiqua" w:eastAsia="PMingLiU" w:hAnsi="Book Antiqua" w:cs="Segoe UI"/>
                <w:color w:val="000000" w:themeColor="text1"/>
              </w:rPr>
              <w:t xml:space="preserve">, </w:t>
            </w:r>
            <w:r w:rsidRPr="00F71C89">
              <w:rPr>
                <w:rFonts w:ascii="Book Antiqua" w:hAnsi="Book Antiqua" w:cs="Segoe UI"/>
                <w:color w:val="000000" w:themeColor="text1"/>
              </w:rPr>
              <w:t xml:space="preserve">protective autophagy. </w:t>
            </w:r>
            <w:r w:rsidRPr="00F71C89">
              <w:rPr>
                <w:rFonts w:ascii="Book Antiqua" w:eastAsia="PMingLiU" w:hAnsi="Book Antiqua" w:cs="Segoe UI"/>
                <w:color w:val="000000" w:themeColor="text1"/>
              </w:rPr>
              <w:t>and</w:t>
            </w:r>
            <w:r w:rsidRPr="00F71C89">
              <w:rPr>
                <w:rFonts w:ascii="Book Antiqua" w:hAnsi="Book Antiqua" w:cs="Segoe UI"/>
                <w:color w:val="000000" w:themeColor="text1"/>
              </w:rPr>
              <w:t xml:space="preserve"> complete response rate/prognosis</w:t>
            </w:r>
          </w:p>
        </w:tc>
        <w:tc>
          <w:tcPr>
            <w:tcW w:w="2871" w:type="dxa"/>
            <w:tcBorders>
              <w:top w:val="nil"/>
              <w:left w:val="nil"/>
              <w:bottom w:val="nil"/>
              <w:right w:val="nil"/>
            </w:tcBorders>
            <w:vAlign w:val="center"/>
          </w:tcPr>
          <w:p w14:paraId="6BB6BE6E" w14:textId="775D304C"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 patient, phase I/II (NCT00561197)</w:t>
            </w:r>
          </w:p>
        </w:tc>
        <w:tc>
          <w:tcPr>
            <w:tcW w:w="1210" w:type="dxa"/>
            <w:tcBorders>
              <w:top w:val="nil"/>
              <w:left w:val="nil"/>
              <w:bottom w:val="nil"/>
              <w:right w:val="nil"/>
            </w:tcBorders>
            <w:vAlign w:val="center"/>
          </w:tcPr>
          <w:p w14:paraId="5CB474D3"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dW5kcy9waGFybWFjb2xvZ3k8L2tleXdvcmQ+PGtleXdvcmQ+T3hhbGlwbGF0aW48L2tleXdvcmQ+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=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PEVuZE5vdGU+PENpdGU+PEF1dGhvcj5HdW5hc3Nla2FyYW48L0F1dGhvcj48WWVhcj4yMDExPC9Z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==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fldChar w:fldCharType="begin">
                <w:fldData xml:space="preserve">dW5kcy9waGFybWFjb2xvZ3k8L2tleXdvcmQ+PGtleXdvcmQ+T3hhbGlwbGF0aW48L2tleXdvcmQ+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=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[226-240]</w:t>
            </w:r>
            <w:r w:rsidRPr="00F71C89">
              <w:rPr>
                <w:rFonts w:ascii="Book Antiqua" w:hAnsi="Book Antiqua" w:cs="Times New Roman"/>
                <w:color w:val="000000" w:themeColor="text1"/>
              </w:rPr>
              <w:fldChar w:fldCharType="end"/>
            </w:r>
          </w:p>
        </w:tc>
      </w:tr>
      <w:tr w:rsidR="00B314B0" w:rsidRPr="00F71C89" w14:paraId="0F393C39" w14:textId="77777777" w:rsidTr="00490AD5">
        <w:tc>
          <w:tcPr>
            <w:tcW w:w="15311" w:type="dxa"/>
            <w:gridSpan w:val="6"/>
            <w:tcBorders>
              <w:top w:val="nil"/>
              <w:left w:val="nil"/>
              <w:bottom w:val="nil"/>
              <w:right w:val="nil"/>
            </w:tcBorders>
            <w:vAlign w:val="center"/>
          </w:tcPr>
          <w:p w14:paraId="260B012F"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bookmarkStart w:id="158" w:name="OLE_LINK6430"/>
            <w:r w:rsidRPr="00F71C89">
              <w:rPr>
                <w:rFonts w:ascii="Book Antiqua" w:hAnsi="Book Antiqua" w:cs="Times New Roman"/>
                <w:b/>
                <w:bCs/>
                <w:color w:val="000000" w:themeColor="text1"/>
              </w:rPr>
              <w:t>Targeting lactate transportation</w:t>
            </w:r>
            <w:bookmarkEnd w:id="158"/>
          </w:p>
        </w:tc>
      </w:tr>
      <w:tr w:rsidR="00B314B0" w:rsidRPr="00F71C89" w14:paraId="6B527571" w14:textId="77777777" w:rsidTr="00B314B0">
        <w:tc>
          <w:tcPr>
            <w:tcW w:w="2099" w:type="dxa"/>
            <w:tcBorders>
              <w:top w:val="nil"/>
              <w:left w:val="nil"/>
              <w:bottom w:val="nil"/>
              <w:right w:val="nil"/>
            </w:tcBorders>
            <w:vAlign w:val="center"/>
          </w:tcPr>
          <w:p w14:paraId="21C80983"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AZD3965</w:t>
            </w:r>
          </w:p>
        </w:tc>
        <w:tc>
          <w:tcPr>
            <w:tcW w:w="2043" w:type="dxa"/>
            <w:tcBorders>
              <w:top w:val="nil"/>
              <w:left w:val="nil"/>
              <w:bottom w:val="nil"/>
              <w:right w:val="nil"/>
            </w:tcBorders>
            <w:vAlign w:val="center"/>
          </w:tcPr>
          <w:p w14:paraId="12219FEA"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MCT1/2</w:t>
            </w:r>
          </w:p>
        </w:tc>
        <w:tc>
          <w:tcPr>
            <w:tcW w:w="2687" w:type="dxa"/>
            <w:tcBorders>
              <w:top w:val="nil"/>
              <w:left w:val="nil"/>
              <w:bottom w:val="nil"/>
              <w:right w:val="nil"/>
            </w:tcBorders>
            <w:vAlign w:val="center"/>
          </w:tcPr>
          <w:p w14:paraId="2F0085C3" w14:textId="169FBB91"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ESCA, HCC, CRC cell lines</w:t>
            </w:r>
          </w:p>
        </w:tc>
        <w:tc>
          <w:tcPr>
            <w:tcW w:w="4401" w:type="dxa"/>
            <w:tcBorders>
              <w:top w:val="nil"/>
              <w:left w:val="nil"/>
              <w:bottom w:val="nil"/>
              <w:right w:val="nil"/>
            </w:tcBorders>
            <w:vAlign w:val="center"/>
          </w:tcPr>
          <w:p w14:paraId="421854B2" w14:textId="20D68689"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 xml:space="preserve">Inhibited cell proliferation and tumor growth, while </w:t>
            </w:r>
            <w:r w:rsidRPr="00F71C89">
              <w:rPr>
                <w:rFonts w:ascii="Book Antiqua" w:eastAsia="PMingLiU" w:hAnsi="Book Antiqua" w:cs="Segoe UI"/>
                <w:color w:val="000000" w:themeColor="text1"/>
              </w:rPr>
              <w:t>increasing</w:t>
            </w:r>
            <w:r w:rsidRPr="00F71C89">
              <w:rPr>
                <w:rFonts w:ascii="Book Antiqua" w:hAnsi="Book Antiqua" w:cs="Segoe UI"/>
                <w:color w:val="000000" w:themeColor="text1"/>
              </w:rPr>
              <w:t xml:space="preserve"> intracellular lactate concentration, TCA-related metabolites, mitochondrial metabolism, and chemosensitivity. </w:t>
            </w:r>
            <w:r w:rsidRPr="00F71C89">
              <w:rPr>
                <w:rFonts w:ascii="Book Antiqua" w:hAnsi="Book Antiqua" w:cs="Segoe UI"/>
                <w:color w:val="000000" w:themeColor="text1"/>
              </w:rPr>
              <w:lastRenderedPageBreak/>
              <w:t>Also decreased intracellular pH</w:t>
            </w:r>
          </w:p>
        </w:tc>
        <w:tc>
          <w:tcPr>
            <w:tcW w:w="2871" w:type="dxa"/>
            <w:tcBorders>
              <w:top w:val="nil"/>
              <w:left w:val="nil"/>
              <w:bottom w:val="nil"/>
              <w:right w:val="nil"/>
            </w:tcBorders>
            <w:vAlign w:val="center"/>
          </w:tcPr>
          <w:p w14:paraId="3A75F5C0" w14:textId="48F12C60"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None in GI cancers</w:t>
            </w:r>
          </w:p>
        </w:tc>
        <w:tc>
          <w:tcPr>
            <w:tcW w:w="1210" w:type="dxa"/>
            <w:tcBorders>
              <w:top w:val="nil"/>
              <w:left w:val="nil"/>
              <w:bottom w:val="nil"/>
              <w:right w:val="nil"/>
            </w:tcBorders>
            <w:vAlign w:val="center"/>
          </w:tcPr>
          <w:p w14:paraId="5A618C5B"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PEVuZE5vdGU+PENpdGU+PEF1dGhvcj5UYW88L0F1dGhvcj48WWVhcj4yMDIzPC9ZZWFyPjxSZWNO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==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PEVuZE5vdGU+PENpdGU+PEF1dGhvcj5UYW88L0F1dGhvcj48WWVhcj4yMDIzPC9ZZWFyPjxSZWNO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==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[242-246]</w:t>
            </w:r>
            <w:r w:rsidRPr="00F71C89">
              <w:rPr>
                <w:rFonts w:ascii="Book Antiqua" w:hAnsi="Book Antiqua" w:cs="Times New Roman"/>
                <w:color w:val="000000" w:themeColor="text1"/>
              </w:rPr>
              <w:fldChar w:fldCharType="end"/>
            </w:r>
          </w:p>
        </w:tc>
      </w:tr>
      <w:tr w:rsidR="00B314B0" w:rsidRPr="00F71C89" w14:paraId="58DB10E1" w14:textId="77777777" w:rsidTr="00B314B0">
        <w:tc>
          <w:tcPr>
            <w:tcW w:w="2099" w:type="dxa"/>
            <w:tcBorders>
              <w:top w:val="nil"/>
              <w:left w:val="nil"/>
              <w:bottom w:val="nil"/>
              <w:right w:val="nil"/>
            </w:tcBorders>
            <w:vAlign w:val="center"/>
          </w:tcPr>
          <w:p w14:paraId="55706FF4"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AR-C155858</w:t>
            </w:r>
          </w:p>
        </w:tc>
        <w:tc>
          <w:tcPr>
            <w:tcW w:w="2043" w:type="dxa"/>
            <w:tcBorders>
              <w:top w:val="nil"/>
              <w:left w:val="nil"/>
              <w:bottom w:val="nil"/>
              <w:right w:val="nil"/>
            </w:tcBorders>
            <w:vAlign w:val="center"/>
          </w:tcPr>
          <w:p w14:paraId="5583BFE0"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MCT1/2</w:t>
            </w:r>
          </w:p>
        </w:tc>
        <w:tc>
          <w:tcPr>
            <w:tcW w:w="2687" w:type="dxa"/>
            <w:tcBorders>
              <w:top w:val="nil"/>
              <w:left w:val="nil"/>
              <w:bottom w:val="nil"/>
              <w:right w:val="nil"/>
            </w:tcBorders>
            <w:vAlign w:val="center"/>
          </w:tcPr>
          <w:p w14:paraId="3A64E538" w14:textId="6C0938FE" w:rsidR="00A5788D" w:rsidRPr="00F71C89" w:rsidRDefault="00A5788D" w:rsidP="006A782F">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PAC, and CRC cell lines, and xenograft m</w:t>
            </w:r>
            <w:r w:rsidR="006A782F"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4BBA5DF3" w14:textId="23992F81"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Inhibited cell proliferation, spheroid forming ability, and tumor growth, while decreased glycolysis and increased intracellular lactate concentration, TCA-related metabolites, mitochondrial metabolism, and chemosensitivity</w:t>
            </w:r>
          </w:p>
        </w:tc>
        <w:tc>
          <w:tcPr>
            <w:tcW w:w="2871" w:type="dxa"/>
            <w:tcBorders>
              <w:top w:val="nil"/>
              <w:left w:val="nil"/>
              <w:bottom w:val="nil"/>
              <w:right w:val="nil"/>
            </w:tcBorders>
            <w:vAlign w:val="center"/>
          </w:tcPr>
          <w:p w14:paraId="47B30D7E" w14:textId="46C01CFD"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3B1968ED"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PEVuZE5vdGU+PENpdGU+PEF1dGhvcj5MZWU8L0F1dGhvcj48WWVhcj4yMDE2PC9ZZWFyPjxSZWNO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=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PEVuZE5vdGU+PENpdGU+PEF1dGhvcj5MZWU8L0F1dGhvcj48WWVhcj4yMDE2PC9ZZWFyPjxSZWNO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=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[247-249]</w:t>
            </w:r>
            <w:r w:rsidRPr="00F71C89">
              <w:rPr>
                <w:rFonts w:ascii="Book Antiqua" w:hAnsi="Book Antiqua" w:cs="Times New Roman"/>
                <w:color w:val="000000" w:themeColor="text1"/>
              </w:rPr>
              <w:fldChar w:fldCharType="end"/>
            </w:r>
          </w:p>
        </w:tc>
      </w:tr>
      <w:tr w:rsidR="00B314B0" w:rsidRPr="00F71C89" w14:paraId="57AD4B09" w14:textId="77777777" w:rsidTr="00490AD5">
        <w:tc>
          <w:tcPr>
            <w:tcW w:w="15311" w:type="dxa"/>
            <w:gridSpan w:val="6"/>
            <w:tcBorders>
              <w:top w:val="nil"/>
              <w:left w:val="nil"/>
              <w:bottom w:val="nil"/>
              <w:right w:val="nil"/>
            </w:tcBorders>
            <w:vAlign w:val="center"/>
          </w:tcPr>
          <w:p w14:paraId="67237E33"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bookmarkStart w:id="159" w:name="OLE_LINK6431"/>
            <w:r w:rsidRPr="00F71C89">
              <w:rPr>
                <w:rFonts w:ascii="Book Antiqua" w:hAnsi="Book Antiqua" w:cs="Times New Roman"/>
                <w:b/>
                <w:bCs/>
                <w:color w:val="000000" w:themeColor="text1"/>
              </w:rPr>
              <w:t>Targeting mitochondrial OXPHOS</w:t>
            </w:r>
            <w:bookmarkEnd w:id="159"/>
          </w:p>
        </w:tc>
      </w:tr>
      <w:tr w:rsidR="00B314B0" w:rsidRPr="00F71C89" w14:paraId="58B2E946" w14:textId="77777777" w:rsidTr="00B314B0">
        <w:tc>
          <w:tcPr>
            <w:tcW w:w="2099" w:type="dxa"/>
            <w:tcBorders>
              <w:top w:val="nil"/>
              <w:left w:val="nil"/>
              <w:bottom w:val="nil"/>
              <w:right w:val="nil"/>
            </w:tcBorders>
            <w:vAlign w:val="center"/>
          </w:tcPr>
          <w:p w14:paraId="2E247050"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Metformin</w:t>
            </w:r>
          </w:p>
        </w:tc>
        <w:tc>
          <w:tcPr>
            <w:tcW w:w="2043" w:type="dxa"/>
            <w:tcBorders>
              <w:top w:val="nil"/>
              <w:left w:val="nil"/>
              <w:bottom w:val="nil"/>
              <w:right w:val="nil"/>
            </w:tcBorders>
            <w:vAlign w:val="center"/>
          </w:tcPr>
          <w:p w14:paraId="46F570F3" w14:textId="5E3A1730" w:rsidR="00A5788D" w:rsidRPr="00F71C89" w:rsidRDefault="00B314B0" w:rsidP="00490AD5">
            <w:pPr>
              <w:pStyle w:val="ae"/>
              <w:snapToGrid w:val="0"/>
              <w:spacing w:beforeAutospacing="0" w:afterAutospacing="0" w:line="360" w:lineRule="auto"/>
              <w:jc w:val="both"/>
              <w:rPr>
                <w:rFonts w:ascii="Book Antiqua" w:hAnsi="Book Antiqua" w:cs="Times New Roman"/>
                <w:color w:val="000000" w:themeColor="text1"/>
              </w:rPr>
            </w:pPr>
            <w:bookmarkStart w:id="160" w:name="OLE_LINK6432"/>
            <w:r w:rsidRPr="00F71C89">
              <w:rPr>
                <w:rFonts w:ascii="Book Antiqua" w:hAnsi="Book Antiqua" w:cs="Times New Roman"/>
                <w:color w:val="000000" w:themeColor="text1"/>
              </w:rPr>
              <w:t>M</w:t>
            </w:r>
            <w:bookmarkEnd w:id="160"/>
            <w:r w:rsidR="00A5788D" w:rsidRPr="00F71C89">
              <w:rPr>
                <w:rFonts w:ascii="Book Antiqua" w:hAnsi="Book Antiqua" w:cs="Times New Roman"/>
                <w:color w:val="000000" w:themeColor="text1"/>
              </w:rPr>
              <w:t>itochondrial complex I</w:t>
            </w:r>
          </w:p>
        </w:tc>
        <w:tc>
          <w:tcPr>
            <w:tcW w:w="2687" w:type="dxa"/>
            <w:tcBorders>
              <w:top w:val="nil"/>
              <w:left w:val="nil"/>
              <w:bottom w:val="nil"/>
              <w:right w:val="nil"/>
            </w:tcBorders>
            <w:vAlign w:val="center"/>
          </w:tcPr>
          <w:p w14:paraId="50FAE37B"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ESCA, HCC, CCA, PAC, and CRC cell lines, xenograft models, and ESCA, HCC, CCA, PCA and CRC patients</w:t>
            </w:r>
          </w:p>
        </w:tc>
        <w:tc>
          <w:tcPr>
            <w:tcW w:w="4401" w:type="dxa"/>
            <w:tcBorders>
              <w:top w:val="nil"/>
              <w:left w:val="nil"/>
              <w:bottom w:val="nil"/>
              <w:right w:val="nil"/>
            </w:tcBorders>
            <w:vAlign w:val="center"/>
          </w:tcPr>
          <w:p w14:paraId="43F5D148" w14:textId="21092F7C"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 xml:space="preserve">Suppressed cell proliferation, migration, cell cycle progression, and tumor growth while </w:t>
            </w:r>
            <w:r w:rsidRPr="00F71C89">
              <w:rPr>
                <w:rFonts w:ascii="Book Antiqua" w:eastAsia="PMingLiU" w:hAnsi="Book Antiqua" w:cs="Segoe UI"/>
                <w:color w:val="000000" w:themeColor="text1"/>
              </w:rPr>
              <w:t>increasing</w:t>
            </w:r>
            <w:r w:rsidRPr="00F71C89">
              <w:rPr>
                <w:rFonts w:ascii="Book Antiqua" w:hAnsi="Book Antiqua" w:cs="Segoe UI"/>
                <w:color w:val="000000" w:themeColor="text1"/>
              </w:rPr>
              <w:t xml:space="preserve"> chemosensitivity and cell death. Also </w:t>
            </w:r>
            <w:r w:rsidRPr="00F71C89">
              <w:rPr>
                <w:rFonts w:ascii="Book Antiqua" w:eastAsia="PMingLiU" w:hAnsi="Book Antiqua" w:cs="Segoe UI"/>
                <w:color w:val="000000" w:themeColor="text1"/>
              </w:rPr>
              <w:t>re-programmed</w:t>
            </w:r>
            <w:r w:rsidRPr="00F71C89">
              <w:rPr>
                <w:rFonts w:ascii="Book Antiqua" w:hAnsi="Book Antiqua" w:cs="Segoe UI"/>
                <w:color w:val="000000" w:themeColor="text1"/>
              </w:rPr>
              <w:t xml:space="preserve"> the tumor immune microenvironment in ESCA patients</w:t>
            </w:r>
          </w:p>
        </w:tc>
        <w:tc>
          <w:tcPr>
            <w:tcW w:w="2871" w:type="dxa"/>
            <w:tcBorders>
              <w:top w:val="nil"/>
              <w:left w:val="nil"/>
              <w:bottom w:val="nil"/>
              <w:right w:val="nil"/>
            </w:tcBorders>
            <w:vAlign w:val="center"/>
          </w:tcPr>
          <w:p w14:paraId="486A8AB3" w14:textId="1919D405"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 patient, phase II (</w:t>
            </w:r>
            <w:r w:rsidRPr="00F71C89">
              <w:rPr>
                <w:rFonts w:ascii="Book Antiqua" w:hAnsi="Book Antiqua"/>
                <w:color w:val="000000" w:themeColor="text1"/>
              </w:rPr>
              <w:t>ChiCTR-ICR-15005940</w:t>
            </w:r>
            <w:r w:rsidRPr="00F71C89">
              <w:rPr>
                <w:rFonts w:ascii="Book Antiqua" w:hAnsi="Book Antiqua" w:cs="Times New Roman"/>
                <w:color w:val="000000" w:themeColor="text1"/>
              </w:rPr>
              <w:t>),</w:t>
            </w:r>
            <w:r w:rsidR="00B314B0" w:rsidRPr="00F71C89">
              <w:rPr>
                <w:rFonts w:ascii="Book Antiqua" w:hAnsi="Book Antiqua"/>
                <w:color w:val="000000" w:themeColor="text1"/>
              </w:rPr>
              <w:t xml:space="preserve"> </w:t>
            </w:r>
            <w:r w:rsidRPr="00F71C89">
              <w:rPr>
                <w:rFonts w:ascii="Book Antiqua" w:hAnsi="Book Antiqua"/>
                <w:color w:val="000000" w:themeColor="text1"/>
              </w:rPr>
              <w:t xml:space="preserve">HCC patient, phase I (CTRI/2018/07/014865), CCA patient, phase Ib (NCT0249674), PCA patient, phase II (NCT01210911 and NCT01167738), and CRC patient, phase II (NCT01312467, </w:t>
            </w:r>
            <w:r w:rsidRPr="00F71C89">
              <w:rPr>
                <w:rFonts w:ascii="Book Antiqua" w:hAnsi="Book Antiqua"/>
                <w:color w:val="000000" w:themeColor="text1"/>
              </w:rPr>
              <w:lastRenderedPageBreak/>
              <w:t>NCT03047837, and NCT01941953)</w:t>
            </w:r>
          </w:p>
        </w:tc>
        <w:tc>
          <w:tcPr>
            <w:tcW w:w="1210" w:type="dxa"/>
            <w:tcBorders>
              <w:top w:val="nil"/>
              <w:left w:val="nil"/>
              <w:bottom w:val="nil"/>
              <w:right w:val="nil"/>
            </w:tcBorders>
            <w:vAlign w:val="center"/>
          </w:tcPr>
          <w:p w14:paraId="3A57E32C"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fldChar w:fldCharType="begin">
                <w:fldData xml:space="preserve">bHRoY2FyZSBTeXN0ZW0sIExvbmcgQmVhY2gsIENhbGlmb3JuaWEuJiN4RDtEaXZpc2lvbiBvZiBH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PEVuZE5vdGU+PENpdGU+PEF1dGhvcj5LYXRvPC9BdXRob3I+PFllYXI+MjAxMjwvWWVhcj48UmVj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==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fldChar w:fldCharType="begin">
                <w:fldData xml:space="preserve">bHRoY2FyZSBTeXN0ZW0sIExvbmcgQmVhY2gsIENhbGlmb3JuaWEuJiN4RDtEaXZpc2lvbiBvZiBH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[252-265]</w:t>
            </w:r>
            <w:r w:rsidRPr="00F71C89">
              <w:rPr>
                <w:rFonts w:ascii="Book Antiqua" w:hAnsi="Book Antiqua" w:cs="Times New Roman"/>
                <w:color w:val="000000" w:themeColor="text1"/>
              </w:rPr>
              <w:fldChar w:fldCharType="end"/>
            </w:r>
          </w:p>
        </w:tc>
      </w:tr>
      <w:tr w:rsidR="00B314B0" w:rsidRPr="00F71C89" w14:paraId="53F2D166" w14:textId="77777777" w:rsidTr="00B314B0">
        <w:tc>
          <w:tcPr>
            <w:tcW w:w="2099" w:type="dxa"/>
            <w:tcBorders>
              <w:top w:val="nil"/>
              <w:left w:val="nil"/>
              <w:bottom w:val="nil"/>
              <w:right w:val="nil"/>
            </w:tcBorders>
            <w:vAlign w:val="center"/>
          </w:tcPr>
          <w:p w14:paraId="62ABF78C"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Tamoxifen</w:t>
            </w:r>
          </w:p>
        </w:tc>
        <w:tc>
          <w:tcPr>
            <w:tcW w:w="2043" w:type="dxa"/>
            <w:tcBorders>
              <w:top w:val="nil"/>
              <w:left w:val="nil"/>
              <w:bottom w:val="nil"/>
              <w:right w:val="nil"/>
            </w:tcBorders>
            <w:vAlign w:val="center"/>
          </w:tcPr>
          <w:p w14:paraId="7A449CE2" w14:textId="0843807C" w:rsidR="00A5788D" w:rsidRPr="00F71C89" w:rsidRDefault="00B314B0" w:rsidP="00490AD5">
            <w:pPr>
              <w:pStyle w:val="ae"/>
              <w:snapToGrid w:val="0"/>
              <w:spacing w:beforeAutospacing="0" w:afterAutospacing="0" w:line="360" w:lineRule="auto"/>
              <w:jc w:val="both"/>
              <w:rPr>
                <w:rFonts w:ascii="Book Antiqua" w:hAnsi="Book Antiqua" w:cs="Times New Roman"/>
                <w:color w:val="000000" w:themeColor="text1"/>
              </w:rPr>
            </w:pPr>
            <w:bookmarkStart w:id="161" w:name="OLE_LINK6433"/>
            <w:r w:rsidRPr="00F71C89">
              <w:rPr>
                <w:rFonts w:ascii="Book Antiqua" w:hAnsi="Book Antiqua" w:cs="Times New Roman"/>
                <w:color w:val="000000" w:themeColor="text1"/>
              </w:rPr>
              <w:t>M</w:t>
            </w:r>
            <w:bookmarkEnd w:id="161"/>
            <w:r w:rsidR="00A5788D" w:rsidRPr="00F71C89">
              <w:rPr>
                <w:rFonts w:ascii="Book Antiqua" w:hAnsi="Book Antiqua" w:cs="Times New Roman"/>
                <w:color w:val="000000" w:themeColor="text1"/>
              </w:rPr>
              <w:t>itochondrial complex I</w:t>
            </w:r>
          </w:p>
        </w:tc>
        <w:tc>
          <w:tcPr>
            <w:tcW w:w="2687" w:type="dxa"/>
            <w:tcBorders>
              <w:top w:val="nil"/>
              <w:left w:val="nil"/>
              <w:bottom w:val="nil"/>
              <w:right w:val="nil"/>
            </w:tcBorders>
            <w:vAlign w:val="center"/>
          </w:tcPr>
          <w:p w14:paraId="354380F0" w14:textId="55A44A70"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ESCA, HCC, CCA, PAC and CRC cell lines, CRC murine model, and ESCA, HCC and PAC patients</w:t>
            </w:r>
          </w:p>
        </w:tc>
        <w:tc>
          <w:tcPr>
            <w:tcW w:w="4401" w:type="dxa"/>
            <w:tcBorders>
              <w:top w:val="nil"/>
              <w:left w:val="nil"/>
              <w:bottom w:val="nil"/>
              <w:right w:val="nil"/>
            </w:tcBorders>
            <w:vAlign w:val="center"/>
          </w:tcPr>
          <w:p w14:paraId="79B65452" w14:textId="4D28DC8B"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Inhibited cell proliferation, tumor growth, metastasis, and increased chemosensitivity. However, no prolonged survival benefits have been observed in HCC patients, and in some cases, there may even be a higher risk of death</w:t>
            </w:r>
          </w:p>
        </w:tc>
        <w:tc>
          <w:tcPr>
            <w:tcW w:w="2871" w:type="dxa"/>
            <w:tcBorders>
              <w:top w:val="nil"/>
              <w:left w:val="nil"/>
              <w:bottom w:val="nil"/>
              <w:right w:val="nil"/>
            </w:tcBorders>
            <w:vAlign w:val="center"/>
          </w:tcPr>
          <w:p w14:paraId="62CDC586" w14:textId="42CBFEA2"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ESCA patient, phase I (NCT02513849), PAC patient, phase II</w:t>
            </w:r>
            <w:r w:rsidRPr="00F71C89">
              <w:rPr>
                <w:rFonts w:ascii="Book Antiqua" w:hAnsi="Book Antiqua" w:cs="Times New Roman"/>
                <w:color w:val="000000" w:themeColor="text1"/>
                <w:vertAlign w:val="superscript"/>
              </w:rPr>
              <w:t>[272-274]</w:t>
            </w:r>
            <w:r w:rsidRPr="00F71C89">
              <w:rPr>
                <w:rFonts w:ascii="Book Antiqua" w:hAnsi="Book Antiqua" w:cs="Times New Roman"/>
                <w:color w:val="000000" w:themeColor="text1"/>
              </w:rPr>
              <w:t>, and HCC patient, phase III (NCT00003424)</w:t>
            </w:r>
          </w:p>
        </w:tc>
        <w:tc>
          <w:tcPr>
            <w:tcW w:w="1210" w:type="dxa"/>
            <w:tcBorders>
              <w:top w:val="nil"/>
              <w:left w:val="nil"/>
              <w:bottom w:val="nil"/>
              <w:right w:val="nil"/>
            </w:tcBorders>
            <w:vAlign w:val="center"/>
          </w:tcPr>
          <w:p w14:paraId="0B1F89B6" w14:textId="26F47681"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PEVuZE5vdGU+PENpdGU+PEF1dGhvcj5Ib3NveWE8L0F1dGhvcj48WWVhcj4xOTk5PC9ZZWFyPjxS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PEVuZE5vdGU+PENpdGU+PEF1dGhvcj5Ib3NveWE8L0F1dGhvcj48WWVhcj4xOTk5PC9ZZWFyPjxS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[267-273,277]</w:t>
            </w:r>
            <w:r w:rsidRPr="00F71C89">
              <w:rPr>
                <w:rFonts w:ascii="Book Antiqua" w:hAnsi="Book Antiqua" w:cs="Times New Roman"/>
                <w:color w:val="000000" w:themeColor="text1"/>
              </w:rPr>
              <w:fldChar w:fldCharType="end"/>
            </w:r>
          </w:p>
        </w:tc>
      </w:tr>
      <w:tr w:rsidR="00B314B0" w:rsidRPr="00F71C89" w14:paraId="62094392" w14:textId="77777777" w:rsidTr="00B314B0">
        <w:tc>
          <w:tcPr>
            <w:tcW w:w="2099" w:type="dxa"/>
            <w:tcBorders>
              <w:top w:val="nil"/>
              <w:left w:val="nil"/>
              <w:bottom w:val="nil"/>
              <w:right w:val="nil"/>
            </w:tcBorders>
            <w:vAlign w:val="center"/>
          </w:tcPr>
          <w:p w14:paraId="25581E6F"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IM156</w:t>
            </w:r>
          </w:p>
        </w:tc>
        <w:tc>
          <w:tcPr>
            <w:tcW w:w="2043" w:type="dxa"/>
            <w:tcBorders>
              <w:top w:val="nil"/>
              <w:left w:val="nil"/>
              <w:bottom w:val="nil"/>
              <w:right w:val="nil"/>
            </w:tcBorders>
            <w:vAlign w:val="center"/>
          </w:tcPr>
          <w:p w14:paraId="40943CC6" w14:textId="6F2A0A1E" w:rsidR="00A5788D" w:rsidRPr="00F71C89" w:rsidRDefault="00B314B0" w:rsidP="00490AD5">
            <w:pPr>
              <w:pStyle w:val="ae"/>
              <w:snapToGrid w:val="0"/>
              <w:spacing w:beforeAutospacing="0" w:afterAutospacing="0" w:line="360" w:lineRule="auto"/>
              <w:jc w:val="both"/>
              <w:rPr>
                <w:rFonts w:ascii="Book Antiqua" w:hAnsi="Book Antiqua" w:cs="Times New Roman"/>
                <w:color w:val="000000" w:themeColor="text1"/>
              </w:rPr>
            </w:pPr>
            <w:bookmarkStart w:id="162" w:name="OLE_LINK6434"/>
            <w:r w:rsidRPr="00F71C89">
              <w:rPr>
                <w:rFonts w:ascii="Book Antiqua" w:hAnsi="Book Antiqua" w:cs="Times New Roman"/>
                <w:color w:val="000000" w:themeColor="text1"/>
              </w:rPr>
              <w:t>M</w:t>
            </w:r>
            <w:bookmarkEnd w:id="162"/>
            <w:r w:rsidR="00A5788D" w:rsidRPr="00F71C89">
              <w:rPr>
                <w:rFonts w:ascii="Book Antiqua" w:hAnsi="Book Antiqua" w:cs="Times New Roman"/>
                <w:color w:val="000000" w:themeColor="text1"/>
              </w:rPr>
              <w:t>itochondrial complex I</w:t>
            </w:r>
          </w:p>
        </w:tc>
        <w:tc>
          <w:tcPr>
            <w:tcW w:w="2687" w:type="dxa"/>
            <w:tcBorders>
              <w:top w:val="nil"/>
              <w:left w:val="nil"/>
              <w:bottom w:val="nil"/>
              <w:right w:val="nil"/>
            </w:tcBorders>
            <w:vAlign w:val="center"/>
          </w:tcPr>
          <w:p w14:paraId="11EC5777" w14:textId="02D8A142"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and CRC patients</w:t>
            </w:r>
          </w:p>
        </w:tc>
        <w:tc>
          <w:tcPr>
            <w:tcW w:w="4401" w:type="dxa"/>
            <w:tcBorders>
              <w:top w:val="nil"/>
              <w:left w:val="nil"/>
              <w:bottom w:val="nil"/>
              <w:right w:val="nil"/>
            </w:tcBorders>
            <w:vAlign w:val="center"/>
          </w:tcPr>
          <w:p w14:paraId="32E43A69" w14:textId="0B72EAB0"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Considered tolerable in human subjects, with stable disease being the most common response. Combinatorial therapy may be necessary for improved efficacy</w:t>
            </w:r>
          </w:p>
        </w:tc>
        <w:tc>
          <w:tcPr>
            <w:tcW w:w="2871" w:type="dxa"/>
            <w:tcBorders>
              <w:top w:val="nil"/>
              <w:left w:val="nil"/>
              <w:bottom w:val="nil"/>
              <w:right w:val="nil"/>
            </w:tcBorders>
            <w:vAlign w:val="center"/>
          </w:tcPr>
          <w:p w14:paraId="78A1A13D" w14:textId="52A221C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and CRC patients, phase I (NCT03272256), and PAC patient, phase Ib (</w:t>
            </w:r>
            <w:r w:rsidRPr="00F71C89">
              <w:rPr>
                <w:rFonts w:ascii="Book Antiqua" w:hAnsi="Book Antiqua"/>
                <w:color w:val="000000" w:themeColor="text1"/>
              </w:rPr>
              <w:t>NCT05497778</w:t>
            </w:r>
            <w:r w:rsidRPr="00F71C89">
              <w:rPr>
                <w:rFonts w:ascii="Book Antiqua" w:hAnsi="Book Antiqua" w:cs="Times New Roman"/>
                <w:color w:val="000000" w:themeColor="text1"/>
              </w:rPr>
              <w:t>)</w:t>
            </w:r>
          </w:p>
        </w:tc>
        <w:tc>
          <w:tcPr>
            <w:tcW w:w="1210" w:type="dxa"/>
            <w:tcBorders>
              <w:top w:val="nil"/>
              <w:left w:val="nil"/>
              <w:bottom w:val="nil"/>
              <w:right w:val="nil"/>
            </w:tcBorders>
            <w:vAlign w:val="center"/>
          </w:tcPr>
          <w:p w14:paraId="6BB38BDB"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PEVuZE5vdGU+PENpdGU+PEF1dGhvcj5KYW5rdTwvQXV0aG9yPjxZZWFyPjIwMjI8L1llYXI+PFJl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=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PEVuZE5vdGU+PENpdGU+PEF1dGhvcj5KYW5rdTwvQXV0aG9yPjxZZWFyPjIwMjI8L1llYXI+PFJl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=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[278]</w:t>
            </w:r>
            <w:r w:rsidRPr="00F71C89">
              <w:rPr>
                <w:rFonts w:ascii="Book Antiqua" w:hAnsi="Book Antiqua" w:cs="Times New Roman"/>
                <w:color w:val="000000" w:themeColor="text1"/>
              </w:rPr>
              <w:fldChar w:fldCharType="end"/>
            </w:r>
          </w:p>
        </w:tc>
      </w:tr>
      <w:tr w:rsidR="00B314B0" w:rsidRPr="00F71C89" w14:paraId="44BA284B" w14:textId="77777777" w:rsidTr="00B314B0">
        <w:tc>
          <w:tcPr>
            <w:tcW w:w="2099" w:type="dxa"/>
            <w:tcBorders>
              <w:top w:val="nil"/>
              <w:left w:val="nil"/>
              <w:bottom w:val="nil"/>
              <w:right w:val="nil"/>
            </w:tcBorders>
            <w:vAlign w:val="center"/>
          </w:tcPr>
          <w:p w14:paraId="1872315A"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IACS-010759</w:t>
            </w:r>
          </w:p>
        </w:tc>
        <w:tc>
          <w:tcPr>
            <w:tcW w:w="2043" w:type="dxa"/>
            <w:tcBorders>
              <w:top w:val="nil"/>
              <w:left w:val="nil"/>
              <w:bottom w:val="nil"/>
              <w:right w:val="nil"/>
            </w:tcBorders>
            <w:vAlign w:val="center"/>
          </w:tcPr>
          <w:p w14:paraId="6FDC0017" w14:textId="19E7A1E3" w:rsidR="00A5788D" w:rsidRPr="00F71C89" w:rsidRDefault="00B314B0" w:rsidP="00490AD5">
            <w:pPr>
              <w:pStyle w:val="ae"/>
              <w:snapToGrid w:val="0"/>
              <w:spacing w:beforeAutospacing="0" w:afterAutospacing="0" w:line="360" w:lineRule="auto"/>
              <w:jc w:val="both"/>
              <w:rPr>
                <w:rFonts w:ascii="Book Antiqua" w:hAnsi="Book Antiqua" w:cs="Times New Roman"/>
                <w:color w:val="000000" w:themeColor="text1"/>
              </w:rPr>
            </w:pPr>
            <w:bookmarkStart w:id="163" w:name="OLE_LINK6435"/>
            <w:r w:rsidRPr="00F71C89">
              <w:rPr>
                <w:rFonts w:ascii="Book Antiqua" w:hAnsi="Book Antiqua" w:cs="Times New Roman"/>
                <w:color w:val="000000" w:themeColor="text1"/>
              </w:rPr>
              <w:t>M</w:t>
            </w:r>
            <w:bookmarkEnd w:id="163"/>
            <w:r w:rsidR="00A5788D" w:rsidRPr="00F71C89">
              <w:rPr>
                <w:rFonts w:ascii="Book Antiqua" w:hAnsi="Book Antiqua" w:cs="Times New Roman"/>
                <w:color w:val="000000" w:themeColor="text1"/>
              </w:rPr>
              <w:t>itochondrial complex I</w:t>
            </w:r>
          </w:p>
        </w:tc>
        <w:tc>
          <w:tcPr>
            <w:tcW w:w="2687" w:type="dxa"/>
            <w:tcBorders>
              <w:top w:val="nil"/>
              <w:left w:val="nil"/>
              <w:bottom w:val="nil"/>
              <w:right w:val="nil"/>
            </w:tcBorders>
            <w:vAlign w:val="center"/>
          </w:tcPr>
          <w:p w14:paraId="65FC6D9C" w14:textId="4BAF1B32"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 cell lines, and CCA, PAC, and CRC patients</w:t>
            </w:r>
          </w:p>
        </w:tc>
        <w:tc>
          <w:tcPr>
            <w:tcW w:w="4401" w:type="dxa"/>
            <w:tcBorders>
              <w:top w:val="nil"/>
              <w:left w:val="nil"/>
              <w:bottom w:val="nil"/>
              <w:right w:val="nil"/>
            </w:tcBorders>
            <w:vAlign w:val="center"/>
          </w:tcPr>
          <w:p w14:paraId="2005F23C" w14:textId="4FB2911D"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Reduced cell viability and generally well tolerated, but may induce neurotoxicity, peripheral neuropathy, and behavioral/physiological changes in mice. Increased blood lactate levels</w:t>
            </w:r>
          </w:p>
        </w:tc>
        <w:tc>
          <w:tcPr>
            <w:tcW w:w="2871" w:type="dxa"/>
            <w:tcBorders>
              <w:top w:val="nil"/>
              <w:left w:val="nil"/>
              <w:bottom w:val="nil"/>
              <w:right w:val="nil"/>
            </w:tcBorders>
            <w:vAlign w:val="center"/>
          </w:tcPr>
          <w:p w14:paraId="1F2AA53E" w14:textId="1075EC6A"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CCA, PAC, and CRC patient, phase I (NCT03291938)</w:t>
            </w:r>
          </w:p>
        </w:tc>
        <w:tc>
          <w:tcPr>
            <w:tcW w:w="1210" w:type="dxa"/>
            <w:tcBorders>
              <w:top w:val="nil"/>
              <w:left w:val="nil"/>
              <w:bottom w:val="nil"/>
              <w:right w:val="nil"/>
            </w:tcBorders>
            <w:vAlign w:val="center"/>
          </w:tcPr>
          <w:p w14:paraId="4211ECE7" w14:textId="16FB610C"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PEVuZE5vdGU+PENpdGU+PEF1dGhvcj5BZ3VpbGFyLVZhbGRlczwvQXV0aG9yPjxZZWFyPjIwMjE8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PEVuZE5vdGU+PENpdGU+PEF1dGhvcj5BZ3VpbGFyLVZhbGRlczwvQXV0aG9yPjxZZWFyPjIwMjE8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[279,280]</w:t>
            </w:r>
            <w:r w:rsidRPr="00F71C89">
              <w:rPr>
                <w:rFonts w:ascii="Book Antiqua" w:hAnsi="Book Antiqua" w:cs="Times New Roman"/>
                <w:color w:val="000000" w:themeColor="text1"/>
              </w:rPr>
              <w:fldChar w:fldCharType="end"/>
            </w:r>
          </w:p>
        </w:tc>
      </w:tr>
      <w:tr w:rsidR="00B314B0" w:rsidRPr="00F71C89" w14:paraId="665DC4DD" w14:textId="77777777" w:rsidTr="00B314B0">
        <w:tc>
          <w:tcPr>
            <w:tcW w:w="2099" w:type="dxa"/>
            <w:tcBorders>
              <w:top w:val="nil"/>
              <w:left w:val="nil"/>
              <w:bottom w:val="nil"/>
              <w:right w:val="nil"/>
            </w:tcBorders>
            <w:vAlign w:val="center"/>
          </w:tcPr>
          <w:p w14:paraId="34A89EF0"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Atovaquone</w:t>
            </w:r>
          </w:p>
        </w:tc>
        <w:tc>
          <w:tcPr>
            <w:tcW w:w="2043" w:type="dxa"/>
            <w:tcBorders>
              <w:top w:val="nil"/>
              <w:left w:val="nil"/>
              <w:bottom w:val="nil"/>
              <w:right w:val="nil"/>
            </w:tcBorders>
            <w:vAlign w:val="center"/>
          </w:tcPr>
          <w:p w14:paraId="43E620EC" w14:textId="67C5ED1D" w:rsidR="00A5788D" w:rsidRPr="00F71C89" w:rsidRDefault="00B314B0" w:rsidP="00490AD5">
            <w:pPr>
              <w:pStyle w:val="ae"/>
              <w:snapToGrid w:val="0"/>
              <w:spacing w:beforeAutospacing="0" w:afterAutospacing="0" w:line="360" w:lineRule="auto"/>
              <w:jc w:val="both"/>
              <w:rPr>
                <w:rFonts w:ascii="Book Antiqua" w:hAnsi="Book Antiqua" w:cs="Times New Roman"/>
                <w:color w:val="000000" w:themeColor="text1"/>
              </w:rPr>
            </w:pPr>
            <w:bookmarkStart w:id="164" w:name="OLE_LINK6436"/>
            <w:r w:rsidRPr="00F71C89">
              <w:rPr>
                <w:rFonts w:ascii="Book Antiqua" w:hAnsi="Book Antiqua" w:cs="Times New Roman"/>
                <w:color w:val="000000" w:themeColor="text1"/>
              </w:rPr>
              <w:t>M</w:t>
            </w:r>
            <w:bookmarkEnd w:id="164"/>
            <w:r w:rsidR="00A5788D" w:rsidRPr="00F71C89">
              <w:rPr>
                <w:rFonts w:ascii="Book Antiqua" w:hAnsi="Book Antiqua" w:cs="Times New Roman"/>
                <w:color w:val="000000" w:themeColor="text1"/>
              </w:rPr>
              <w:t xml:space="preserve">itochondrial </w:t>
            </w:r>
            <w:r w:rsidR="00A5788D" w:rsidRPr="00F71C89">
              <w:rPr>
                <w:rFonts w:ascii="Book Antiqua" w:hAnsi="Book Antiqua" w:cs="Times New Roman"/>
                <w:color w:val="000000" w:themeColor="text1"/>
              </w:rPr>
              <w:lastRenderedPageBreak/>
              <w:t>complex III</w:t>
            </w:r>
          </w:p>
        </w:tc>
        <w:tc>
          <w:tcPr>
            <w:tcW w:w="2687" w:type="dxa"/>
            <w:tcBorders>
              <w:top w:val="nil"/>
              <w:left w:val="nil"/>
              <w:bottom w:val="nil"/>
              <w:right w:val="nil"/>
            </w:tcBorders>
            <w:vAlign w:val="center"/>
          </w:tcPr>
          <w:p w14:paraId="6E89DF5D" w14:textId="17B32C2E"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 xml:space="preserve">GC, HCC, PAC and </w:t>
            </w:r>
            <w:r w:rsidRPr="00F71C89">
              <w:rPr>
                <w:rFonts w:ascii="Book Antiqua" w:hAnsi="Book Antiqua" w:cs="Times New Roman"/>
                <w:color w:val="000000" w:themeColor="text1"/>
              </w:rPr>
              <w:lastRenderedPageBreak/>
              <w:t>CRC cell lines, and xenograft models</w:t>
            </w:r>
          </w:p>
        </w:tc>
        <w:tc>
          <w:tcPr>
            <w:tcW w:w="4401" w:type="dxa"/>
            <w:tcBorders>
              <w:top w:val="nil"/>
              <w:left w:val="nil"/>
              <w:bottom w:val="nil"/>
              <w:right w:val="nil"/>
            </w:tcBorders>
            <w:vAlign w:val="center"/>
          </w:tcPr>
          <w:p w14:paraId="3A4AE6A0" w14:textId="18FC1BC2"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lastRenderedPageBreak/>
              <w:t xml:space="preserve">Reduced OXPHOS, oxygen </w:t>
            </w:r>
            <w:r w:rsidRPr="00F71C89">
              <w:rPr>
                <w:rFonts w:ascii="Book Antiqua" w:hAnsi="Book Antiqua" w:cs="Segoe UI"/>
                <w:color w:val="000000" w:themeColor="text1"/>
              </w:rPr>
              <w:lastRenderedPageBreak/>
              <w:t>consumption rate, cell viability, cell proliferation, and cell cycle progression. Inhibited tumor growth and enhanced cell death</w:t>
            </w:r>
          </w:p>
        </w:tc>
        <w:tc>
          <w:tcPr>
            <w:tcW w:w="2871" w:type="dxa"/>
            <w:tcBorders>
              <w:top w:val="nil"/>
              <w:left w:val="nil"/>
              <w:bottom w:val="nil"/>
              <w:right w:val="nil"/>
            </w:tcBorders>
            <w:vAlign w:val="center"/>
          </w:tcPr>
          <w:p w14:paraId="667E5B12" w14:textId="44C6C839"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lastRenderedPageBreak/>
              <w:t>None in GI cancers</w:t>
            </w:r>
          </w:p>
        </w:tc>
        <w:tc>
          <w:tcPr>
            <w:tcW w:w="1210" w:type="dxa"/>
            <w:tcBorders>
              <w:top w:val="nil"/>
              <w:left w:val="nil"/>
              <w:bottom w:val="nil"/>
              <w:right w:val="nil"/>
            </w:tcBorders>
            <w:vAlign w:val="center"/>
          </w:tcPr>
          <w:p w14:paraId="18789E4E"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PEVuZE5vdGU+PENpdGU+PEF1dGhvcj5MaTwvQXV0aG9yPjxZZWFyPjIwMjI8L1llYXI+PFJlY051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PEVuZE5vdGU+PENpdGU+PEF1dGhvcj5MaTwvQXV0aG9yPjxZZWFyPjIwMjI8L1llYXI+PFJlY051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[283-285]</w:t>
            </w:r>
            <w:r w:rsidRPr="00F71C89">
              <w:rPr>
                <w:rFonts w:ascii="Book Antiqua" w:hAnsi="Book Antiqua" w:cs="Times New Roman"/>
                <w:color w:val="000000" w:themeColor="text1"/>
              </w:rPr>
              <w:fldChar w:fldCharType="end"/>
            </w:r>
          </w:p>
        </w:tc>
      </w:tr>
      <w:tr w:rsidR="00B314B0" w:rsidRPr="00F71C89" w14:paraId="277F4468" w14:textId="77777777" w:rsidTr="00490AD5">
        <w:tc>
          <w:tcPr>
            <w:tcW w:w="15311" w:type="dxa"/>
            <w:gridSpan w:val="6"/>
            <w:tcBorders>
              <w:top w:val="nil"/>
              <w:left w:val="nil"/>
              <w:bottom w:val="nil"/>
              <w:right w:val="nil"/>
            </w:tcBorders>
            <w:vAlign w:val="center"/>
          </w:tcPr>
          <w:p w14:paraId="36564AC5"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b/>
                <w:bCs/>
                <w:color w:val="000000" w:themeColor="text1"/>
              </w:rPr>
            </w:pPr>
            <w:r w:rsidRPr="00F71C89">
              <w:rPr>
                <w:rFonts w:ascii="Book Antiqua" w:hAnsi="Book Antiqua" w:cs="Times New Roman"/>
                <w:b/>
                <w:bCs/>
                <w:color w:val="000000" w:themeColor="text1"/>
              </w:rPr>
              <w:t>Targeting TCA cycle</w:t>
            </w:r>
          </w:p>
        </w:tc>
      </w:tr>
      <w:tr w:rsidR="00B314B0" w:rsidRPr="00F71C89" w14:paraId="7302A7DC" w14:textId="77777777" w:rsidTr="00B314B0">
        <w:tc>
          <w:tcPr>
            <w:tcW w:w="2099" w:type="dxa"/>
            <w:tcBorders>
              <w:top w:val="nil"/>
              <w:left w:val="nil"/>
              <w:right w:val="nil"/>
            </w:tcBorders>
            <w:vAlign w:val="center"/>
          </w:tcPr>
          <w:p w14:paraId="586FFF47"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CPI-613</w:t>
            </w:r>
          </w:p>
        </w:tc>
        <w:tc>
          <w:tcPr>
            <w:tcW w:w="2043" w:type="dxa"/>
            <w:tcBorders>
              <w:top w:val="nil"/>
              <w:left w:val="nil"/>
              <w:right w:val="nil"/>
            </w:tcBorders>
            <w:vAlign w:val="center"/>
          </w:tcPr>
          <w:p w14:paraId="5BA13B28"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PDH and KGDHC</w:t>
            </w:r>
          </w:p>
        </w:tc>
        <w:tc>
          <w:tcPr>
            <w:tcW w:w="2687" w:type="dxa"/>
            <w:tcBorders>
              <w:top w:val="nil"/>
              <w:left w:val="nil"/>
              <w:right w:val="nil"/>
            </w:tcBorders>
            <w:vAlign w:val="center"/>
          </w:tcPr>
          <w:p w14:paraId="53674ABE" w14:textId="77D24265" w:rsidR="00A5788D" w:rsidRPr="00F71C89" w:rsidRDefault="00A5788D" w:rsidP="006A782F">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GC, ESCA, PAC and CRC cell lines, xenograft m</w:t>
            </w:r>
            <w:r w:rsidR="006A782F"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models, and GC m</w:t>
            </w:r>
            <w:r w:rsidR="006A782F" w:rsidRPr="00F71C89">
              <w:rPr>
                <w:rFonts w:ascii="Book Antiqua" w:hAnsi="Book Antiqua" w:cs="Times New Roman"/>
                <w:color w:val="000000" w:themeColor="text1"/>
              </w:rPr>
              <w:t>ouse</w:t>
            </w:r>
            <w:r w:rsidRPr="00F71C89">
              <w:rPr>
                <w:rFonts w:ascii="Book Antiqua" w:hAnsi="Book Antiqua" w:cs="Times New Roman"/>
                <w:color w:val="000000" w:themeColor="text1"/>
              </w:rPr>
              <w:t xml:space="preserve"> model</w:t>
            </w:r>
          </w:p>
        </w:tc>
        <w:tc>
          <w:tcPr>
            <w:tcW w:w="4401" w:type="dxa"/>
            <w:tcBorders>
              <w:top w:val="nil"/>
              <w:left w:val="nil"/>
              <w:right w:val="nil"/>
            </w:tcBorders>
            <w:vAlign w:val="center"/>
          </w:tcPr>
          <w:p w14:paraId="3CAB335D" w14:textId="2DDE3B16"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Segoe UI"/>
                <w:color w:val="000000" w:themeColor="text1"/>
              </w:rPr>
              <w:t xml:space="preserve">Inhibited cell proliferation, cell viability, tumor growth, and metastasis, while increased cell death and chemosensitivity. In PAC patients, </w:t>
            </w:r>
            <w:r w:rsidR="00B314B0" w:rsidRPr="00F71C89">
              <w:rPr>
                <w:rFonts w:ascii="Book Antiqua" w:eastAsia="PMingLiU" w:hAnsi="Book Antiqua" w:cs="Segoe UI"/>
                <w:color w:val="000000" w:themeColor="text1"/>
              </w:rPr>
              <w:t>a</w:t>
            </w:r>
            <w:r w:rsidRPr="00F71C89">
              <w:rPr>
                <w:rFonts w:ascii="Book Antiqua" w:eastAsia="PMingLiU" w:hAnsi="Book Antiqua" w:cs="Segoe UI"/>
                <w:color w:val="000000" w:themeColor="text1"/>
              </w:rPr>
              <w:t>lso</w:t>
            </w:r>
            <w:r w:rsidRPr="00F71C89">
              <w:rPr>
                <w:rFonts w:ascii="Book Antiqua" w:hAnsi="Book Antiqua" w:cs="Segoe UI"/>
                <w:color w:val="000000" w:themeColor="text1"/>
              </w:rPr>
              <w:t xml:space="preserve"> increased the overall response rate</w:t>
            </w:r>
          </w:p>
        </w:tc>
        <w:tc>
          <w:tcPr>
            <w:tcW w:w="2871" w:type="dxa"/>
            <w:tcBorders>
              <w:top w:val="nil"/>
              <w:left w:val="nil"/>
              <w:right w:val="nil"/>
            </w:tcBorders>
            <w:vAlign w:val="center"/>
          </w:tcPr>
          <w:p w14:paraId="0EDE568C" w14:textId="418D955B"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t>PAC patient, phase I (</w:t>
            </w:r>
            <w:r w:rsidRPr="00F71C89">
              <w:rPr>
                <w:rFonts w:ascii="Book Antiqua" w:hAnsi="Book Antiqua" w:cs="Segoe UI"/>
                <w:color w:val="000000" w:themeColor="text1"/>
              </w:rPr>
              <w:t>NCT01835041</w:t>
            </w:r>
            <w:r w:rsidRPr="00F71C89">
              <w:rPr>
                <w:rFonts w:ascii="Book Antiqua" w:hAnsi="Book Antiqua"/>
                <w:color w:val="000000" w:themeColor="text1"/>
              </w:rPr>
              <w:t>) and</w:t>
            </w:r>
            <w:r w:rsidRPr="00F71C89">
              <w:rPr>
                <w:rFonts w:ascii="Book Antiqua" w:hAnsi="Book Antiqua" w:cs="Times New Roman"/>
                <w:color w:val="000000" w:themeColor="text1"/>
              </w:rPr>
              <w:t xml:space="preserve"> III (NCT03504423), HCC and CCA patients, phase I/II (NCT01766219), and CRC patients, phase I (NCT05070104 and NCT02232152)</w:t>
            </w:r>
          </w:p>
        </w:tc>
        <w:tc>
          <w:tcPr>
            <w:tcW w:w="1210" w:type="dxa"/>
            <w:tcBorders>
              <w:top w:val="nil"/>
              <w:left w:val="nil"/>
              <w:right w:val="nil"/>
            </w:tcBorders>
            <w:vAlign w:val="center"/>
          </w:tcPr>
          <w:p w14:paraId="02AAF196" w14:textId="77777777" w:rsidR="00A5788D" w:rsidRPr="00F71C89" w:rsidRDefault="00A5788D" w:rsidP="00490AD5">
            <w:pPr>
              <w:pStyle w:val="ae"/>
              <w:snapToGrid w:val="0"/>
              <w:spacing w:beforeAutospacing="0" w:afterAutospacing="0" w:line="360" w:lineRule="auto"/>
              <w:jc w:val="both"/>
              <w:rPr>
                <w:rFonts w:ascii="Book Antiqua" w:hAnsi="Book Antiqua" w:cs="Times New Roman"/>
                <w:color w:val="000000" w:themeColor="text1"/>
              </w:rPr>
            </w:pPr>
            <w:r w:rsidRPr="00F71C89">
              <w:rPr>
                <w:rFonts w:ascii="Book Antiqua" w:hAnsi="Book Antiqua" w:cs="Times New Roman"/>
                <w:color w:val="000000" w:themeColor="text1"/>
              </w:rPr>
              <w:fldChar w:fldCharType="begin">
                <w:fldData xml:space="preserve">PEVuZE5vdGU+PENpdGU+PEF1dGhvcj5SYWJiZW48L0F1dGhvcj48WWVhcj4yMDIxPC9ZZWFyPjxS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</w:fldData>
              </w:fldChar>
            </w:r>
            <w:r w:rsidRPr="00F71C89">
              <w:rPr>
                <w:rFonts w:ascii="Book Antiqua" w:hAnsi="Book Antiqua" w:cs="Times New Roman"/>
                <w:color w:val="000000" w:themeColor="text1"/>
              </w:rPr>
              <w:instrText xml:space="preserve"> ADDIN EN.CITE </w:instrText>
            </w:r>
            <w:r w:rsidRPr="00F71C89">
              <w:rPr>
                <w:rFonts w:ascii="Book Antiqua" w:hAnsi="Book Antiqua" w:cs="Times New Roman"/>
                <w:color w:val="000000" w:themeColor="text1"/>
              </w:rPr>
              <w:fldChar w:fldCharType="begin">
                <w:fldData xml:space="preserve">PEVuZE5vdGU+PENpdGU+PEF1dGhvcj5SYWJiZW48L0F1dGhvcj48WWVhcj4yMDIxPC9ZZWFyPjxS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</w:fldData>
              </w:fldChar>
            </w:r>
            <w:r w:rsidRPr="00F71C89">
              <w:rPr>
                <w:rFonts w:ascii="Book Antiqua" w:hAnsi="Book Antiqua" w:cs="Times New Roman"/>
                <w:color w:val="000000" w:themeColor="text1"/>
              </w:rPr>
              <w:instrText xml:space="preserve"> ADDIN EN.CITE.DATA </w:instrText>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end"/>
            </w:r>
            <w:r w:rsidRPr="00F71C89">
              <w:rPr>
                <w:rFonts w:ascii="Book Antiqua" w:hAnsi="Book Antiqua" w:cs="Times New Roman"/>
                <w:color w:val="000000" w:themeColor="text1"/>
              </w:rPr>
            </w:r>
            <w:r w:rsidRPr="00F71C89">
              <w:rPr>
                <w:rFonts w:ascii="Book Antiqua" w:hAnsi="Book Antiqua" w:cs="Times New Roman"/>
                <w:color w:val="000000" w:themeColor="text1"/>
              </w:rPr>
              <w:fldChar w:fldCharType="separate"/>
            </w:r>
            <w:r w:rsidRPr="00F71C89">
              <w:rPr>
                <w:rFonts w:ascii="Book Antiqua" w:hAnsi="Book Antiqua" w:cs="Times New Roman"/>
                <w:noProof/>
                <w:color w:val="000000" w:themeColor="text1"/>
              </w:rPr>
              <w:t>[287-291]</w:t>
            </w:r>
            <w:r w:rsidRPr="00F71C89">
              <w:rPr>
                <w:rFonts w:ascii="Book Antiqua" w:hAnsi="Book Antiqua" w:cs="Times New Roman"/>
                <w:color w:val="000000" w:themeColor="text1"/>
              </w:rPr>
              <w:fldChar w:fldCharType="end"/>
            </w:r>
          </w:p>
        </w:tc>
      </w:tr>
    </w:tbl>
    <w:bookmarkEnd w:id="156"/>
    <w:p w14:paraId="18A5B759" w14:textId="77777777" w:rsidR="00F71C89" w:rsidRPr="00F71C89" w:rsidRDefault="00B314B0" w:rsidP="004C05B5">
      <w:pPr>
        <w:pStyle w:val="ae"/>
        <w:snapToGrid w:val="0"/>
        <w:spacing w:beforeAutospacing="0" w:afterAutospacing="0" w:line="360" w:lineRule="auto"/>
        <w:jc w:val="both"/>
        <w:rPr>
          <w:rFonts w:ascii="Book Antiqua" w:hAnsi="Book Antiqua" w:cs="Segoe UI"/>
          <w:color w:val="000000" w:themeColor="text1"/>
        </w:rPr>
        <w:sectPr w:rsidR="00F71C89" w:rsidRPr="00F71C89" w:rsidSect="005A2183">
          <w:headerReference w:type="default" r:id="rId14"/>
          <w:pgSz w:w="16840" w:h="11900" w:orient="landscape"/>
          <w:pgMar w:top="1440" w:right="1440" w:bottom="1440" w:left="1440" w:header="720" w:footer="720" w:gutter="0"/>
          <w:cols w:space="720"/>
          <w:docGrid w:linePitch="360"/>
        </w:sectPr>
      </w:pPr>
      <w:r w:rsidRPr="00F71C89">
        <w:rPr>
          <w:rFonts w:ascii="Book Antiqua" w:hAnsi="Book Antiqua" w:cs="Times New Roman"/>
          <w:color w:val="000000" w:themeColor="text1"/>
        </w:rPr>
        <w:t>GI: Gastrointestinal; ESCA: Esophageal cancer; GC: Gastric cancer; HCC: Hepatocellular carcinoma; CCA: Cholangiocarcinoma; PAC: Pancreatic cancer; CRC: Colorectal cancer;</w:t>
      </w:r>
      <w:r w:rsidRPr="00F71C89">
        <w:rPr>
          <w:rFonts w:ascii="Book Antiqua" w:hAnsi="Book Antiqua" w:cs="Times New Roman" w:hint="eastAsia"/>
          <w:color w:val="000000" w:themeColor="text1"/>
        </w:rPr>
        <w:t xml:space="preserve"> </w:t>
      </w:r>
      <w:r w:rsidR="00A5788D" w:rsidRPr="00F71C89">
        <w:rPr>
          <w:rFonts w:ascii="Book Antiqua" w:hAnsi="Book Antiqua" w:cs="Times New Roman"/>
          <w:color w:val="000000" w:themeColor="text1"/>
        </w:rPr>
        <w:t>LDHA</w:t>
      </w:r>
      <w:r w:rsidRPr="00F71C89">
        <w:rPr>
          <w:rFonts w:ascii="Book Antiqua" w:hAnsi="Book Antiqua" w:cs="Times New Roman"/>
          <w:color w:val="000000" w:themeColor="text1"/>
        </w:rPr>
        <w:t>:</w:t>
      </w:r>
      <w:r w:rsidR="00A5788D" w:rsidRPr="00F71C89">
        <w:rPr>
          <w:rFonts w:ascii="Book Antiqua" w:hAnsi="Book Antiqua" w:cs="Times New Roman"/>
          <w:color w:val="000000" w:themeColor="text1"/>
        </w:rPr>
        <w:t xml:space="preserve"> </w:t>
      </w:r>
      <w:r w:rsidRPr="00F71C89">
        <w:rPr>
          <w:rFonts w:ascii="Book Antiqua" w:hAnsi="Book Antiqua" w:cs="Times New Roman"/>
          <w:color w:val="000000" w:themeColor="text1"/>
        </w:rPr>
        <w:t>L</w:t>
      </w:r>
      <w:r w:rsidR="00A5788D" w:rsidRPr="00F71C89">
        <w:rPr>
          <w:rFonts w:ascii="Book Antiqua" w:hAnsi="Book Antiqua" w:cs="Times New Roman"/>
          <w:color w:val="000000" w:themeColor="text1"/>
        </w:rPr>
        <w:t>actate dehydrogenase subunit A; MCT1/2</w:t>
      </w:r>
      <w:r w:rsidRPr="00F71C89">
        <w:rPr>
          <w:rFonts w:ascii="Book Antiqua" w:hAnsi="Book Antiqua" w:cs="Times New Roman"/>
          <w:color w:val="000000" w:themeColor="text1"/>
        </w:rPr>
        <w:t>:</w:t>
      </w:r>
      <w:r w:rsidR="00A5788D" w:rsidRPr="00F71C89">
        <w:rPr>
          <w:rFonts w:ascii="Book Antiqua" w:hAnsi="Book Antiqua" w:cs="Times New Roman"/>
          <w:color w:val="000000" w:themeColor="text1"/>
        </w:rPr>
        <w:t xml:space="preserve"> </w:t>
      </w:r>
      <w:r w:rsidRPr="00F71C89">
        <w:rPr>
          <w:rFonts w:ascii="Book Antiqua" w:hAnsi="Book Antiqua"/>
          <w:color w:val="000000" w:themeColor="text1"/>
        </w:rPr>
        <w:t>M</w:t>
      </w:r>
      <w:r w:rsidR="00A5788D" w:rsidRPr="00F71C89">
        <w:rPr>
          <w:rFonts w:ascii="Book Antiqua" w:hAnsi="Book Antiqua"/>
          <w:color w:val="000000" w:themeColor="text1"/>
        </w:rPr>
        <w:t xml:space="preserve">onocarboxylate transporter family 1/2; </w:t>
      </w:r>
      <w:r w:rsidR="00A5788D" w:rsidRPr="00F71C89">
        <w:rPr>
          <w:rFonts w:ascii="Book Antiqua" w:hAnsi="Book Antiqua" w:cs="Times New Roman"/>
          <w:color w:val="000000" w:themeColor="text1"/>
        </w:rPr>
        <w:t>HIF1A</w:t>
      </w:r>
      <w:r w:rsidRPr="00F71C89">
        <w:rPr>
          <w:rFonts w:ascii="Book Antiqua" w:hAnsi="Book Antiqua" w:cs="Times New Roman"/>
          <w:color w:val="000000" w:themeColor="text1"/>
        </w:rPr>
        <w:t>:</w:t>
      </w:r>
      <w:r w:rsidR="00A5788D" w:rsidRPr="00F71C89">
        <w:rPr>
          <w:rFonts w:ascii="Book Antiqua" w:hAnsi="Book Antiqua" w:cs="Times New Roman"/>
          <w:color w:val="000000" w:themeColor="text1"/>
        </w:rPr>
        <w:t xml:space="preserve"> </w:t>
      </w:r>
      <w:r w:rsidRPr="00F71C89">
        <w:rPr>
          <w:rFonts w:ascii="Book Antiqua" w:hAnsi="Book Antiqua" w:cs="Times New Roman"/>
          <w:color w:val="000000" w:themeColor="text1"/>
        </w:rPr>
        <w:t>H</w:t>
      </w:r>
      <w:r w:rsidR="00A5788D" w:rsidRPr="00F71C89">
        <w:rPr>
          <w:rFonts w:ascii="Book Antiqua" w:hAnsi="Book Antiqua" w:cs="Times New Roman"/>
          <w:color w:val="000000" w:themeColor="text1"/>
        </w:rPr>
        <w:t>ypoxia inducible factor 1A; GLUT1</w:t>
      </w:r>
      <w:r w:rsidRPr="00F71C89">
        <w:rPr>
          <w:rFonts w:ascii="Book Antiqua" w:hAnsi="Book Antiqua" w:cs="Times New Roman"/>
          <w:color w:val="000000" w:themeColor="text1"/>
        </w:rPr>
        <w:t>:</w:t>
      </w:r>
      <w:r w:rsidR="00A5788D" w:rsidRPr="00F71C89">
        <w:rPr>
          <w:rFonts w:ascii="Book Antiqua" w:hAnsi="Book Antiqua" w:cs="Times New Roman"/>
          <w:color w:val="000000" w:themeColor="text1"/>
        </w:rPr>
        <w:t xml:space="preserve"> </w:t>
      </w:r>
      <w:r w:rsidRPr="00F71C89">
        <w:rPr>
          <w:rFonts w:ascii="Book Antiqua" w:hAnsi="Book Antiqua"/>
          <w:color w:val="000000" w:themeColor="text1"/>
        </w:rPr>
        <w:t>G</w:t>
      </w:r>
      <w:r w:rsidR="00A5788D" w:rsidRPr="00F71C89">
        <w:rPr>
          <w:rFonts w:ascii="Book Antiqua" w:hAnsi="Book Antiqua"/>
          <w:color w:val="000000" w:themeColor="text1"/>
        </w:rPr>
        <w:t>lucose transporter 1; HK2</w:t>
      </w:r>
      <w:r w:rsidRPr="00F71C89">
        <w:rPr>
          <w:rFonts w:ascii="Book Antiqua" w:hAnsi="Book Antiqua"/>
          <w:color w:val="000000" w:themeColor="text1"/>
        </w:rPr>
        <w:t>:</w:t>
      </w:r>
      <w:r w:rsidR="00A5788D" w:rsidRPr="00F71C89">
        <w:rPr>
          <w:rFonts w:ascii="Book Antiqua" w:hAnsi="Book Antiqua"/>
          <w:color w:val="000000" w:themeColor="text1"/>
        </w:rPr>
        <w:t xml:space="preserve"> </w:t>
      </w:r>
      <w:r w:rsidRPr="00F71C89">
        <w:rPr>
          <w:rFonts w:ascii="Book Antiqua" w:hAnsi="Book Antiqua"/>
          <w:color w:val="000000" w:themeColor="text1"/>
        </w:rPr>
        <w:t>H</w:t>
      </w:r>
      <w:r w:rsidR="00A5788D" w:rsidRPr="00F71C89">
        <w:rPr>
          <w:rFonts w:ascii="Book Antiqua" w:hAnsi="Book Antiqua"/>
          <w:color w:val="000000" w:themeColor="text1"/>
        </w:rPr>
        <w:t xml:space="preserve">exokinase 2; </w:t>
      </w:r>
      <w:r w:rsidR="00A5788D" w:rsidRPr="00F71C89">
        <w:rPr>
          <w:rFonts w:ascii="Book Antiqua" w:hAnsi="Book Antiqua" w:cs="Times New Roman"/>
          <w:color w:val="000000" w:themeColor="text1"/>
        </w:rPr>
        <w:t>PFKFB3</w:t>
      </w:r>
      <w:r w:rsidRPr="00F71C89">
        <w:rPr>
          <w:rFonts w:ascii="Book Antiqua" w:hAnsi="Book Antiqua" w:cs="Times New Roman"/>
          <w:color w:val="000000" w:themeColor="text1"/>
        </w:rPr>
        <w:t>:</w:t>
      </w:r>
      <w:r w:rsidR="00A5788D" w:rsidRPr="00F71C89">
        <w:rPr>
          <w:rFonts w:ascii="Book Antiqua" w:hAnsi="Book Antiqua" w:cs="Times New Roman"/>
          <w:color w:val="000000" w:themeColor="text1"/>
        </w:rPr>
        <w:t xml:space="preserve"> </w:t>
      </w:r>
      <w:r w:rsidRPr="00F71C89">
        <w:rPr>
          <w:rFonts w:ascii="Book Antiqua" w:hAnsi="Book Antiqua" w:cs="Segoe UI"/>
          <w:color w:val="000000" w:themeColor="text1"/>
        </w:rPr>
        <w:t>F</w:t>
      </w:r>
      <w:r w:rsidR="00A5788D" w:rsidRPr="00F71C89">
        <w:rPr>
          <w:rFonts w:ascii="Book Antiqua" w:hAnsi="Book Antiqua" w:cs="Segoe UI"/>
          <w:color w:val="000000" w:themeColor="text1"/>
        </w:rPr>
        <w:t xml:space="preserve">ructose-2,6-biphosphatase 3; </w:t>
      </w:r>
      <w:r w:rsidR="00A5788D" w:rsidRPr="00F71C89">
        <w:rPr>
          <w:rFonts w:ascii="Book Antiqua" w:hAnsi="Book Antiqua" w:cs="Times New Roman"/>
          <w:color w:val="000000" w:themeColor="text1"/>
        </w:rPr>
        <w:t>PKM2</w:t>
      </w:r>
      <w:r w:rsidRPr="00F71C89">
        <w:rPr>
          <w:rFonts w:ascii="Book Antiqua" w:hAnsi="Book Antiqua" w:cs="Times New Roman"/>
          <w:color w:val="000000" w:themeColor="text1"/>
        </w:rPr>
        <w:t>:</w:t>
      </w:r>
      <w:r w:rsidR="00A5788D" w:rsidRPr="00F71C89">
        <w:rPr>
          <w:rFonts w:ascii="Book Antiqua" w:hAnsi="Book Antiqua" w:cs="Times New Roman"/>
          <w:color w:val="000000" w:themeColor="text1"/>
        </w:rPr>
        <w:t xml:space="preserve"> </w:t>
      </w:r>
      <w:r w:rsidRPr="00F71C89">
        <w:rPr>
          <w:rFonts w:ascii="Book Antiqua" w:hAnsi="Book Antiqua" w:cs="Times New Roman"/>
          <w:color w:val="000000" w:themeColor="text1"/>
        </w:rPr>
        <w:t>P</w:t>
      </w:r>
      <w:r w:rsidR="00A5788D" w:rsidRPr="00F71C89">
        <w:rPr>
          <w:rFonts w:ascii="Book Antiqua" w:hAnsi="Book Antiqua" w:cs="Times New Roman"/>
          <w:color w:val="000000" w:themeColor="text1"/>
        </w:rPr>
        <w:t>yruvate kinase isozyme M2; PDK</w:t>
      </w:r>
      <w:r w:rsidRPr="00F71C89">
        <w:rPr>
          <w:rFonts w:ascii="Book Antiqua" w:hAnsi="Book Antiqua" w:cs="Times New Roman"/>
          <w:color w:val="000000" w:themeColor="text1"/>
        </w:rPr>
        <w:t>:</w:t>
      </w:r>
      <w:r w:rsidR="00A5788D" w:rsidRPr="00F71C89">
        <w:rPr>
          <w:rFonts w:ascii="Book Antiqua" w:hAnsi="Book Antiqua" w:cs="Times New Roman"/>
          <w:color w:val="000000" w:themeColor="text1"/>
        </w:rPr>
        <w:t xml:space="preserve"> </w:t>
      </w:r>
      <w:r w:rsidRPr="00F71C89">
        <w:rPr>
          <w:rFonts w:ascii="Book Antiqua" w:hAnsi="Book Antiqua" w:cs="Segoe UI"/>
          <w:color w:val="000000" w:themeColor="text1"/>
          <w:shd w:val="clear" w:color="auto" w:fill="FFFFFF"/>
        </w:rPr>
        <w:t>P</w:t>
      </w:r>
      <w:r w:rsidR="00A5788D" w:rsidRPr="00F71C89">
        <w:rPr>
          <w:rFonts w:ascii="Book Antiqua" w:hAnsi="Book Antiqua" w:cs="Segoe UI"/>
          <w:color w:val="000000" w:themeColor="text1"/>
          <w:shd w:val="clear" w:color="auto" w:fill="FFFFFF"/>
        </w:rPr>
        <w:t xml:space="preserve">yruvate dehydrogenase kinase; </w:t>
      </w:r>
      <w:r w:rsidR="00A5788D" w:rsidRPr="00F71C89">
        <w:rPr>
          <w:rFonts w:ascii="Book Antiqua" w:hAnsi="Book Antiqua" w:cs="Times New Roman"/>
          <w:color w:val="000000" w:themeColor="text1"/>
        </w:rPr>
        <w:t>PDH</w:t>
      </w:r>
      <w:r w:rsidRPr="00F71C89">
        <w:rPr>
          <w:rFonts w:ascii="Book Antiqua" w:hAnsi="Book Antiqua" w:cs="Times New Roman"/>
          <w:color w:val="000000" w:themeColor="text1"/>
        </w:rPr>
        <w:t>:</w:t>
      </w:r>
      <w:r w:rsidR="00A5788D" w:rsidRPr="00F71C89">
        <w:rPr>
          <w:rFonts w:ascii="Book Antiqua" w:hAnsi="Book Antiqua" w:cs="Times New Roman"/>
          <w:color w:val="000000" w:themeColor="text1"/>
        </w:rPr>
        <w:t xml:space="preserve"> </w:t>
      </w:r>
      <w:r w:rsidRPr="00F71C89">
        <w:rPr>
          <w:rFonts w:ascii="Book Antiqua" w:hAnsi="Book Antiqua" w:cs="Times New Roman"/>
          <w:color w:val="000000" w:themeColor="text1"/>
        </w:rPr>
        <w:t>P</w:t>
      </w:r>
      <w:r w:rsidR="00A5788D" w:rsidRPr="00F71C89">
        <w:rPr>
          <w:rFonts w:ascii="Book Antiqua" w:hAnsi="Book Antiqua" w:cs="Times New Roman"/>
          <w:color w:val="000000" w:themeColor="text1"/>
        </w:rPr>
        <w:t>yruvate dehydrogenase; KGDHC</w:t>
      </w:r>
      <w:r w:rsidRPr="00F71C89">
        <w:rPr>
          <w:rFonts w:ascii="Book Antiqua" w:hAnsi="Book Antiqua" w:cs="Times New Roman"/>
          <w:color w:val="000000" w:themeColor="text1"/>
        </w:rPr>
        <w:t>:</w:t>
      </w:r>
      <w:r w:rsidR="00A5788D" w:rsidRPr="00F71C89">
        <w:rPr>
          <w:rFonts w:ascii="Book Antiqua" w:hAnsi="Book Antiqua" w:cs="Times New Roman"/>
          <w:color w:val="000000" w:themeColor="text1"/>
        </w:rPr>
        <w:t xml:space="preserve"> </w:t>
      </w:r>
      <w:r w:rsidRPr="00F71C89">
        <w:rPr>
          <w:rFonts w:ascii="Book Antiqua" w:hAnsi="Book Antiqua" w:cs="Segoe UI"/>
          <w:color w:val="000000" w:themeColor="text1"/>
          <w:shd w:val="clear" w:color="auto" w:fill="FFFFFF"/>
        </w:rPr>
        <w:t>A</w:t>
      </w:r>
      <w:r w:rsidR="00A5788D" w:rsidRPr="00F71C89">
        <w:rPr>
          <w:rFonts w:ascii="Book Antiqua" w:hAnsi="Book Antiqua" w:cs="Segoe UI"/>
          <w:color w:val="000000" w:themeColor="text1"/>
          <w:shd w:val="clear" w:color="auto" w:fill="FFFFFF"/>
        </w:rPr>
        <w:t>lpha-ketoglutarate dehydrogenase complex; EMT</w:t>
      </w:r>
      <w:r w:rsidRPr="00F71C89">
        <w:rPr>
          <w:rFonts w:ascii="Book Antiqua" w:hAnsi="Book Antiqua" w:cs="Segoe UI"/>
          <w:color w:val="000000" w:themeColor="text1"/>
          <w:shd w:val="clear" w:color="auto" w:fill="FFFFFF"/>
        </w:rPr>
        <w:t>:</w:t>
      </w:r>
      <w:r w:rsidR="00A5788D" w:rsidRPr="00F71C89">
        <w:rPr>
          <w:rFonts w:ascii="Book Antiqua" w:hAnsi="Book Antiqua" w:cs="Segoe UI"/>
          <w:color w:val="000000" w:themeColor="text1"/>
          <w:shd w:val="clear" w:color="auto" w:fill="FFFFFF"/>
        </w:rPr>
        <w:t xml:space="preserve"> </w:t>
      </w:r>
      <w:r w:rsidRPr="00F71C89">
        <w:rPr>
          <w:rFonts w:ascii="Book Antiqua" w:hAnsi="Book Antiqua" w:cs="Segoe UI"/>
          <w:color w:val="000000" w:themeColor="text1"/>
          <w:shd w:val="clear" w:color="auto" w:fill="FFFFFF"/>
        </w:rPr>
        <w:t>E</w:t>
      </w:r>
      <w:r w:rsidR="00A5788D" w:rsidRPr="00F71C89">
        <w:rPr>
          <w:rFonts w:ascii="Book Antiqua" w:hAnsi="Book Antiqua" w:cs="Segoe UI"/>
          <w:color w:val="000000" w:themeColor="text1"/>
          <w:shd w:val="clear" w:color="auto" w:fill="FFFFFF"/>
        </w:rPr>
        <w:t>pithelial-mesenchymal transition; OXPHOS</w:t>
      </w:r>
      <w:r w:rsidRPr="00F71C89">
        <w:rPr>
          <w:rFonts w:ascii="Book Antiqua" w:hAnsi="Book Antiqua" w:cs="Segoe UI"/>
          <w:color w:val="000000" w:themeColor="text1"/>
          <w:shd w:val="clear" w:color="auto" w:fill="FFFFFF"/>
        </w:rPr>
        <w:t>:</w:t>
      </w:r>
      <w:r w:rsidR="00A5788D" w:rsidRPr="00F71C89">
        <w:rPr>
          <w:rFonts w:ascii="Book Antiqua" w:hAnsi="Book Antiqua" w:cs="Segoe UI"/>
          <w:color w:val="000000" w:themeColor="text1"/>
          <w:shd w:val="clear" w:color="auto" w:fill="FFFFFF"/>
        </w:rPr>
        <w:t xml:space="preserve"> </w:t>
      </w:r>
      <w:r w:rsidRPr="00F71C89">
        <w:rPr>
          <w:rFonts w:ascii="Book Antiqua" w:hAnsi="Book Antiqua" w:cs="Segoe UI"/>
          <w:color w:val="000000" w:themeColor="text1"/>
          <w:shd w:val="clear" w:color="auto" w:fill="FFFFFF"/>
        </w:rPr>
        <w:t>O</w:t>
      </w:r>
      <w:r w:rsidR="00A5788D" w:rsidRPr="00F71C89">
        <w:rPr>
          <w:rFonts w:ascii="Book Antiqua" w:hAnsi="Book Antiqua" w:cs="Segoe UI"/>
          <w:color w:val="000000" w:themeColor="text1"/>
          <w:shd w:val="clear" w:color="auto" w:fill="FFFFFF"/>
        </w:rPr>
        <w:t>xidative phosphorylation</w:t>
      </w:r>
      <w:r w:rsidR="00A5788D" w:rsidRPr="00F71C89">
        <w:rPr>
          <w:rFonts w:ascii="Book Antiqua" w:hAnsi="Book Antiqua" w:cs="Segoe UI"/>
          <w:color w:val="000000" w:themeColor="text1"/>
        </w:rPr>
        <w:t>.</w:t>
      </w:r>
      <w:bookmarkEnd w:id="125"/>
      <w:bookmarkEnd w:id="126"/>
      <w:bookmarkEnd w:id="127"/>
      <w:bookmarkEnd w:id="128"/>
    </w:p>
    <w:p w14:paraId="2877858F" w14:textId="77777777" w:rsidR="00F71C89" w:rsidRPr="00F71C89" w:rsidRDefault="00F71C89" w:rsidP="00F71C89">
      <w:pPr>
        <w:ind w:leftChars="100" w:left="240"/>
        <w:jc w:val="center"/>
        <w:rPr>
          <w:rFonts w:ascii="Book Antiqua" w:hAnsi="Book Antiqua"/>
          <w:lang w:val="pt-BR" w:eastAsia="zh-CN"/>
        </w:rPr>
      </w:pPr>
      <w:bookmarkStart w:id="165" w:name="_Hlk88512952"/>
    </w:p>
    <w:p w14:paraId="0C4B8995" w14:textId="77777777" w:rsidR="00F71C89" w:rsidRPr="00F71C89" w:rsidRDefault="00F71C89" w:rsidP="00F71C89">
      <w:pPr>
        <w:ind w:leftChars="100" w:left="240"/>
        <w:jc w:val="center"/>
        <w:rPr>
          <w:rFonts w:ascii="Book Antiqua" w:hAnsi="Book Antiqua"/>
          <w:lang w:val="pt-BR" w:eastAsia="zh-CN"/>
        </w:rPr>
      </w:pPr>
    </w:p>
    <w:p w14:paraId="48E9C94F" w14:textId="77777777" w:rsidR="00F71C89" w:rsidRPr="00F71C89" w:rsidRDefault="00F71C89" w:rsidP="00F71C89">
      <w:pPr>
        <w:ind w:leftChars="100" w:left="240"/>
        <w:jc w:val="center"/>
        <w:rPr>
          <w:rFonts w:ascii="Book Antiqua" w:hAnsi="Book Antiqua"/>
          <w:lang w:val="pt-BR" w:eastAsia="zh-CN"/>
        </w:rPr>
      </w:pPr>
    </w:p>
    <w:p w14:paraId="4BDCADAC" w14:textId="77777777" w:rsidR="00F71C89" w:rsidRPr="00F71C89" w:rsidRDefault="00F71C89" w:rsidP="00F71C89">
      <w:pPr>
        <w:ind w:leftChars="100" w:left="240"/>
        <w:jc w:val="center"/>
        <w:rPr>
          <w:rFonts w:ascii="Book Antiqua" w:hAnsi="Book Antiqua"/>
          <w:lang w:val="pt-BR" w:eastAsia="zh-CN"/>
        </w:rPr>
      </w:pPr>
    </w:p>
    <w:p w14:paraId="6BFF6E62" w14:textId="77777777" w:rsidR="00F71C89" w:rsidRPr="00F71C89" w:rsidRDefault="00F71C89" w:rsidP="00F71C89">
      <w:pPr>
        <w:ind w:leftChars="100" w:left="240"/>
        <w:jc w:val="center"/>
        <w:rPr>
          <w:rFonts w:ascii="Book Antiqua" w:hAnsi="Book Antiqua"/>
          <w:lang w:eastAsia="zh-CN"/>
        </w:rPr>
      </w:pPr>
      <w:r w:rsidRPr="00F71C89">
        <w:rPr>
          <w:rFonts w:ascii="Book Antiqua" w:hAnsi="Book Antiqua"/>
          <w:noProof/>
          <w:lang w:eastAsia="zh-CN"/>
        </w:rPr>
        <w:drawing>
          <wp:inline distT="0" distB="0" distL="0" distR="0" wp14:anchorId="3B143C34" wp14:editId="1256621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13A89B5" w14:textId="77777777" w:rsidR="00F71C89" w:rsidRPr="00F71C89" w:rsidRDefault="00F71C89" w:rsidP="00F71C89">
      <w:pPr>
        <w:ind w:leftChars="100" w:left="240"/>
        <w:jc w:val="center"/>
        <w:rPr>
          <w:rFonts w:ascii="Book Antiqua" w:hAnsi="Book Antiqua"/>
          <w:lang w:eastAsia="zh-CN"/>
        </w:rPr>
      </w:pPr>
    </w:p>
    <w:p w14:paraId="7DC1B200" w14:textId="77777777" w:rsidR="00F71C89" w:rsidRPr="00F71C89" w:rsidRDefault="00F71C89" w:rsidP="00F71C89">
      <w:pPr>
        <w:autoSpaceDE w:val="0"/>
        <w:autoSpaceDN w:val="0"/>
        <w:adjustRightInd w:val="0"/>
        <w:ind w:leftChars="100" w:left="240"/>
        <w:jc w:val="center"/>
        <w:rPr>
          <w:rFonts w:ascii="Book Antiqua" w:eastAsia="Garamond-Bold" w:hAnsi="Book Antiqua" w:cs="Garamond-Bold"/>
          <w:b/>
          <w:bCs/>
          <w:color w:val="000000"/>
          <w:sz w:val="28"/>
          <w:szCs w:val="28"/>
        </w:rPr>
      </w:pPr>
      <w:r w:rsidRPr="00F71C89">
        <w:rPr>
          <w:rFonts w:ascii="Book Antiqua" w:eastAsia="TimesNewRomanPSMT" w:hAnsi="Book Antiqua" w:cs="TimesNewRomanPSMT"/>
          <w:color w:val="000000"/>
          <w:sz w:val="28"/>
          <w:szCs w:val="28"/>
        </w:rPr>
        <w:t xml:space="preserve">Published by </w:t>
      </w:r>
      <w:r w:rsidRPr="00F71C89">
        <w:rPr>
          <w:rFonts w:ascii="Book Antiqua" w:eastAsia="Garamond-Bold" w:hAnsi="Book Antiqua" w:cs="Garamond-Bold"/>
          <w:b/>
          <w:bCs/>
          <w:color w:val="000000"/>
          <w:sz w:val="28"/>
          <w:szCs w:val="28"/>
        </w:rPr>
        <w:t>Baishideng Publishing Group Inc</w:t>
      </w:r>
    </w:p>
    <w:p w14:paraId="0AD6B49F" w14:textId="77777777" w:rsidR="00F71C89" w:rsidRPr="00F71C89" w:rsidRDefault="00F71C89" w:rsidP="00F71C89">
      <w:pPr>
        <w:autoSpaceDE w:val="0"/>
        <w:autoSpaceDN w:val="0"/>
        <w:adjustRightInd w:val="0"/>
        <w:ind w:leftChars="100" w:left="240"/>
        <w:jc w:val="center"/>
        <w:rPr>
          <w:rFonts w:ascii="Book Antiqua" w:eastAsia="TimesNewRomanPSMT" w:hAnsi="Book Antiqua" w:cs="Garamond"/>
          <w:color w:val="000000"/>
          <w:sz w:val="28"/>
          <w:szCs w:val="28"/>
        </w:rPr>
      </w:pPr>
      <w:r w:rsidRPr="00F71C89">
        <w:rPr>
          <w:rFonts w:ascii="Book Antiqua" w:eastAsia="TimesNewRomanPSMT" w:hAnsi="Book Antiqua" w:cs="Garamond"/>
          <w:color w:val="000000"/>
          <w:sz w:val="28"/>
          <w:szCs w:val="28"/>
        </w:rPr>
        <w:t>7041 Koll Center Parkway, Suite 160, Pleasanton, CA 94566, USA</w:t>
      </w:r>
    </w:p>
    <w:p w14:paraId="69DBECBC" w14:textId="77777777" w:rsidR="00F71C89" w:rsidRPr="00F71C89" w:rsidRDefault="00F71C89" w:rsidP="00F71C89">
      <w:pPr>
        <w:autoSpaceDE w:val="0"/>
        <w:autoSpaceDN w:val="0"/>
        <w:adjustRightInd w:val="0"/>
        <w:ind w:leftChars="100" w:left="240"/>
        <w:jc w:val="center"/>
        <w:rPr>
          <w:rFonts w:ascii="Book Antiqua" w:eastAsia="TimesNewRomanPSMT" w:hAnsi="Book Antiqua" w:cs="Garamond"/>
          <w:color w:val="000000"/>
          <w:sz w:val="28"/>
          <w:szCs w:val="28"/>
        </w:rPr>
      </w:pPr>
      <w:r w:rsidRPr="00F71C89">
        <w:rPr>
          <w:rFonts w:ascii="Book Antiqua" w:eastAsia="Garamond-Bold" w:hAnsi="Book Antiqua" w:cs="Garamond-Bold"/>
          <w:b/>
          <w:bCs/>
          <w:color w:val="000000"/>
          <w:sz w:val="28"/>
          <w:szCs w:val="28"/>
        </w:rPr>
        <w:t xml:space="preserve">Telephone: </w:t>
      </w:r>
      <w:r w:rsidRPr="00F71C89">
        <w:rPr>
          <w:rFonts w:ascii="Book Antiqua" w:eastAsia="TimesNewRomanPSMT" w:hAnsi="Book Antiqua" w:cs="Garamond"/>
          <w:color w:val="000000"/>
          <w:sz w:val="28"/>
          <w:szCs w:val="28"/>
        </w:rPr>
        <w:t>+1-925-3991568</w:t>
      </w:r>
    </w:p>
    <w:p w14:paraId="3515D23F" w14:textId="77777777" w:rsidR="00F71C89" w:rsidRPr="00F71C89" w:rsidRDefault="00F71C89" w:rsidP="00F71C89">
      <w:pPr>
        <w:autoSpaceDE w:val="0"/>
        <w:autoSpaceDN w:val="0"/>
        <w:adjustRightInd w:val="0"/>
        <w:ind w:leftChars="100" w:left="240"/>
        <w:jc w:val="center"/>
        <w:rPr>
          <w:rFonts w:ascii="Book Antiqua" w:eastAsia="TimesNewRomanPSMT" w:hAnsi="Book Antiqua" w:cs="Garamond"/>
          <w:color w:val="D56400"/>
          <w:sz w:val="28"/>
          <w:szCs w:val="28"/>
        </w:rPr>
      </w:pPr>
      <w:r w:rsidRPr="00F71C89">
        <w:rPr>
          <w:rFonts w:ascii="Book Antiqua" w:eastAsia="Garamond-Bold" w:hAnsi="Book Antiqua" w:cs="Garamond-Bold"/>
          <w:b/>
          <w:bCs/>
          <w:color w:val="000000"/>
          <w:sz w:val="28"/>
          <w:szCs w:val="28"/>
        </w:rPr>
        <w:t xml:space="preserve">E-mail: </w:t>
      </w:r>
      <w:r w:rsidRPr="00F71C89">
        <w:rPr>
          <w:rFonts w:ascii="Book Antiqua" w:eastAsia="TimesNewRomanPSMT" w:hAnsi="Book Antiqua" w:cs="Garamond"/>
          <w:color w:val="D56400"/>
          <w:sz w:val="28"/>
          <w:szCs w:val="28"/>
        </w:rPr>
        <w:t>bpgoffice@wjgnet.com</w:t>
      </w:r>
    </w:p>
    <w:p w14:paraId="212F8E95" w14:textId="77777777" w:rsidR="00F71C89" w:rsidRPr="00F71C89" w:rsidRDefault="00F71C89" w:rsidP="00F71C89">
      <w:pPr>
        <w:autoSpaceDE w:val="0"/>
        <w:autoSpaceDN w:val="0"/>
        <w:adjustRightInd w:val="0"/>
        <w:ind w:leftChars="100" w:left="240"/>
        <w:jc w:val="center"/>
        <w:rPr>
          <w:rFonts w:ascii="Book Antiqua" w:eastAsia="TimesNewRomanPSMT" w:hAnsi="Book Antiqua" w:cs="Garamond"/>
          <w:color w:val="D56400"/>
          <w:sz w:val="28"/>
          <w:szCs w:val="28"/>
        </w:rPr>
      </w:pPr>
      <w:r w:rsidRPr="00F71C89">
        <w:rPr>
          <w:rFonts w:ascii="Book Antiqua" w:eastAsia="Garamond-Bold" w:hAnsi="Book Antiqua" w:cs="Garamond-Bold"/>
          <w:b/>
          <w:bCs/>
          <w:color w:val="000000"/>
          <w:sz w:val="28"/>
          <w:szCs w:val="28"/>
        </w:rPr>
        <w:t xml:space="preserve">Help Desk: </w:t>
      </w:r>
      <w:r w:rsidRPr="00F71C89">
        <w:rPr>
          <w:rFonts w:ascii="Book Antiqua" w:eastAsia="TimesNewRomanPSMT" w:hAnsi="Book Antiqua" w:cs="Garamond"/>
          <w:color w:val="D56400"/>
          <w:sz w:val="28"/>
          <w:szCs w:val="28"/>
        </w:rPr>
        <w:t>https://www.f6publishing.com/helpdesk</w:t>
      </w:r>
    </w:p>
    <w:p w14:paraId="387DBFD9" w14:textId="77777777" w:rsidR="00F71C89" w:rsidRPr="00F71C89" w:rsidRDefault="00F71C89" w:rsidP="00F71C89">
      <w:pPr>
        <w:ind w:leftChars="100" w:left="240"/>
        <w:jc w:val="center"/>
        <w:rPr>
          <w:rFonts w:ascii="Book Antiqua" w:hAnsi="Book Antiqua"/>
          <w:lang w:eastAsia="zh-CN"/>
        </w:rPr>
      </w:pPr>
      <w:r w:rsidRPr="00F71C89">
        <w:rPr>
          <w:rFonts w:ascii="Book Antiqua" w:eastAsia="TimesNewRomanPSMT" w:hAnsi="Book Antiqua" w:cs="Garamond"/>
          <w:color w:val="D56400"/>
          <w:sz w:val="28"/>
          <w:szCs w:val="28"/>
        </w:rPr>
        <w:t>https://www.wjgnet.com</w:t>
      </w:r>
    </w:p>
    <w:p w14:paraId="4B35B9E1" w14:textId="77777777" w:rsidR="00F71C89" w:rsidRPr="00F71C89" w:rsidRDefault="00F71C89" w:rsidP="00F71C89">
      <w:pPr>
        <w:ind w:leftChars="100" w:left="240"/>
        <w:jc w:val="center"/>
        <w:rPr>
          <w:rFonts w:ascii="Book Antiqua" w:hAnsi="Book Antiqua"/>
          <w:lang w:eastAsia="zh-CN"/>
        </w:rPr>
      </w:pPr>
    </w:p>
    <w:p w14:paraId="6728C29B" w14:textId="77777777" w:rsidR="00F71C89" w:rsidRPr="00F71C89" w:rsidRDefault="00F71C89" w:rsidP="00F71C89">
      <w:pPr>
        <w:ind w:leftChars="100" w:left="240"/>
        <w:jc w:val="center"/>
        <w:rPr>
          <w:rFonts w:ascii="Book Antiqua" w:hAnsi="Book Antiqua"/>
          <w:lang w:eastAsia="zh-CN"/>
        </w:rPr>
      </w:pPr>
    </w:p>
    <w:p w14:paraId="21BE944B" w14:textId="77777777" w:rsidR="00F71C89" w:rsidRPr="00F71C89" w:rsidRDefault="00F71C89" w:rsidP="00F71C89">
      <w:pPr>
        <w:ind w:leftChars="100" w:left="240"/>
        <w:jc w:val="center"/>
        <w:rPr>
          <w:rFonts w:ascii="Book Antiqua" w:hAnsi="Book Antiqua"/>
          <w:lang w:eastAsia="zh-CN"/>
        </w:rPr>
      </w:pPr>
    </w:p>
    <w:p w14:paraId="274BCEE0" w14:textId="77777777" w:rsidR="00F71C89" w:rsidRPr="00F71C89" w:rsidRDefault="00F71C89" w:rsidP="00F71C89">
      <w:pPr>
        <w:ind w:leftChars="100" w:left="240"/>
        <w:jc w:val="center"/>
        <w:rPr>
          <w:rFonts w:ascii="Book Antiqua" w:hAnsi="Book Antiqua"/>
          <w:lang w:eastAsia="zh-CN"/>
        </w:rPr>
      </w:pPr>
      <w:r w:rsidRPr="00F71C89">
        <w:rPr>
          <w:rFonts w:ascii="Book Antiqua" w:hAnsi="Book Antiqua"/>
          <w:noProof/>
          <w:lang w:eastAsia="zh-CN"/>
        </w:rPr>
        <w:drawing>
          <wp:inline distT="0" distB="0" distL="0" distR="0" wp14:anchorId="16FF00D4" wp14:editId="4FCF760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4C21BF" w14:textId="77777777" w:rsidR="00F71C89" w:rsidRPr="00F71C89" w:rsidRDefault="00F71C89" w:rsidP="00F71C89">
      <w:pPr>
        <w:ind w:leftChars="100" w:left="240"/>
        <w:jc w:val="center"/>
        <w:rPr>
          <w:rFonts w:ascii="Book Antiqua" w:hAnsi="Book Antiqua"/>
          <w:lang w:eastAsia="zh-CN"/>
        </w:rPr>
      </w:pPr>
    </w:p>
    <w:p w14:paraId="5DB762F8" w14:textId="77777777" w:rsidR="00F71C89" w:rsidRPr="00F71C89" w:rsidRDefault="00F71C89" w:rsidP="00F71C89">
      <w:pPr>
        <w:ind w:leftChars="100" w:left="240"/>
        <w:jc w:val="center"/>
        <w:rPr>
          <w:rFonts w:ascii="Book Antiqua" w:hAnsi="Book Antiqua"/>
          <w:lang w:eastAsia="zh-CN"/>
        </w:rPr>
      </w:pPr>
    </w:p>
    <w:p w14:paraId="5F5CA1FA" w14:textId="77777777" w:rsidR="00F71C89" w:rsidRPr="00F71C89" w:rsidRDefault="00F71C89" w:rsidP="00F71C89">
      <w:pPr>
        <w:ind w:leftChars="100" w:left="240"/>
        <w:jc w:val="center"/>
        <w:rPr>
          <w:rFonts w:ascii="Book Antiqua" w:hAnsi="Book Antiqua"/>
          <w:lang w:eastAsia="zh-CN"/>
        </w:rPr>
      </w:pPr>
    </w:p>
    <w:p w14:paraId="7FBEE482" w14:textId="77777777" w:rsidR="00F71C89" w:rsidRPr="00F71C89" w:rsidRDefault="00F71C89" w:rsidP="00F71C89">
      <w:pPr>
        <w:ind w:leftChars="100" w:left="240"/>
        <w:jc w:val="center"/>
        <w:rPr>
          <w:rFonts w:ascii="Book Antiqua" w:hAnsi="Book Antiqua"/>
          <w:lang w:eastAsia="zh-CN"/>
        </w:rPr>
      </w:pPr>
    </w:p>
    <w:p w14:paraId="5951569F" w14:textId="77777777" w:rsidR="00F71C89" w:rsidRPr="00F71C89" w:rsidRDefault="00F71C89" w:rsidP="00F71C89">
      <w:pPr>
        <w:ind w:leftChars="100" w:left="240"/>
        <w:jc w:val="center"/>
        <w:rPr>
          <w:rFonts w:ascii="Book Antiqua" w:hAnsi="Book Antiqua"/>
          <w:lang w:eastAsia="zh-CN"/>
        </w:rPr>
      </w:pPr>
    </w:p>
    <w:p w14:paraId="2074F44B" w14:textId="77777777" w:rsidR="00F71C89" w:rsidRPr="00F71C89" w:rsidRDefault="00F71C89" w:rsidP="00F71C89">
      <w:pPr>
        <w:ind w:leftChars="100" w:left="240"/>
        <w:jc w:val="center"/>
        <w:rPr>
          <w:rFonts w:ascii="Book Antiqua" w:hAnsi="Book Antiqua"/>
          <w:lang w:eastAsia="zh-CN"/>
        </w:rPr>
      </w:pPr>
    </w:p>
    <w:p w14:paraId="41CCB59E" w14:textId="77777777" w:rsidR="00F71C89" w:rsidRPr="00F71C89" w:rsidRDefault="00F71C89" w:rsidP="00F71C89">
      <w:pPr>
        <w:ind w:leftChars="100" w:left="240"/>
        <w:jc w:val="center"/>
        <w:rPr>
          <w:rFonts w:ascii="Book Antiqua" w:hAnsi="Book Antiqua"/>
          <w:lang w:eastAsia="zh-CN"/>
        </w:rPr>
      </w:pPr>
    </w:p>
    <w:p w14:paraId="6560361A" w14:textId="77777777" w:rsidR="00F71C89" w:rsidRPr="00F71C89" w:rsidRDefault="00F71C89" w:rsidP="00F71C89">
      <w:pPr>
        <w:ind w:leftChars="100" w:left="240"/>
        <w:jc w:val="center"/>
        <w:rPr>
          <w:rFonts w:ascii="Book Antiqua" w:hAnsi="Book Antiqua"/>
          <w:lang w:eastAsia="zh-CN"/>
        </w:rPr>
      </w:pPr>
    </w:p>
    <w:p w14:paraId="37087D21" w14:textId="77777777" w:rsidR="00F71C89" w:rsidRPr="00F71C89" w:rsidRDefault="00F71C89" w:rsidP="00F71C89">
      <w:pPr>
        <w:ind w:leftChars="100" w:left="240"/>
        <w:jc w:val="center"/>
        <w:rPr>
          <w:rFonts w:ascii="Book Antiqua" w:hAnsi="Book Antiqua"/>
          <w:lang w:eastAsia="zh-CN"/>
        </w:rPr>
      </w:pPr>
    </w:p>
    <w:p w14:paraId="5BB5343A" w14:textId="77777777" w:rsidR="00F71C89" w:rsidRPr="00F71C89" w:rsidRDefault="00F71C89" w:rsidP="00F71C89">
      <w:pPr>
        <w:ind w:leftChars="100" w:left="240"/>
        <w:jc w:val="right"/>
        <w:rPr>
          <w:rFonts w:ascii="Book Antiqua" w:hAnsi="Book Antiqua"/>
          <w:color w:val="000000" w:themeColor="text1"/>
          <w:lang w:eastAsia="zh-CN"/>
        </w:rPr>
      </w:pPr>
    </w:p>
    <w:p w14:paraId="51A17BB9" w14:textId="77777777" w:rsidR="00F71C89" w:rsidRPr="00763D22" w:rsidRDefault="00F71C89" w:rsidP="00F71C89">
      <w:pPr>
        <w:ind w:leftChars="100" w:left="240"/>
        <w:jc w:val="center"/>
        <w:rPr>
          <w:rFonts w:ascii="Book Antiqua" w:hAnsi="Book Antiqua"/>
          <w:color w:val="000000" w:themeColor="text1"/>
          <w:lang w:eastAsia="zh-CN"/>
        </w:rPr>
      </w:pPr>
      <w:r w:rsidRPr="00F71C89">
        <w:rPr>
          <w:rFonts w:ascii="Book Antiqua" w:eastAsia="BookAntiqua-Bold" w:hAnsi="Book Antiqua" w:cs="BookAntiqua-Bold"/>
          <w:b/>
          <w:bCs/>
          <w:color w:val="000000" w:themeColor="text1"/>
        </w:rPr>
        <w:t>© 2023 Baishideng Publishing Group Inc. All rights reserved.</w:t>
      </w:r>
      <w:r w:rsidRPr="00F71C89">
        <w:rPr>
          <w:rFonts w:ascii="Book Antiqua" w:hAnsi="Book Antiqua"/>
          <w:color w:val="000000" w:themeColor="text1"/>
          <w:lang w:eastAsia="zh-CN"/>
        </w:rPr>
        <w:fldChar w:fldCharType="begin"/>
      </w:r>
      <w:r w:rsidRPr="00F71C89">
        <w:rPr>
          <w:rFonts w:ascii="Book Antiqua" w:hAnsi="Book Antiqua"/>
          <w:color w:val="000000" w:themeColor="text1"/>
          <w:lang w:eastAsia="zh-CN"/>
        </w:rPr>
        <w:instrText xml:space="preserve"> ADDIN EN.REFLIST </w:instrText>
      </w:r>
      <w:r w:rsidRPr="00F71C89">
        <w:rPr>
          <w:rFonts w:ascii="Book Antiqua" w:hAnsi="Book Antiqua"/>
          <w:color w:val="000000" w:themeColor="text1"/>
          <w:lang w:eastAsia="zh-CN"/>
        </w:rPr>
        <w:fldChar w:fldCharType="end"/>
      </w:r>
      <w:bookmarkEnd w:id="165"/>
    </w:p>
    <w:p w14:paraId="7F805DDB" w14:textId="25F0FC6A" w:rsidR="00A5788D" w:rsidRPr="00F71C89" w:rsidRDefault="00A5788D" w:rsidP="004C05B5">
      <w:pPr>
        <w:pStyle w:val="ae"/>
        <w:snapToGrid w:val="0"/>
        <w:spacing w:beforeAutospacing="0" w:afterAutospacing="0" w:line="360" w:lineRule="auto"/>
        <w:jc w:val="both"/>
        <w:rPr>
          <w:rFonts w:ascii="Book Antiqua" w:hAnsi="Book Antiqua" w:cs="Times New Roman"/>
          <w:color w:val="000000" w:themeColor="text1"/>
          <w:lang w:eastAsia="zh-CN"/>
        </w:rPr>
      </w:pPr>
    </w:p>
    <w:sectPr w:rsidR="00A5788D" w:rsidRPr="00F71C89" w:rsidSect="00BD7A2A">
      <w:footerReference w:type="default" r:id="rId17"/>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BDDD" w14:textId="77777777" w:rsidR="002E30F5" w:rsidRDefault="002E30F5" w:rsidP="00F60D3F">
      <w:r>
        <w:separator/>
      </w:r>
    </w:p>
  </w:endnote>
  <w:endnote w:type="continuationSeparator" w:id="0">
    <w:p w14:paraId="45F68FA4" w14:textId="77777777" w:rsidR="002E30F5" w:rsidRDefault="002E30F5" w:rsidP="00F60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Microsoft JhengHei"/>
    <w:panose1 w:val="02010601000101010101"/>
    <w:charset w:val="88"/>
    <w:family w:val="roman"/>
    <w:pitch w:val="variable"/>
    <w:sig w:usb0="A00002FF" w:usb1="28CFFCFA" w:usb2="00000016" w:usb3="00000000" w:csb0="00100001" w:csb1="00000000"/>
  </w:font>
  <w:font w:name="Hannotate TC">
    <w:altName w:val="Microsoft JhengHei"/>
    <w:charset w:val="88"/>
    <w:family w:val="script"/>
    <w:pitch w:val="variable"/>
    <w:sig w:usb0="A0002AFF" w:usb1="7ACF7CFB" w:usb2="00000016" w:usb3="00000000" w:csb0="0014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Lohit Devanagari">
    <w:altName w:val="Cambria"/>
    <w:charset w:val="00"/>
    <w:family w:val="roman"/>
    <w:pitch w:val="default"/>
  </w:font>
  <w:font w:name="Songti SC">
    <w:altName w:val="微软雅黑"/>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82B0" w14:textId="786904F9" w:rsidR="00490AD5" w:rsidRPr="00F60D3F" w:rsidRDefault="00490AD5" w:rsidP="00F60D3F">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sidRPr="00F60D3F">
      <w:rPr>
        <w:rFonts w:ascii="Book Antiqua" w:hAnsi="Book Antiqua"/>
        <w:color w:val="000000" w:themeColor="text1"/>
        <w:sz w:val="24"/>
        <w:szCs w:val="24"/>
      </w:rPr>
      <w:fldChar w:fldCharType="begin"/>
    </w:r>
    <w:r w:rsidRPr="00F60D3F">
      <w:rPr>
        <w:rFonts w:ascii="Book Antiqua" w:hAnsi="Book Antiqua"/>
        <w:color w:val="000000" w:themeColor="text1"/>
        <w:sz w:val="24"/>
        <w:szCs w:val="24"/>
      </w:rPr>
      <w:instrText>PAGE  \* Arabic  \* MERGEFORMAT</w:instrText>
    </w:r>
    <w:r w:rsidRPr="00F60D3F">
      <w:rPr>
        <w:rFonts w:ascii="Book Antiqua" w:hAnsi="Book Antiqua"/>
        <w:color w:val="000000" w:themeColor="text1"/>
        <w:sz w:val="24"/>
        <w:szCs w:val="24"/>
      </w:rPr>
      <w:fldChar w:fldCharType="separate"/>
    </w:r>
    <w:r w:rsidR="007678C7" w:rsidRPr="007678C7">
      <w:rPr>
        <w:rFonts w:ascii="Book Antiqua" w:hAnsi="Book Antiqua"/>
        <w:noProof/>
        <w:color w:val="000000" w:themeColor="text1"/>
        <w:sz w:val="24"/>
        <w:szCs w:val="24"/>
        <w:lang w:val="zh-CN"/>
      </w:rPr>
      <w:t>1</w:t>
    </w:r>
    <w:r w:rsidRPr="00F60D3F">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w:t>
    </w:r>
    <w:r w:rsidRPr="00F60D3F">
      <w:rPr>
        <w:rFonts w:ascii="Book Antiqua" w:hAnsi="Book Antiqua"/>
        <w:color w:val="000000" w:themeColor="text1"/>
        <w:sz w:val="24"/>
        <w:szCs w:val="24"/>
        <w:lang w:val="zh-CN"/>
      </w:rPr>
      <w:t>/</w:t>
    </w:r>
    <w:r>
      <w:rPr>
        <w:rFonts w:ascii="Book Antiqua" w:hAnsi="Book Antiqua"/>
        <w:color w:val="000000" w:themeColor="text1"/>
        <w:sz w:val="24"/>
        <w:szCs w:val="24"/>
        <w:lang w:val="zh-CN"/>
      </w:rPr>
      <w:t xml:space="preserve"> </w:t>
    </w:r>
    <w:r w:rsidRPr="00F60D3F">
      <w:rPr>
        <w:rFonts w:ascii="Book Antiqua" w:hAnsi="Book Antiqua"/>
        <w:color w:val="000000" w:themeColor="text1"/>
        <w:sz w:val="24"/>
        <w:szCs w:val="24"/>
      </w:rPr>
      <w:fldChar w:fldCharType="begin"/>
    </w:r>
    <w:r w:rsidRPr="00F60D3F">
      <w:rPr>
        <w:rFonts w:ascii="Book Antiqua" w:hAnsi="Book Antiqua"/>
        <w:color w:val="000000" w:themeColor="text1"/>
        <w:sz w:val="24"/>
        <w:szCs w:val="24"/>
      </w:rPr>
      <w:instrText>NUMPAGES  \* Arabic  \* MERGEFORMAT</w:instrText>
    </w:r>
    <w:r w:rsidRPr="00F60D3F">
      <w:rPr>
        <w:rFonts w:ascii="Book Antiqua" w:hAnsi="Book Antiqua"/>
        <w:color w:val="000000" w:themeColor="text1"/>
        <w:sz w:val="24"/>
        <w:szCs w:val="24"/>
      </w:rPr>
      <w:fldChar w:fldCharType="separate"/>
    </w:r>
    <w:r w:rsidR="007678C7" w:rsidRPr="007678C7">
      <w:rPr>
        <w:rFonts w:ascii="Book Antiqua" w:hAnsi="Book Antiqua"/>
        <w:noProof/>
        <w:color w:val="000000" w:themeColor="text1"/>
        <w:sz w:val="24"/>
        <w:szCs w:val="24"/>
        <w:lang w:val="zh-CN"/>
      </w:rPr>
      <w:t>91</w:t>
    </w:r>
    <w:r w:rsidRPr="00F60D3F">
      <w:rPr>
        <w:rFonts w:ascii="Book Antiqua" w:hAnsi="Book Antiqua"/>
        <w:color w:val="000000" w:themeColor="text1"/>
        <w:sz w:val="24"/>
        <w:szCs w:val="24"/>
      </w:rPr>
      <w:fldChar w:fldCharType="end"/>
    </w:r>
  </w:p>
  <w:p w14:paraId="582B3EB3" w14:textId="77777777" w:rsidR="00490AD5" w:rsidRDefault="00490AD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64EF6FB6" w14:textId="77777777" w:rsidR="002224E3"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509D8769" w14:textId="77777777" w:rsidR="002224E3" w:rsidRDefault="002224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5E8DD" w14:textId="77777777" w:rsidR="002E30F5" w:rsidRDefault="002E30F5" w:rsidP="00F60D3F">
      <w:r>
        <w:separator/>
      </w:r>
    </w:p>
  </w:footnote>
  <w:footnote w:type="continuationSeparator" w:id="0">
    <w:p w14:paraId="2AB9F20C" w14:textId="77777777" w:rsidR="002E30F5" w:rsidRDefault="002E30F5" w:rsidP="00F60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156BF" w14:textId="77777777" w:rsidR="00490AD5" w:rsidRDefault="00490AD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81607C"/>
    <w:multiLevelType w:val="hybridMultilevel"/>
    <w:tmpl w:val="9F9CC50E"/>
    <w:lvl w:ilvl="0" w:tplc="55F64D3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59996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59B8"/>
    <w:rsid w:val="00073A4A"/>
    <w:rsid w:val="000858D8"/>
    <w:rsid w:val="0018156F"/>
    <w:rsid w:val="001C213F"/>
    <w:rsid w:val="0022147E"/>
    <w:rsid w:val="002224E3"/>
    <w:rsid w:val="002C281F"/>
    <w:rsid w:val="002E30F5"/>
    <w:rsid w:val="00305B61"/>
    <w:rsid w:val="00360C61"/>
    <w:rsid w:val="00364A1F"/>
    <w:rsid w:val="003956BF"/>
    <w:rsid w:val="003D1539"/>
    <w:rsid w:val="003D78E7"/>
    <w:rsid w:val="003F6E58"/>
    <w:rsid w:val="004632A8"/>
    <w:rsid w:val="00481BE3"/>
    <w:rsid w:val="00490AD5"/>
    <w:rsid w:val="004A28D8"/>
    <w:rsid w:val="004C05B5"/>
    <w:rsid w:val="00564509"/>
    <w:rsid w:val="005A2183"/>
    <w:rsid w:val="005E4278"/>
    <w:rsid w:val="006105BD"/>
    <w:rsid w:val="00621D32"/>
    <w:rsid w:val="00622644"/>
    <w:rsid w:val="00662DA4"/>
    <w:rsid w:val="006A782F"/>
    <w:rsid w:val="006B78B6"/>
    <w:rsid w:val="006F77F2"/>
    <w:rsid w:val="00714265"/>
    <w:rsid w:val="007223F5"/>
    <w:rsid w:val="00724E43"/>
    <w:rsid w:val="0076076A"/>
    <w:rsid w:val="007678C7"/>
    <w:rsid w:val="0077047C"/>
    <w:rsid w:val="00777AF0"/>
    <w:rsid w:val="007901D1"/>
    <w:rsid w:val="007E3CBA"/>
    <w:rsid w:val="007F0F88"/>
    <w:rsid w:val="00811F3F"/>
    <w:rsid w:val="00873639"/>
    <w:rsid w:val="00965269"/>
    <w:rsid w:val="009B55C4"/>
    <w:rsid w:val="009E3979"/>
    <w:rsid w:val="00A50A5B"/>
    <w:rsid w:val="00A5788D"/>
    <w:rsid w:val="00A77B3E"/>
    <w:rsid w:val="00AA4342"/>
    <w:rsid w:val="00AC4627"/>
    <w:rsid w:val="00B314B0"/>
    <w:rsid w:val="00B31783"/>
    <w:rsid w:val="00B82A44"/>
    <w:rsid w:val="00B862B1"/>
    <w:rsid w:val="00B96E43"/>
    <w:rsid w:val="00BA1DD6"/>
    <w:rsid w:val="00BB00DF"/>
    <w:rsid w:val="00BD655A"/>
    <w:rsid w:val="00BF75C1"/>
    <w:rsid w:val="00C07D07"/>
    <w:rsid w:val="00C35137"/>
    <w:rsid w:val="00CA2A55"/>
    <w:rsid w:val="00D47BD4"/>
    <w:rsid w:val="00D63B2B"/>
    <w:rsid w:val="00D86F9C"/>
    <w:rsid w:val="00DB1AB3"/>
    <w:rsid w:val="00DB1B9B"/>
    <w:rsid w:val="00E00804"/>
    <w:rsid w:val="00E04C4A"/>
    <w:rsid w:val="00EC2D42"/>
    <w:rsid w:val="00EE3AAB"/>
    <w:rsid w:val="00EF0AD5"/>
    <w:rsid w:val="00F414A6"/>
    <w:rsid w:val="00F60D3F"/>
    <w:rsid w:val="00F71C89"/>
    <w:rsid w:val="00FD7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99A366"/>
  <w15:docId w15:val="{0901FDA3-9096-49E5-9BE6-F01E904B6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714265"/>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714265"/>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uiPriority w:val="9"/>
    <w:qFormat/>
    <w:rsid w:val="00714265"/>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714265"/>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714265"/>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714265"/>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style>
  <w:style w:type="paragraph" w:styleId="a3">
    <w:name w:val="header"/>
    <w:basedOn w:val="a"/>
    <w:link w:val="a4"/>
    <w:uiPriority w:val="99"/>
    <w:rsid w:val="00F60D3F"/>
    <w:pPr>
      <w:tabs>
        <w:tab w:val="center" w:pos="4153"/>
        <w:tab w:val="right" w:pos="8306"/>
      </w:tabs>
      <w:snapToGrid w:val="0"/>
      <w:jc w:val="center"/>
    </w:pPr>
    <w:rPr>
      <w:sz w:val="18"/>
      <w:szCs w:val="18"/>
    </w:rPr>
  </w:style>
  <w:style w:type="character" w:customStyle="1" w:styleId="a4">
    <w:name w:val="页眉 字符"/>
    <w:basedOn w:val="a0"/>
    <w:link w:val="a3"/>
    <w:uiPriority w:val="99"/>
    <w:rsid w:val="00F60D3F"/>
    <w:rPr>
      <w:sz w:val="18"/>
      <w:szCs w:val="18"/>
    </w:rPr>
  </w:style>
  <w:style w:type="paragraph" w:styleId="a5">
    <w:name w:val="footer"/>
    <w:basedOn w:val="a"/>
    <w:link w:val="a6"/>
    <w:uiPriority w:val="99"/>
    <w:rsid w:val="00F60D3F"/>
    <w:pPr>
      <w:tabs>
        <w:tab w:val="center" w:pos="4153"/>
        <w:tab w:val="right" w:pos="8306"/>
      </w:tabs>
      <w:snapToGrid w:val="0"/>
    </w:pPr>
    <w:rPr>
      <w:sz w:val="18"/>
      <w:szCs w:val="18"/>
    </w:rPr>
  </w:style>
  <w:style w:type="character" w:customStyle="1" w:styleId="a6">
    <w:name w:val="页脚 字符"/>
    <w:basedOn w:val="a0"/>
    <w:link w:val="a5"/>
    <w:uiPriority w:val="99"/>
    <w:rsid w:val="00F60D3F"/>
    <w:rPr>
      <w:sz w:val="18"/>
      <w:szCs w:val="18"/>
    </w:rPr>
  </w:style>
  <w:style w:type="character" w:customStyle="1" w:styleId="10">
    <w:name w:val="标题 1 字符"/>
    <w:basedOn w:val="a0"/>
    <w:link w:val="1"/>
    <w:uiPriority w:val="9"/>
    <w:qFormat/>
    <w:rsid w:val="00714265"/>
    <w:rPr>
      <w:rFonts w:ascii="Book Antiqua" w:eastAsia="Book Antiqua" w:hAnsi="Book Antiqua" w:cs="Book Antiqua"/>
      <w:b/>
      <w:bCs/>
      <w:kern w:val="36"/>
      <w:sz w:val="48"/>
      <w:szCs w:val="48"/>
    </w:rPr>
  </w:style>
  <w:style w:type="character" w:customStyle="1" w:styleId="20">
    <w:name w:val="标题 2 字符"/>
    <w:basedOn w:val="a0"/>
    <w:link w:val="2"/>
    <w:rsid w:val="00714265"/>
    <w:rPr>
      <w:rFonts w:ascii="Book Antiqua" w:eastAsia="Book Antiqua" w:hAnsi="Book Antiqua" w:cs="Book Antiqua"/>
      <w:b/>
      <w:bCs/>
      <w:iCs/>
      <w:sz w:val="36"/>
      <w:szCs w:val="36"/>
    </w:rPr>
  </w:style>
  <w:style w:type="character" w:customStyle="1" w:styleId="30">
    <w:name w:val="标题 3 字符"/>
    <w:basedOn w:val="a0"/>
    <w:link w:val="3"/>
    <w:uiPriority w:val="9"/>
    <w:qFormat/>
    <w:rsid w:val="00714265"/>
    <w:rPr>
      <w:rFonts w:ascii="Book Antiqua" w:eastAsia="Book Antiqua" w:hAnsi="Book Antiqua" w:cs="Book Antiqua"/>
      <w:b/>
      <w:bCs/>
      <w:sz w:val="28"/>
      <w:szCs w:val="28"/>
    </w:rPr>
  </w:style>
  <w:style w:type="character" w:customStyle="1" w:styleId="40">
    <w:name w:val="标题 4 字符"/>
    <w:basedOn w:val="a0"/>
    <w:link w:val="4"/>
    <w:rsid w:val="00714265"/>
    <w:rPr>
      <w:rFonts w:ascii="Book Antiqua" w:eastAsia="Book Antiqua" w:hAnsi="Book Antiqua" w:cs="Book Antiqua"/>
      <w:b/>
      <w:bCs/>
      <w:sz w:val="24"/>
      <w:szCs w:val="24"/>
    </w:rPr>
  </w:style>
  <w:style w:type="character" w:customStyle="1" w:styleId="50">
    <w:name w:val="标题 5 字符"/>
    <w:basedOn w:val="a0"/>
    <w:link w:val="5"/>
    <w:rsid w:val="00714265"/>
    <w:rPr>
      <w:rFonts w:ascii="Book Antiqua" w:eastAsia="Book Antiqua" w:hAnsi="Book Antiqua" w:cs="Book Antiqua"/>
      <w:b/>
      <w:bCs/>
      <w:iCs/>
    </w:rPr>
  </w:style>
  <w:style w:type="character" w:customStyle="1" w:styleId="60">
    <w:name w:val="标题 6 字符"/>
    <w:basedOn w:val="a0"/>
    <w:link w:val="6"/>
    <w:rsid w:val="00714265"/>
    <w:rPr>
      <w:rFonts w:ascii="Book Antiqua" w:eastAsia="Book Antiqua" w:hAnsi="Book Antiqua" w:cs="Book Antiqua"/>
      <w:b/>
      <w:bCs/>
      <w:sz w:val="16"/>
      <w:szCs w:val="16"/>
    </w:rPr>
  </w:style>
  <w:style w:type="character" w:customStyle="1" w:styleId="Web">
    <w:name w:val="內文 (Web) 字元"/>
    <w:basedOn w:val="a0"/>
    <w:uiPriority w:val="99"/>
    <w:qFormat/>
    <w:rsid w:val="00A5788D"/>
    <w:rPr>
      <w:rFonts w:ascii="PMingLiU" w:eastAsia="PMingLiU" w:hAnsi="PMingLiU" w:cs="PMingLiU"/>
      <w:kern w:val="0"/>
    </w:rPr>
  </w:style>
  <w:style w:type="character" w:customStyle="1" w:styleId="EndNoteBibliographyTitle">
    <w:name w:val="EndNote Bibliography Title 字元"/>
    <w:basedOn w:val="Web"/>
    <w:qFormat/>
    <w:rsid w:val="00A5788D"/>
    <w:rPr>
      <w:rFonts w:ascii="Hannotate TC" w:eastAsia="Hannotate TC" w:hAnsi="Hannotate TC" w:cs="PMingLiU"/>
      <w:kern w:val="0"/>
    </w:rPr>
  </w:style>
  <w:style w:type="character" w:customStyle="1" w:styleId="EndNoteBibliography">
    <w:name w:val="EndNote Bibliography 字元"/>
    <w:basedOn w:val="Web"/>
    <w:qFormat/>
    <w:rsid w:val="00A5788D"/>
    <w:rPr>
      <w:rFonts w:ascii="Hannotate TC" w:eastAsia="Hannotate TC" w:hAnsi="Hannotate TC" w:cs="PMingLiU"/>
      <w:kern w:val="0"/>
    </w:rPr>
  </w:style>
  <w:style w:type="character" w:customStyle="1" w:styleId="mw-page-title-main">
    <w:name w:val="mw-page-title-main"/>
    <w:basedOn w:val="a0"/>
    <w:qFormat/>
    <w:rsid w:val="00A5788D"/>
  </w:style>
  <w:style w:type="character" w:styleId="a7">
    <w:name w:val="Hyperlink"/>
    <w:basedOn w:val="a0"/>
    <w:uiPriority w:val="99"/>
    <w:unhideWhenUsed/>
    <w:rsid w:val="00A5788D"/>
    <w:rPr>
      <w:color w:val="0000FF"/>
      <w:u w:val="single"/>
    </w:rPr>
  </w:style>
  <w:style w:type="character" w:styleId="a8">
    <w:name w:val="FollowedHyperlink"/>
    <w:basedOn w:val="a0"/>
    <w:uiPriority w:val="99"/>
    <w:unhideWhenUsed/>
    <w:rsid w:val="00A5788D"/>
    <w:rPr>
      <w:color w:val="800080" w:themeColor="followedHyperlink"/>
      <w:u w:val="single"/>
    </w:rPr>
  </w:style>
  <w:style w:type="character" w:customStyle="1" w:styleId="id-label">
    <w:name w:val="id-label"/>
    <w:basedOn w:val="a0"/>
    <w:qFormat/>
    <w:rsid w:val="00A5788D"/>
  </w:style>
  <w:style w:type="character" w:styleId="a9">
    <w:name w:val="Strong"/>
    <w:basedOn w:val="a0"/>
    <w:uiPriority w:val="22"/>
    <w:qFormat/>
    <w:rsid w:val="00A5788D"/>
    <w:rPr>
      <w:b/>
      <w:bCs/>
    </w:rPr>
  </w:style>
  <w:style w:type="character" w:customStyle="1" w:styleId="identifier">
    <w:name w:val="identifier"/>
    <w:basedOn w:val="a0"/>
    <w:qFormat/>
    <w:rsid w:val="00A5788D"/>
  </w:style>
  <w:style w:type="paragraph" w:customStyle="1" w:styleId="Heading">
    <w:name w:val="Heading"/>
    <w:basedOn w:val="a"/>
    <w:next w:val="aa"/>
    <w:qFormat/>
    <w:rsid w:val="00A5788D"/>
    <w:pPr>
      <w:keepNext/>
      <w:suppressAutoHyphens/>
      <w:spacing w:before="240" w:after="120"/>
    </w:pPr>
    <w:rPr>
      <w:rFonts w:ascii="Liberation Sans" w:eastAsia="PingFang SC" w:hAnsi="Liberation Sans" w:cs="Lohit Devanagari"/>
      <w:sz w:val="28"/>
      <w:szCs w:val="28"/>
      <w:lang w:eastAsia="zh-TW"/>
    </w:rPr>
  </w:style>
  <w:style w:type="paragraph" w:styleId="aa">
    <w:name w:val="Body Text"/>
    <w:basedOn w:val="a"/>
    <w:link w:val="ab"/>
    <w:rsid w:val="00A5788D"/>
    <w:pPr>
      <w:suppressAutoHyphens/>
      <w:spacing w:after="140" w:line="276" w:lineRule="auto"/>
    </w:pPr>
    <w:rPr>
      <w:rFonts w:ascii="PMingLiU" w:hAnsi="PMingLiU" w:cs="PMingLiU"/>
      <w:lang w:eastAsia="zh-TW"/>
    </w:rPr>
  </w:style>
  <w:style w:type="character" w:customStyle="1" w:styleId="ab">
    <w:name w:val="正文文本 字符"/>
    <w:basedOn w:val="a0"/>
    <w:link w:val="aa"/>
    <w:rsid w:val="00A5788D"/>
    <w:rPr>
      <w:rFonts w:ascii="PMingLiU" w:hAnsi="PMingLiU" w:cs="PMingLiU"/>
      <w:sz w:val="24"/>
      <w:szCs w:val="24"/>
      <w:lang w:eastAsia="zh-TW"/>
    </w:rPr>
  </w:style>
  <w:style w:type="paragraph" w:styleId="ac">
    <w:name w:val="List"/>
    <w:basedOn w:val="aa"/>
    <w:rsid w:val="00A5788D"/>
    <w:rPr>
      <w:rFonts w:eastAsia="Songti SC" w:cs="Lohit Devanagari"/>
    </w:rPr>
  </w:style>
  <w:style w:type="paragraph" w:styleId="ad">
    <w:name w:val="caption"/>
    <w:basedOn w:val="a"/>
    <w:qFormat/>
    <w:rsid w:val="00A5788D"/>
    <w:pPr>
      <w:suppressLineNumbers/>
      <w:suppressAutoHyphens/>
      <w:spacing w:before="120" w:after="120"/>
    </w:pPr>
    <w:rPr>
      <w:rFonts w:ascii="PMingLiU" w:eastAsia="Songti SC" w:hAnsi="PMingLiU" w:cs="Lohit Devanagari"/>
      <w:i/>
      <w:iCs/>
      <w:lang w:eastAsia="zh-TW"/>
    </w:rPr>
  </w:style>
  <w:style w:type="paragraph" w:customStyle="1" w:styleId="Index">
    <w:name w:val="Index"/>
    <w:basedOn w:val="a"/>
    <w:qFormat/>
    <w:rsid w:val="00A5788D"/>
    <w:pPr>
      <w:suppressLineNumbers/>
      <w:suppressAutoHyphens/>
    </w:pPr>
    <w:rPr>
      <w:rFonts w:ascii="PMingLiU" w:eastAsia="Songti SC" w:hAnsi="PMingLiU" w:cs="Lohit Devanagari"/>
      <w:lang w:eastAsia="zh-TW"/>
    </w:rPr>
  </w:style>
  <w:style w:type="paragraph" w:styleId="ae">
    <w:name w:val="Normal (Web)"/>
    <w:basedOn w:val="a"/>
    <w:uiPriority w:val="99"/>
    <w:unhideWhenUsed/>
    <w:qFormat/>
    <w:rsid w:val="00A5788D"/>
    <w:pPr>
      <w:suppressAutoHyphens/>
      <w:spacing w:beforeAutospacing="1" w:afterAutospacing="1"/>
    </w:pPr>
    <w:rPr>
      <w:rFonts w:ascii="PMingLiU" w:hAnsi="PMingLiU" w:cs="PMingLiU"/>
      <w:lang w:eastAsia="zh-TW"/>
    </w:rPr>
  </w:style>
  <w:style w:type="paragraph" w:customStyle="1" w:styleId="EndNoteBibliographyTitle0">
    <w:name w:val="EndNote Bibliography Title"/>
    <w:basedOn w:val="a"/>
    <w:qFormat/>
    <w:rsid w:val="00A5788D"/>
    <w:pPr>
      <w:suppressAutoHyphens/>
      <w:jc w:val="center"/>
    </w:pPr>
    <w:rPr>
      <w:rFonts w:ascii="PMingLiU" w:eastAsia="PMingLiU" w:hAnsi="PMingLiU" w:cs="PMingLiU"/>
      <w:lang w:eastAsia="zh-TW"/>
    </w:rPr>
  </w:style>
  <w:style w:type="paragraph" w:customStyle="1" w:styleId="EndNoteBibliography0">
    <w:name w:val="EndNote Bibliography"/>
    <w:basedOn w:val="a"/>
    <w:qFormat/>
    <w:rsid w:val="00A5788D"/>
    <w:pPr>
      <w:suppressAutoHyphens/>
      <w:jc w:val="both"/>
    </w:pPr>
    <w:rPr>
      <w:rFonts w:ascii="PMingLiU" w:eastAsia="PMingLiU" w:hAnsi="PMingLiU" w:cs="PMingLiU"/>
      <w:lang w:eastAsia="zh-TW"/>
    </w:rPr>
  </w:style>
  <w:style w:type="paragraph" w:styleId="af">
    <w:name w:val="List Paragraph"/>
    <w:basedOn w:val="a"/>
    <w:uiPriority w:val="34"/>
    <w:qFormat/>
    <w:rsid w:val="00A5788D"/>
    <w:pPr>
      <w:suppressAutoHyphens/>
      <w:ind w:left="480"/>
    </w:pPr>
    <w:rPr>
      <w:rFonts w:ascii="PMingLiU" w:hAnsi="PMingLiU" w:cs="PMingLiU"/>
      <w:lang w:eastAsia="zh-TW"/>
    </w:rPr>
  </w:style>
  <w:style w:type="table" w:styleId="af0">
    <w:name w:val="Table Grid"/>
    <w:basedOn w:val="a1"/>
    <w:uiPriority w:val="39"/>
    <w:rsid w:val="00A5788D"/>
    <w:pPr>
      <w:suppressAutoHyphens/>
    </w:pPr>
    <w:rPr>
      <w:rFonts w:asciiTheme="minorHAnsi" w:hAnsiTheme="minorHAnsi" w:cstheme="minorBidi"/>
      <w:kern w:val="2"/>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A5788D"/>
    <w:rPr>
      <w:rFonts w:ascii="PMingLiU" w:hAnsi="PMingLiU" w:cs="PMingLiU"/>
      <w:sz w:val="24"/>
      <w:szCs w:val="24"/>
      <w:lang w:eastAsia="zh-TW"/>
    </w:rPr>
  </w:style>
  <w:style w:type="character" w:styleId="af2">
    <w:name w:val="Emphasis"/>
    <w:basedOn w:val="a0"/>
    <w:uiPriority w:val="20"/>
    <w:qFormat/>
    <w:rsid w:val="00A5788D"/>
    <w:rPr>
      <w:i/>
      <w:iCs/>
    </w:rPr>
  </w:style>
  <w:style w:type="paragraph" w:styleId="af3">
    <w:name w:val="Balloon Text"/>
    <w:basedOn w:val="a"/>
    <w:link w:val="af4"/>
    <w:rsid w:val="00490AD5"/>
    <w:rPr>
      <w:rFonts w:ascii="Tahoma" w:hAnsi="Tahoma" w:cs="Tahoma"/>
      <w:sz w:val="16"/>
      <w:szCs w:val="16"/>
    </w:rPr>
  </w:style>
  <w:style w:type="character" w:customStyle="1" w:styleId="af4">
    <w:name w:val="批注框文本 字符"/>
    <w:basedOn w:val="a0"/>
    <w:link w:val="af3"/>
    <w:rsid w:val="00490AD5"/>
    <w:rPr>
      <w:rFonts w:ascii="Tahoma" w:hAnsi="Tahoma" w:cs="Tahoma"/>
      <w:sz w:val="16"/>
      <w:szCs w:val="16"/>
    </w:rPr>
  </w:style>
  <w:style w:type="character" w:styleId="af5">
    <w:name w:val="annotation reference"/>
    <w:basedOn w:val="a0"/>
    <w:rsid w:val="00490AD5"/>
    <w:rPr>
      <w:sz w:val="16"/>
      <w:szCs w:val="16"/>
    </w:rPr>
  </w:style>
  <w:style w:type="paragraph" w:styleId="af6">
    <w:name w:val="annotation text"/>
    <w:basedOn w:val="a"/>
    <w:link w:val="af7"/>
    <w:rsid w:val="00490AD5"/>
    <w:rPr>
      <w:sz w:val="20"/>
      <w:szCs w:val="20"/>
    </w:rPr>
  </w:style>
  <w:style w:type="character" w:customStyle="1" w:styleId="af7">
    <w:name w:val="批注文字 字符"/>
    <w:basedOn w:val="a0"/>
    <w:link w:val="af6"/>
    <w:rsid w:val="00490AD5"/>
  </w:style>
  <w:style w:type="paragraph" w:styleId="af8">
    <w:name w:val="annotation subject"/>
    <w:basedOn w:val="af6"/>
    <w:next w:val="af6"/>
    <w:link w:val="af9"/>
    <w:rsid w:val="00490AD5"/>
    <w:rPr>
      <w:b/>
      <w:bCs/>
    </w:rPr>
  </w:style>
  <w:style w:type="character" w:customStyle="1" w:styleId="af9">
    <w:name w:val="批注主题 字符"/>
    <w:basedOn w:val="af7"/>
    <w:link w:val="af8"/>
    <w:rsid w:val="00490AD5"/>
    <w:rPr>
      <w:b/>
      <w:bCs/>
    </w:rPr>
  </w:style>
  <w:style w:type="character" w:styleId="afa">
    <w:name w:val="Unresolved Mention"/>
    <w:basedOn w:val="a0"/>
    <w:uiPriority w:val="99"/>
    <w:semiHidden/>
    <w:unhideWhenUsed/>
    <w:rsid w:val="00F71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jgnet.com/1007-9327/full/v29/i29/4499.ht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D24D3-9CE2-418A-80FB-A3C0628DB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28465</Words>
  <Characters>162255</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 Jia-Hui</cp:lastModifiedBy>
  <cp:revision>21</cp:revision>
  <dcterms:created xsi:type="dcterms:W3CDTF">2023-07-06T10:04:00Z</dcterms:created>
  <dcterms:modified xsi:type="dcterms:W3CDTF">2023-08-02T06:44:00Z</dcterms:modified>
</cp:coreProperties>
</file>